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3568" w14:textId="77777777" w:rsidR="00FD3BCF" w:rsidRDefault="00FD3BCF" w:rsidP="00FD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</w:t>
      </w:r>
    </w:p>
    <w:p w14:paraId="15DF9B0B" w14:textId="77777777" w:rsidR="00FD3BCF" w:rsidRDefault="00FD3BCF" w:rsidP="00FD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конкурсу з відбору незалежних членів наглядової ради комунального некомерційного підприємства «Ніжинська </w:t>
      </w:r>
      <w:r w:rsidR="00733D10">
        <w:rPr>
          <w:rFonts w:ascii="Times New Roman" w:hAnsi="Times New Roman" w:cs="Times New Roman"/>
          <w:sz w:val="28"/>
          <w:szCs w:val="28"/>
        </w:rPr>
        <w:t>центральна міська лікарня імені Миколи Галицького</w:t>
      </w:r>
      <w:r>
        <w:rPr>
          <w:rFonts w:ascii="Times New Roman" w:hAnsi="Times New Roman" w:cs="Times New Roman"/>
          <w:sz w:val="28"/>
          <w:szCs w:val="28"/>
        </w:rPr>
        <w:t xml:space="preserve">» Ніжинської міської ради Чернігівської області </w:t>
      </w:r>
    </w:p>
    <w:p w14:paraId="3E4BBAAE" w14:textId="77777777" w:rsidR="00FD3BCF" w:rsidRPr="00733D10" w:rsidRDefault="00FD3BCF" w:rsidP="00FD3B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457C33" w14:textId="79170B50" w:rsidR="005433B0" w:rsidRDefault="005433B0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BCF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FD3BCF" w:rsidRPr="00733D10">
        <w:rPr>
          <w:rFonts w:ascii="Times New Roman" w:hAnsi="Times New Roman" w:cs="Times New Roman"/>
          <w:sz w:val="28"/>
          <w:szCs w:val="28"/>
        </w:rPr>
        <w:t>Порядку утворення наглядової ради закладу охорони здоров’я</w:t>
      </w:r>
      <w:r w:rsidR="00FD3BCF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21 листопада 2023 року №1221, Рішення Ніжинської міської ради Чернігівської області від </w:t>
      </w:r>
      <w:r w:rsidR="000220E9">
        <w:rPr>
          <w:rFonts w:ascii="Times New Roman" w:hAnsi="Times New Roman" w:cs="Times New Roman"/>
          <w:sz w:val="28"/>
          <w:szCs w:val="28"/>
        </w:rPr>
        <w:t>11</w:t>
      </w:r>
      <w:r w:rsidR="00FD3BCF">
        <w:rPr>
          <w:rFonts w:ascii="Times New Roman" w:hAnsi="Times New Roman" w:cs="Times New Roman"/>
          <w:sz w:val="28"/>
          <w:szCs w:val="28"/>
        </w:rPr>
        <w:t>.0</w:t>
      </w:r>
      <w:r w:rsidR="000220E9">
        <w:rPr>
          <w:rFonts w:ascii="Times New Roman" w:hAnsi="Times New Roman" w:cs="Times New Roman"/>
          <w:sz w:val="28"/>
          <w:szCs w:val="28"/>
        </w:rPr>
        <w:t>3</w:t>
      </w:r>
      <w:r w:rsidR="00FD3BCF">
        <w:rPr>
          <w:rFonts w:ascii="Times New Roman" w:hAnsi="Times New Roman" w:cs="Times New Roman"/>
          <w:sz w:val="28"/>
          <w:szCs w:val="28"/>
        </w:rPr>
        <w:t>.202</w:t>
      </w:r>
      <w:r w:rsidR="000220E9">
        <w:rPr>
          <w:rFonts w:ascii="Times New Roman" w:hAnsi="Times New Roman" w:cs="Times New Roman"/>
          <w:sz w:val="28"/>
          <w:szCs w:val="28"/>
        </w:rPr>
        <w:t>5</w:t>
      </w:r>
      <w:r w:rsidR="00FD3BCF">
        <w:rPr>
          <w:rFonts w:ascii="Times New Roman" w:hAnsi="Times New Roman" w:cs="Times New Roman"/>
          <w:sz w:val="28"/>
          <w:szCs w:val="28"/>
        </w:rPr>
        <w:t xml:space="preserve"> №</w:t>
      </w:r>
      <w:r w:rsidR="000220E9">
        <w:rPr>
          <w:rFonts w:ascii="Times New Roman" w:hAnsi="Times New Roman" w:cs="Times New Roman"/>
          <w:sz w:val="28"/>
          <w:szCs w:val="28"/>
        </w:rPr>
        <w:t>23</w:t>
      </w:r>
      <w:r w:rsidR="00FD3BCF">
        <w:rPr>
          <w:rFonts w:ascii="Times New Roman" w:hAnsi="Times New Roman" w:cs="Times New Roman"/>
          <w:sz w:val="28"/>
          <w:szCs w:val="28"/>
        </w:rPr>
        <w:t>-</w:t>
      </w:r>
      <w:r w:rsidR="000220E9">
        <w:rPr>
          <w:rFonts w:ascii="Times New Roman" w:hAnsi="Times New Roman" w:cs="Times New Roman"/>
          <w:sz w:val="28"/>
          <w:szCs w:val="28"/>
        </w:rPr>
        <w:t>45</w:t>
      </w:r>
      <w:r w:rsidR="00FD3BCF">
        <w:rPr>
          <w:rFonts w:ascii="Times New Roman" w:hAnsi="Times New Roman" w:cs="Times New Roman"/>
          <w:sz w:val="28"/>
          <w:szCs w:val="28"/>
        </w:rPr>
        <w:t>/202</w:t>
      </w:r>
      <w:r w:rsidR="000220E9">
        <w:rPr>
          <w:rFonts w:ascii="Times New Roman" w:hAnsi="Times New Roman" w:cs="Times New Roman"/>
          <w:sz w:val="28"/>
          <w:szCs w:val="28"/>
        </w:rPr>
        <w:t>5</w:t>
      </w:r>
      <w:r w:rsidR="00FD3BCF">
        <w:rPr>
          <w:rFonts w:ascii="Times New Roman" w:hAnsi="Times New Roman" w:cs="Times New Roman"/>
          <w:sz w:val="28"/>
          <w:szCs w:val="28"/>
        </w:rPr>
        <w:t xml:space="preserve"> «Про утворення конкурсної комісії для проведення конкурсу з</w:t>
      </w:r>
      <w:r w:rsidR="00FD3BCF" w:rsidRPr="00FD3BCF">
        <w:rPr>
          <w:rFonts w:ascii="Times New Roman" w:hAnsi="Times New Roman" w:cs="Times New Roman"/>
          <w:sz w:val="28"/>
          <w:szCs w:val="28"/>
        </w:rPr>
        <w:t xml:space="preserve"> </w:t>
      </w:r>
      <w:r w:rsidR="00FD3BCF">
        <w:rPr>
          <w:rFonts w:ascii="Times New Roman" w:hAnsi="Times New Roman" w:cs="Times New Roman"/>
          <w:sz w:val="28"/>
          <w:szCs w:val="28"/>
        </w:rPr>
        <w:t xml:space="preserve">відбору незалежних членів наглядової ради комунального некомерційного підприємства </w:t>
      </w:r>
      <w:r w:rsidR="00733D10">
        <w:rPr>
          <w:rFonts w:ascii="Times New Roman" w:hAnsi="Times New Roman" w:cs="Times New Roman"/>
          <w:sz w:val="28"/>
          <w:szCs w:val="28"/>
        </w:rPr>
        <w:t>«Ніжинська центральна міська лікарня імені Миколи Галицького»</w:t>
      </w:r>
      <w:r w:rsidR="00FD3BCF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</w:t>
      </w:r>
      <w:r w:rsidR="00097CFA">
        <w:rPr>
          <w:rFonts w:ascii="Times New Roman" w:hAnsi="Times New Roman" w:cs="Times New Roman"/>
          <w:sz w:val="28"/>
          <w:szCs w:val="28"/>
        </w:rPr>
        <w:t>, затвердження її персонального складу</w:t>
      </w:r>
      <w:r w:rsidR="00FD3B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оголошується конкурс з відбору незалежних членів наглядової ради комунального некомерційного підприємства </w:t>
      </w:r>
      <w:r w:rsidR="00AE286E">
        <w:rPr>
          <w:rFonts w:ascii="Times New Roman" w:hAnsi="Times New Roman" w:cs="Times New Roman"/>
          <w:sz w:val="28"/>
          <w:szCs w:val="28"/>
        </w:rPr>
        <w:t>«Ніжинська центральна міська лікарня імені Миколи Галицького»</w:t>
      </w:r>
      <w:r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області.</w:t>
      </w:r>
    </w:p>
    <w:p w14:paraId="56BAAC4F" w14:textId="77777777" w:rsidR="009C35A6" w:rsidRDefault="009C35A6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закладу</w:t>
      </w:r>
      <w:r w:rsidRPr="009C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охорони здоров’я: 1660</w:t>
      </w:r>
      <w:r w:rsidR="00774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Чернігівська область, місто Ніжин, вулиця </w:t>
      </w:r>
      <w:proofErr w:type="spellStart"/>
      <w:r w:rsidR="00733D10">
        <w:rPr>
          <w:rFonts w:ascii="Times New Roman" w:hAnsi="Times New Roman" w:cs="Times New Roman"/>
          <w:sz w:val="28"/>
          <w:szCs w:val="28"/>
        </w:rPr>
        <w:t>Прощенка</w:t>
      </w:r>
      <w:proofErr w:type="spellEnd"/>
      <w:r w:rsidR="00733D10">
        <w:rPr>
          <w:rFonts w:ascii="Times New Roman" w:hAnsi="Times New Roman" w:cs="Times New Roman"/>
          <w:sz w:val="28"/>
          <w:szCs w:val="28"/>
        </w:rPr>
        <w:t xml:space="preserve"> Станіслава</w:t>
      </w:r>
      <w:r>
        <w:rPr>
          <w:rFonts w:ascii="Times New Roman" w:hAnsi="Times New Roman" w:cs="Times New Roman"/>
          <w:sz w:val="28"/>
          <w:szCs w:val="28"/>
        </w:rPr>
        <w:t xml:space="preserve">, будинок </w:t>
      </w:r>
      <w:r w:rsidR="00733D1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398F50" w14:textId="77777777" w:rsidR="00AB5120" w:rsidRDefault="00AB5120" w:rsidP="00AB51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Бажаючим взяти участь у конкурсі необхідно подати наступні документи:</w:t>
      </w:r>
    </w:p>
    <w:p w14:paraId="673BABC7" w14:textId="77777777" w:rsidR="00AB5120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>Заяву про участь у конкурсі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>(Додаток 1)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739E893" w14:textId="77777777" w:rsidR="00AB5120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що посвідчує особу кандидата (Паспорт громадянина України);</w:t>
      </w:r>
    </w:p>
    <w:p w14:paraId="039C5634" w14:textId="77777777" w:rsidR="00AB5120" w:rsidRPr="00B5202C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(документи) про вищу освіту.</w:t>
      </w:r>
      <w:r w:rsidRPr="00B5202C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>еревага надається кандидатам із спеціальностями галузей знань “Охорона здоров’я”, “Управління та адміністрування”, “Публічне управління та адміністрування”, “Право”, “Соціальні та поведінкові науки” “Економіка”</w:t>
      </w:r>
      <w:r w:rsidRPr="00B5202C">
        <w:rPr>
          <w:rFonts w:ascii="Times New Roman" w:hAnsi="Times New Roman" w:cs="Times New Roman"/>
          <w:sz w:val="28"/>
          <w:szCs w:val="28"/>
        </w:rPr>
        <w:t>;</w:t>
      </w:r>
    </w:p>
    <w:p w14:paraId="1FA3B3AD" w14:textId="77777777" w:rsidR="00AB5120" w:rsidRPr="00B5202C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202C">
        <w:rPr>
          <w:rFonts w:ascii="Times New Roman" w:hAnsi="Times New Roman" w:cs="Times New Roman"/>
          <w:sz w:val="28"/>
          <w:szCs w:val="28"/>
        </w:rPr>
        <w:t xml:space="preserve">Документ, що підтверджує досвід роботи не менш як п’ять років 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одній або сукупно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кількох зазначених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п.3 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630C2D2" w14:textId="77777777" w:rsidR="00AB5120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 про доходи (довідка з Державного реєстру фізичних осіб про суми виплачених доходів та утриманих податків) за останні чотири послідовні податкові квартали;</w:t>
      </w:r>
    </w:p>
    <w:p w14:paraId="77AEDD5C" w14:textId="77777777" w:rsidR="00AB5120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>Резюме за визначеною формою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 xml:space="preserve">(Додаток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6F01EB" w14:textId="77777777" w:rsidR="00AB5120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09C3">
        <w:rPr>
          <w:rFonts w:ascii="Times New Roman" w:hAnsi="Times New Roman" w:cs="Times New Roman"/>
          <w:sz w:val="28"/>
          <w:szCs w:val="28"/>
        </w:rPr>
        <w:t xml:space="preserve">Мотиваційний </w:t>
      </w:r>
      <w:r>
        <w:rPr>
          <w:rFonts w:ascii="Times New Roman" w:hAnsi="Times New Roman" w:cs="Times New Roman"/>
          <w:sz w:val="28"/>
          <w:szCs w:val="28"/>
        </w:rPr>
        <w:t>лист, що містить обґрунтування заінтересованості кандидата у зайнятті посади незалежного члена наглядової ради;</w:t>
      </w:r>
    </w:p>
    <w:p w14:paraId="5FA952A3" w14:textId="77777777" w:rsidR="00AB5120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>Заяву про відсутність конфлікту інтересів за визначеною формою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 xml:space="preserve">(Додаток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BD0C11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D40EE1" w14:textId="77777777" w:rsidR="00AB5120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Довідку про відсутність судимості;</w:t>
      </w:r>
    </w:p>
    <w:p w14:paraId="70983CC6" w14:textId="4B4BBB82" w:rsidR="009C00F8" w:rsidRDefault="00AB5120" w:rsidP="00AB512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Інформаційну довідку з Єдиного державного реєстру осіб, які вчинили корупційні або пов’язані з корупцією правопорушення.</w:t>
      </w:r>
    </w:p>
    <w:p w14:paraId="1B605B70" w14:textId="77777777" w:rsidR="00B5202C" w:rsidRDefault="007F34CD" w:rsidP="001E066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660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може подавати додаткові документи стосовно досвіду роботи, професійної компетентності і репутації (зокрема, характеристики, рекомендації, наукові публікації).</w:t>
      </w:r>
    </w:p>
    <w:p w14:paraId="5AA0938E" w14:textId="77777777" w:rsidR="001E0660" w:rsidRDefault="001E0660" w:rsidP="001E066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498D72" w14:textId="77777777" w:rsidR="007F34CD" w:rsidRDefault="007F34CD" w:rsidP="007F3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Перелічені документи подаються у вигляді сканованих копій оригіналів документів на електронну адресу:</w:t>
      </w:r>
      <w:r w:rsidR="000609C3" w:rsidRPr="00B5202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7F34C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post@nizhynrada.gov.ua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08AA">
        <w:rPr>
          <w:rFonts w:ascii="Times New Roman" w:hAnsi="Times New Roman" w:cs="Times New Roman"/>
          <w:sz w:val="28"/>
          <w:szCs w:val="28"/>
        </w:rPr>
        <w:t>Після подання документів має надійти повідомлення з підтвердженням про їх отримання.</w:t>
      </w:r>
    </w:p>
    <w:p w14:paraId="69C4269A" w14:textId="30913ED4" w:rsidR="0077451F" w:rsidRDefault="00AB5120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 документів починається</w:t>
      </w:r>
      <w:r w:rsidRPr="00B5202C">
        <w:rPr>
          <w:rFonts w:ascii="Times New Roman" w:hAnsi="Times New Roman" w:cs="Times New Roman"/>
          <w:sz w:val="28"/>
          <w:szCs w:val="28"/>
        </w:rPr>
        <w:t xml:space="preserve"> </w:t>
      </w:r>
      <w:r w:rsidRPr="00F07EE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08.00</w:t>
      </w:r>
      <w:r w:rsidRPr="00F07EE6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>21 квітня</w:t>
      </w:r>
      <w:r w:rsidRPr="00F07EE6">
        <w:rPr>
          <w:rFonts w:ascii="Times New Roman" w:hAnsi="Times New Roman" w:cs="Times New Roman"/>
          <w:sz w:val="28"/>
          <w:szCs w:val="28"/>
        </w:rPr>
        <w:t xml:space="preserve"> 2025 року</w:t>
      </w:r>
      <w:r>
        <w:rPr>
          <w:rFonts w:ascii="Times New Roman" w:hAnsi="Times New Roman" w:cs="Times New Roman"/>
          <w:sz w:val="28"/>
          <w:szCs w:val="28"/>
        </w:rPr>
        <w:t xml:space="preserve"> та закінчується </w:t>
      </w:r>
      <w:r w:rsidRPr="00F07EE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17.00</w:t>
      </w:r>
      <w:r w:rsidRPr="00F07EE6">
        <w:rPr>
          <w:rFonts w:ascii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hAnsi="Times New Roman" w:cs="Times New Roman"/>
          <w:sz w:val="28"/>
          <w:szCs w:val="28"/>
        </w:rPr>
        <w:t>09 травня</w:t>
      </w:r>
      <w:r w:rsidRPr="00F07EE6">
        <w:rPr>
          <w:rFonts w:ascii="Times New Roman" w:hAnsi="Times New Roman" w:cs="Times New Roman"/>
          <w:sz w:val="28"/>
          <w:szCs w:val="28"/>
        </w:rPr>
        <w:t xml:space="preserve"> 2025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09DA22" w14:textId="77777777" w:rsidR="001E0660" w:rsidRPr="001E0660" w:rsidRDefault="001E0660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Телефони для довідок: </w:t>
      </w:r>
      <w:r w:rsidRPr="001E0660">
        <w:rPr>
          <w:rFonts w:ascii="Times New Roman" w:hAnsi="Times New Roman" w:cs="Times New Roman"/>
          <w:sz w:val="28"/>
          <w:szCs w:val="28"/>
        </w:rPr>
        <w:t>тел. (04631)7-12-59</w:t>
      </w:r>
      <w:r>
        <w:rPr>
          <w:rFonts w:ascii="Times New Roman" w:hAnsi="Times New Roman" w:cs="Times New Roman"/>
          <w:sz w:val="28"/>
          <w:szCs w:val="28"/>
        </w:rPr>
        <w:t>, (068)190-65-45, (096)278-69-46</w:t>
      </w:r>
    </w:p>
    <w:sectPr w:rsidR="001E0660" w:rsidRPr="001E0660" w:rsidSect="00733D10">
      <w:pgSz w:w="11906" w:h="16838"/>
      <w:pgMar w:top="568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D54"/>
    <w:multiLevelType w:val="hybridMultilevel"/>
    <w:tmpl w:val="D2C8F634"/>
    <w:lvl w:ilvl="0" w:tplc="01C8C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30232"/>
    <w:multiLevelType w:val="hybridMultilevel"/>
    <w:tmpl w:val="D2C8F634"/>
    <w:lvl w:ilvl="0" w:tplc="01C8C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9710460">
    <w:abstractNumId w:val="0"/>
  </w:num>
  <w:num w:numId="2" w16cid:durableId="145463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CF"/>
    <w:rsid w:val="000220E9"/>
    <w:rsid w:val="000609C3"/>
    <w:rsid w:val="00097CFA"/>
    <w:rsid w:val="001E0660"/>
    <w:rsid w:val="002637DA"/>
    <w:rsid w:val="002B1895"/>
    <w:rsid w:val="003D6D4D"/>
    <w:rsid w:val="005433B0"/>
    <w:rsid w:val="005A0307"/>
    <w:rsid w:val="00733D10"/>
    <w:rsid w:val="0077451F"/>
    <w:rsid w:val="007808AA"/>
    <w:rsid w:val="00783ABC"/>
    <w:rsid w:val="007F34CD"/>
    <w:rsid w:val="00844087"/>
    <w:rsid w:val="009032BA"/>
    <w:rsid w:val="00937BC2"/>
    <w:rsid w:val="00972A2F"/>
    <w:rsid w:val="009C00F8"/>
    <w:rsid w:val="009C35A6"/>
    <w:rsid w:val="00AB5120"/>
    <w:rsid w:val="00AC0650"/>
    <w:rsid w:val="00AE286E"/>
    <w:rsid w:val="00AF3802"/>
    <w:rsid w:val="00B4230C"/>
    <w:rsid w:val="00B5202C"/>
    <w:rsid w:val="00BF2144"/>
    <w:rsid w:val="00C167B2"/>
    <w:rsid w:val="00C414E0"/>
    <w:rsid w:val="00C51972"/>
    <w:rsid w:val="00CE0525"/>
    <w:rsid w:val="00F30DE8"/>
    <w:rsid w:val="00F74543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D0A6"/>
  <w15:docId w15:val="{7C736C0A-E919-4E99-B459-C0C140E0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3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nizhyn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2025-04-14T09:19:00Z</cp:lastPrinted>
  <dcterms:created xsi:type="dcterms:W3CDTF">2025-04-14T09:30:00Z</dcterms:created>
  <dcterms:modified xsi:type="dcterms:W3CDTF">2025-04-15T11:31:00Z</dcterms:modified>
</cp:coreProperties>
</file>