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F0C2" w14:textId="0969C26E" w:rsidR="00AA48AB" w:rsidRPr="00920B50" w:rsidRDefault="00AA48AB" w:rsidP="00AA48AB">
      <w:pPr>
        <w:jc w:val="center"/>
        <w:rPr>
          <w:b/>
          <w:sz w:val="20"/>
        </w:rPr>
      </w:pPr>
    </w:p>
    <w:p w14:paraId="4A42EC10" w14:textId="77777777" w:rsidR="00AA48AB" w:rsidRPr="00920B50" w:rsidRDefault="00AA48AB" w:rsidP="00AA48AB">
      <w:pPr>
        <w:jc w:val="center"/>
        <w:rPr>
          <w:sz w:val="20"/>
        </w:rPr>
      </w:pPr>
    </w:p>
    <w:p w14:paraId="47B7308D" w14:textId="77777777" w:rsidR="00856F79" w:rsidRPr="00920B50" w:rsidRDefault="00856F79" w:rsidP="00856F79">
      <w:pPr>
        <w:ind w:left="5103"/>
        <w:rPr>
          <w:sz w:val="20"/>
        </w:rPr>
      </w:pPr>
      <w:r w:rsidRPr="00920B50">
        <w:rPr>
          <w:sz w:val="20"/>
        </w:rPr>
        <w:t>Програму затверджено</w:t>
      </w:r>
    </w:p>
    <w:p w14:paraId="59CE6EA8" w14:textId="77777777" w:rsidR="00856F79" w:rsidRPr="00920B50" w:rsidRDefault="00856F79" w:rsidP="00856F79">
      <w:pPr>
        <w:ind w:left="5103"/>
        <w:rPr>
          <w:sz w:val="20"/>
        </w:rPr>
      </w:pPr>
      <w:r w:rsidRPr="00920B50">
        <w:rPr>
          <w:sz w:val="20"/>
        </w:rPr>
        <w:t xml:space="preserve">рішення  Ніжинської міської ради </w:t>
      </w:r>
    </w:p>
    <w:p w14:paraId="5F781046" w14:textId="15E5FC6F" w:rsidR="00856F79" w:rsidRPr="00920B50" w:rsidRDefault="00856F79" w:rsidP="00856F79">
      <w:pPr>
        <w:ind w:left="5103"/>
        <w:rPr>
          <w:bCs/>
          <w:sz w:val="20"/>
          <w:u w:val="single"/>
        </w:rPr>
      </w:pPr>
      <w:proofErr w:type="gramStart"/>
      <w:r w:rsidRPr="00920B50">
        <w:rPr>
          <w:sz w:val="20"/>
          <w:lang w:val="en-US"/>
        </w:rPr>
        <w:t>VIII</w:t>
      </w:r>
      <w:r w:rsidRPr="00920B50">
        <w:rPr>
          <w:sz w:val="20"/>
        </w:rPr>
        <w:t xml:space="preserve">  скликання</w:t>
      </w:r>
      <w:proofErr w:type="gramEnd"/>
      <w:r w:rsidRPr="00920B50">
        <w:rPr>
          <w:sz w:val="20"/>
        </w:rPr>
        <w:t xml:space="preserve"> </w:t>
      </w:r>
      <w:r w:rsidRPr="00920B50">
        <w:rPr>
          <w:bCs/>
          <w:sz w:val="20"/>
        </w:rPr>
        <w:t xml:space="preserve">від </w:t>
      </w:r>
      <w:r w:rsidRPr="00920B50">
        <w:rPr>
          <w:bCs/>
          <w:sz w:val="20"/>
          <w:u w:val="single"/>
        </w:rPr>
        <w:t>08.12.2023</w:t>
      </w:r>
      <w:r w:rsidRPr="00920B50">
        <w:rPr>
          <w:bCs/>
          <w:sz w:val="20"/>
        </w:rPr>
        <w:t xml:space="preserve"> № </w:t>
      </w:r>
      <w:r w:rsidRPr="00920B50">
        <w:rPr>
          <w:bCs/>
          <w:sz w:val="20"/>
          <w:u w:val="single"/>
        </w:rPr>
        <w:t>2-35/2023</w:t>
      </w:r>
    </w:p>
    <w:p w14:paraId="3311F4FC" w14:textId="41772610" w:rsidR="00920B50" w:rsidRPr="00920B50" w:rsidRDefault="00920B50" w:rsidP="00856F79">
      <w:pPr>
        <w:ind w:left="5103"/>
        <w:rPr>
          <w:bCs/>
          <w:sz w:val="20"/>
          <w:u w:val="single"/>
        </w:rPr>
      </w:pPr>
      <w:r w:rsidRPr="00920B50">
        <w:rPr>
          <w:sz w:val="20"/>
        </w:rPr>
        <w:t>Зі змінами, внесеними рішенням міської ради №9-45/2025 від 11.03.2025</w:t>
      </w:r>
    </w:p>
    <w:p w14:paraId="1C154731" w14:textId="77777777" w:rsidR="00733288" w:rsidRPr="00920B50" w:rsidRDefault="00733288" w:rsidP="00856F79">
      <w:pPr>
        <w:ind w:left="5103"/>
        <w:rPr>
          <w:bCs/>
          <w:sz w:val="20"/>
        </w:rPr>
      </w:pPr>
      <w:r w:rsidRPr="00920B50">
        <w:rPr>
          <w:sz w:val="20"/>
        </w:rPr>
        <w:t xml:space="preserve"> </w:t>
      </w:r>
    </w:p>
    <w:p w14:paraId="7758DCA4" w14:textId="77777777" w:rsidR="00856F79" w:rsidRPr="00920B50" w:rsidRDefault="00856F79" w:rsidP="00856F79">
      <w:pPr>
        <w:jc w:val="center"/>
        <w:rPr>
          <w:b/>
          <w:sz w:val="20"/>
        </w:rPr>
      </w:pPr>
      <w:r w:rsidRPr="00920B50">
        <w:rPr>
          <w:b/>
          <w:sz w:val="20"/>
        </w:rPr>
        <w:t xml:space="preserve">Програма </w:t>
      </w:r>
      <w:r w:rsidRPr="00920B50">
        <w:rPr>
          <w:b/>
          <w:sz w:val="20"/>
          <w:lang w:eastAsia="uk-UA"/>
        </w:rPr>
        <w:t xml:space="preserve">підвищення стійкості територіальних громад до кризових ситуацій, викликаних припиненням надання чи погіршенням якості важливих для їх життєдіяльності послуг або припиненням здійснення </w:t>
      </w:r>
      <w:proofErr w:type="spellStart"/>
      <w:r w:rsidRPr="00920B50">
        <w:rPr>
          <w:b/>
          <w:sz w:val="20"/>
          <w:lang w:eastAsia="uk-UA"/>
        </w:rPr>
        <w:t>життєво</w:t>
      </w:r>
      <w:proofErr w:type="spellEnd"/>
      <w:r w:rsidRPr="00920B50">
        <w:rPr>
          <w:b/>
          <w:sz w:val="20"/>
          <w:lang w:eastAsia="uk-UA"/>
        </w:rPr>
        <w:t xml:space="preserve"> важливих функцій</w:t>
      </w:r>
      <w:r w:rsidRPr="00920B50">
        <w:rPr>
          <w:b/>
          <w:sz w:val="20"/>
        </w:rPr>
        <w:t xml:space="preserve"> Ніжинської міської територіальної громади на 2024 - 2025 роки</w:t>
      </w:r>
    </w:p>
    <w:p w14:paraId="27158879" w14:textId="77777777" w:rsidR="00856F79" w:rsidRPr="00920B50" w:rsidRDefault="00856F79" w:rsidP="00856F79">
      <w:pPr>
        <w:jc w:val="center"/>
        <w:rPr>
          <w:b/>
          <w:sz w:val="20"/>
        </w:rPr>
      </w:pPr>
      <w:r w:rsidRPr="00920B50">
        <w:rPr>
          <w:sz w:val="20"/>
        </w:rPr>
        <w:t xml:space="preserve">І. </w:t>
      </w:r>
      <w:r w:rsidRPr="00920B50">
        <w:rPr>
          <w:b/>
          <w:sz w:val="20"/>
        </w:rPr>
        <w:t>Паспорт Програми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1"/>
        <w:gridCol w:w="6375"/>
      </w:tblGrid>
      <w:tr w:rsidR="00856F79" w:rsidRPr="00920B50" w14:paraId="50790E5F" w14:textId="77777777" w:rsidTr="002A0D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5E68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6418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Ініціатор розроблення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BBEC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Виконком Ніжинської міської ради</w:t>
            </w:r>
          </w:p>
        </w:tc>
      </w:tr>
      <w:tr w:rsidR="00856F79" w:rsidRPr="00920B50" w14:paraId="18B2359A" w14:textId="77777777" w:rsidTr="002A0D52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30D9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C29B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Законодавча база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A2FB" w14:textId="77777777" w:rsidR="00856F79" w:rsidRPr="00920B50" w:rsidRDefault="00856F79" w:rsidP="002A0D52">
            <w:pPr>
              <w:shd w:val="clear" w:color="auto" w:fill="FFFFFF"/>
              <w:rPr>
                <w:sz w:val="20"/>
              </w:rPr>
            </w:pPr>
            <w:r w:rsidRPr="00920B50">
              <w:rPr>
                <w:sz w:val="20"/>
              </w:rPr>
              <w:t>Закони України: «Про правовий режим воєнного стану», «Про критичну інфраструктуру», «Про місцеве самоврядування в Україні» (із змінами). Указ Президента України від 24.02.2022 №64/2022 «Про введення воєнного стану в Україні»</w:t>
            </w:r>
          </w:p>
        </w:tc>
      </w:tr>
      <w:tr w:rsidR="00856F79" w:rsidRPr="00920B50" w14:paraId="424DF58B" w14:textId="77777777" w:rsidTr="002A0D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1430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349A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Розробник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D680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Відділ з питань НС, ЦЗН, ОМР виконавчого комітету</w:t>
            </w:r>
          </w:p>
        </w:tc>
      </w:tr>
      <w:tr w:rsidR="00856F79" w:rsidRPr="00920B50" w14:paraId="7E1E8F64" w14:textId="77777777" w:rsidTr="002A0D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B7E1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F92B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DCEE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 xml:space="preserve">Виконавчий комітет Ніжинської міської ради, Управління житлово – комунального господарства та будівництва. </w:t>
            </w:r>
          </w:p>
        </w:tc>
      </w:tr>
      <w:tr w:rsidR="00856F79" w:rsidRPr="00920B50" w14:paraId="721C04DC" w14:textId="77777777" w:rsidTr="002A0D52">
        <w:trPr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F61F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FAC5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4CFA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 xml:space="preserve">Виконавчий комітет Ніжинської міської ради, Управління житлово – комунального господарства та будівництва, КП «ВУКГ», КП «НУВКГ», КП «СЄЗ», КП КК «Північна», Управління освіти Ніжинської міської ради, КНП Ніжинська ЦМЛ ім. </w:t>
            </w:r>
            <w:proofErr w:type="spellStart"/>
            <w:r w:rsidRPr="00920B50">
              <w:rPr>
                <w:sz w:val="20"/>
              </w:rPr>
              <w:t>М.Галицького</w:t>
            </w:r>
            <w:proofErr w:type="spellEnd"/>
            <w:r w:rsidRPr="00920B50">
              <w:rPr>
                <w:sz w:val="20"/>
              </w:rPr>
              <w:t>, ТОВ «</w:t>
            </w:r>
            <w:proofErr w:type="spellStart"/>
            <w:r w:rsidRPr="00920B50">
              <w:rPr>
                <w:sz w:val="20"/>
              </w:rPr>
              <w:t>НіжинТеплоМережі</w:t>
            </w:r>
            <w:proofErr w:type="spellEnd"/>
            <w:r w:rsidRPr="00920B50">
              <w:rPr>
                <w:sz w:val="20"/>
              </w:rPr>
              <w:t>»</w:t>
            </w:r>
            <w:r w:rsidRPr="00920B50">
              <w:rPr>
                <w:color w:val="FF0000"/>
                <w:sz w:val="20"/>
              </w:rPr>
              <w:t xml:space="preserve">, </w:t>
            </w:r>
            <w:r w:rsidRPr="00920B50">
              <w:rPr>
                <w:sz w:val="20"/>
              </w:rPr>
              <w:t>КТВП «Школяр», КП «Комунальний ринок»</w:t>
            </w:r>
            <w:r w:rsidRPr="00920B50">
              <w:rPr>
                <w:color w:val="FF0000"/>
                <w:sz w:val="20"/>
              </w:rPr>
              <w:t xml:space="preserve">. </w:t>
            </w:r>
            <w:r w:rsidRPr="00920B50">
              <w:rPr>
                <w:sz w:val="20"/>
              </w:rPr>
              <w:t xml:space="preserve">Відбір виконавців заходів програми відбувається відповідно до Закону України «Про здійснення державних </w:t>
            </w:r>
            <w:proofErr w:type="spellStart"/>
            <w:r w:rsidRPr="00920B50">
              <w:rPr>
                <w:sz w:val="20"/>
              </w:rPr>
              <w:t>закупівель</w:t>
            </w:r>
            <w:proofErr w:type="spellEnd"/>
            <w:r w:rsidRPr="00920B50">
              <w:rPr>
                <w:sz w:val="20"/>
              </w:rPr>
              <w:t>»</w:t>
            </w:r>
          </w:p>
        </w:tc>
      </w:tr>
      <w:tr w:rsidR="00856F79" w:rsidRPr="00920B50" w14:paraId="18C74A28" w14:textId="77777777" w:rsidTr="002A0D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5772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7D12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Термін реалізації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C80B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 xml:space="preserve">2024 – 2025 </w:t>
            </w:r>
            <w:proofErr w:type="spellStart"/>
            <w:r w:rsidRPr="00920B50">
              <w:rPr>
                <w:sz w:val="20"/>
              </w:rPr>
              <w:t>р.р</w:t>
            </w:r>
            <w:proofErr w:type="spellEnd"/>
            <w:r w:rsidRPr="00920B50">
              <w:rPr>
                <w:sz w:val="20"/>
              </w:rPr>
              <w:t>.</w:t>
            </w:r>
          </w:p>
        </w:tc>
      </w:tr>
      <w:tr w:rsidR="00856F79" w:rsidRPr="00920B50" w14:paraId="4D743D69" w14:textId="77777777" w:rsidTr="002A0D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932F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43D3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920B50">
              <w:rPr>
                <w:sz w:val="20"/>
              </w:rPr>
              <w:t>т.ч</w:t>
            </w:r>
            <w:proofErr w:type="spellEnd"/>
            <w:r w:rsidRPr="00920B50">
              <w:rPr>
                <w:sz w:val="20"/>
              </w:rPr>
              <w:t xml:space="preserve">. кредитна заборгованість минулих років, необхідних для реалізації програми, </w:t>
            </w:r>
            <w:proofErr w:type="spellStart"/>
            <w:r w:rsidRPr="00920B50">
              <w:rPr>
                <w:sz w:val="20"/>
              </w:rPr>
              <w:t>всього,у</w:t>
            </w:r>
            <w:proofErr w:type="spellEnd"/>
            <w:r w:rsidRPr="00920B50">
              <w:rPr>
                <w:sz w:val="20"/>
              </w:rPr>
              <w:t xml:space="preserve"> тому числі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AFA6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203</w:t>
            </w:r>
            <w:r w:rsidRPr="00920B50">
              <w:rPr>
                <w:sz w:val="20"/>
                <w:lang w:val="en-US"/>
              </w:rPr>
              <w:t> </w:t>
            </w:r>
            <w:r w:rsidRPr="00920B50">
              <w:rPr>
                <w:sz w:val="20"/>
              </w:rPr>
              <w:t>500 000,00 грн</w:t>
            </w:r>
          </w:p>
        </w:tc>
      </w:tr>
      <w:tr w:rsidR="00856F79" w:rsidRPr="00920B50" w14:paraId="5B0A6F68" w14:textId="77777777" w:rsidTr="002A0D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C845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0B2E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- коштів бюджету Ніжинської ТГ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D754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203</w:t>
            </w:r>
            <w:r w:rsidRPr="00920B50">
              <w:rPr>
                <w:sz w:val="20"/>
                <w:lang w:val="en-US"/>
              </w:rPr>
              <w:t> </w:t>
            </w:r>
            <w:r w:rsidRPr="00920B50">
              <w:rPr>
                <w:sz w:val="20"/>
              </w:rPr>
              <w:t>500 000,00 грн</w:t>
            </w:r>
          </w:p>
        </w:tc>
      </w:tr>
      <w:tr w:rsidR="00856F79" w:rsidRPr="00920B50" w14:paraId="2A87E45B" w14:textId="77777777" w:rsidTr="002A0D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C3F8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DD1B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- коштів інших джерел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30BF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-</w:t>
            </w:r>
          </w:p>
        </w:tc>
      </w:tr>
    </w:tbl>
    <w:p w14:paraId="3A505026" w14:textId="77777777" w:rsidR="00856F79" w:rsidRPr="00920B50" w:rsidRDefault="00856F79" w:rsidP="00856F79">
      <w:pPr>
        <w:jc w:val="center"/>
        <w:rPr>
          <w:sz w:val="20"/>
        </w:rPr>
      </w:pPr>
      <w:r w:rsidRPr="00920B50">
        <w:rPr>
          <w:b/>
          <w:sz w:val="20"/>
        </w:rPr>
        <w:t>ІІ.   Визначення проблем, на розв’язання яких спрямована програма</w:t>
      </w:r>
      <w:r w:rsidRPr="00920B50">
        <w:rPr>
          <w:sz w:val="20"/>
        </w:rPr>
        <w:t xml:space="preserve">  </w:t>
      </w:r>
    </w:p>
    <w:p w14:paraId="361F9A85" w14:textId="77777777" w:rsidR="00856F79" w:rsidRPr="00920B50" w:rsidRDefault="00856F79" w:rsidP="00856F79">
      <w:pPr>
        <w:tabs>
          <w:tab w:val="left" w:pos="930"/>
        </w:tabs>
        <w:ind w:firstLine="851"/>
        <w:jc w:val="both"/>
        <w:rPr>
          <w:sz w:val="20"/>
        </w:rPr>
      </w:pPr>
      <w:r w:rsidRPr="00920B50">
        <w:rPr>
          <w:sz w:val="20"/>
        </w:rPr>
        <w:t xml:space="preserve">Стабільне функціонування об’єктів критичної інфраструктури та безперебійне забезпечення ресурсами й послугами, які вони генерують, є запорукою національної безпеки. </w:t>
      </w:r>
    </w:p>
    <w:p w14:paraId="7577BC8D" w14:textId="77777777" w:rsidR="00856F79" w:rsidRPr="00920B50" w:rsidRDefault="00856F79" w:rsidP="00856F79">
      <w:pPr>
        <w:tabs>
          <w:tab w:val="left" w:pos="930"/>
        </w:tabs>
        <w:ind w:firstLine="851"/>
        <w:jc w:val="both"/>
        <w:rPr>
          <w:sz w:val="20"/>
        </w:rPr>
      </w:pPr>
      <w:r w:rsidRPr="00920B50">
        <w:rPr>
          <w:sz w:val="20"/>
        </w:rPr>
        <w:t>Водночас, в умовах повномасштабної агресії російської федерації проти України будь-яке порушення стабільності роботи об’єктів критичної інфраструктури може не лише негативно вплинути на оборонні позиції країни, а й торкнеться кожного громадянина.</w:t>
      </w:r>
    </w:p>
    <w:p w14:paraId="0D895E11" w14:textId="77777777" w:rsidR="00856F79" w:rsidRPr="00920B50" w:rsidRDefault="00856F79" w:rsidP="00856F79">
      <w:pPr>
        <w:tabs>
          <w:tab w:val="left" w:pos="930"/>
        </w:tabs>
        <w:ind w:firstLine="851"/>
        <w:jc w:val="both"/>
        <w:rPr>
          <w:sz w:val="20"/>
        </w:rPr>
      </w:pPr>
      <w:r w:rsidRPr="00920B50">
        <w:rPr>
          <w:sz w:val="20"/>
        </w:rPr>
        <w:t xml:space="preserve">Також, відповідно до пункту 5 статті 22 </w:t>
      </w:r>
      <w:r w:rsidRPr="00920B50">
        <w:rPr>
          <w:sz w:val="20"/>
          <w:lang w:eastAsia="uk-UA"/>
        </w:rPr>
        <w:t xml:space="preserve">органи місцевого самоврядування забезпечують розроблення, затвердження і виконання місцевих програм підвищення стійкості територіальних громад до кризових ситуацій, викликаних припиненням надання чи погіршенням якості важливих для їх життєдіяльності послуг або припиненням здійснення </w:t>
      </w:r>
      <w:proofErr w:type="spellStart"/>
      <w:r w:rsidRPr="00920B50">
        <w:rPr>
          <w:sz w:val="20"/>
          <w:lang w:eastAsia="uk-UA"/>
        </w:rPr>
        <w:t>життєво</w:t>
      </w:r>
      <w:proofErr w:type="spellEnd"/>
      <w:r w:rsidRPr="00920B50">
        <w:rPr>
          <w:sz w:val="20"/>
          <w:lang w:eastAsia="uk-UA"/>
        </w:rPr>
        <w:t xml:space="preserve"> важливих функцій. Такі програми включають заходи із забезпечення безпеки та стійкості критичної інфраструктури, взаємодії суб’єктів національної системи захисту критичної інфраструктури, а також відновлення функціонування об’єктів критичної інфраструктури.</w:t>
      </w:r>
    </w:p>
    <w:p w14:paraId="69EA7AEE" w14:textId="77777777" w:rsidR="00856F79" w:rsidRPr="00920B50" w:rsidRDefault="00856F79" w:rsidP="00856F79">
      <w:pPr>
        <w:jc w:val="center"/>
        <w:rPr>
          <w:b/>
          <w:sz w:val="20"/>
        </w:rPr>
      </w:pPr>
      <w:r w:rsidRPr="00920B50">
        <w:rPr>
          <w:b/>
          <w:sz w:val="20"/>
        </w:rPr>
        <w:t>ІІІ. Мета Програми</w:t>
      </w:r>
    </w:p>
    <w:p w14:paraId="637AE49C" w14:textId="77777777" w:rsidR="00856F79" w:rsidRPr="00920B50" w:rsidRDefault="00856F79" w:rsidP="00856F79">
      <w:pPr>
        <w:ind w:firstLine="851"/>
        <w:jc w:val="both"/>
        <w:rPr>
          <w:sz w:val="20"/>
        </w:rPr>
      </w:pPr>
      <w:r w:rsidRPr="00920B50">
        <w:rPr>
          <w:sz w:val="20"/>
        </w:rPr>
        <w:t xml:space="preserve">Основною метою цієї програми є забезпечення життєдіяльності населення, підвищення стійкості Ніжинської територіальної громади до кризових ситуацій викликаних припиненням або погіршенням надання важливих для їх життєдіяльності послуг або припиненням здійснення </w:t>
      </w:r>
      <w:proofErr w:type="spellStart"/>
      <w:r w:rsidRPr="00920B50">
        <w:rPr>
          <w:sz w:val="20"/>
        </w:rPr>
        <w:t>життєво</w:t>
      </w:r>
      <w:proofErr w:type="spellEnd"/>
      <w:r w:rsidRPr="00920B50">
        <w:rPr>
          <w:sz w:val="20"/>
        </w:rPr>
        <w:t xml:space="preserve"> важливих функцій, а також забезпечення безпеки об’єктів критичної інфраструктури, запобігання проявам несанкціонованого втручання в їх функціонування, прогнозування та запобігання кризовим ситуаціям на об’єктах критичної інфраструктури, а їх виконання забезпечить спроможність об’єктів критичної інфраструктури Ніжинської територіальної громади функціонувати у штатному режимі, адаптуватися до умов, що постійно змінюються, протистояти та швидко відновлюватися після впливу загроз будь-якого виду.</w:t>
      </w:r>
    </w:p>
    <w:p w14:paraId="7CA120F1" w14:textId="77777777" w:rsidR="00856F79" w:rsidRPr="00920B50" w:rsidRDefault="00856F79" w:rsidP="00856F79">
      <w:pPr>
        <w:jc w:val="center"/>
        <w:rPr>
          <w:b/>
          <w:sz w:val="20"/>
        </w:rPr>
      </w:pPr>
      <w:r w:rsidRPr="00920B50">
        <w:rPr>
          <w:b/>
          <w:sz w:val="20"/>
        </w:rPr>
        <w:t>І</w:t>
      </w:r>
      <w:r w:rsidRPr="00920B50">
        <w:rPr>
          <w:b/>
          <w:sz w:val="20"/>
          <w:lang w:val="en-US"/>
        </w:rPr>
        <w:t>V</w:t>
      </w:r>
      <w:r w:rsidRPr="00920B50">
        <w:rPr>
          <w:b/>
          <w:sz w:val="20"/>
        </w:rPr>
        <w:t>. Обґрунтування шляхів і засобів розв’язання проблеми, обсягів та джерел фінансування, строки та етапи виконання Програми</w:t>
      </w:r>
    </w:p>
    <w:p w14:paraId="4C79A972" w14:textId="77777777" w:rsidR="00856F79" w:rsidRPr="00920B50" w:rsidRDefault="00856F79" w:rsidP="00856F79">
      <w:pPr>
        <w:ind w:firstLine="851"/>
        <w:jc w:val="both"/>
        <w:rPr>
          <w:sz w:val="20"/>
        </w:rPr>
      </w:pPr>
      <w:r w:rsidRPr="00920B50">
        <w:rPr>
          <w:sz w:val="20"/>
        </w:rPr>
        <w:t>Основними шляхами і засобами розв’язання проблем, на вирішення яких спрямована програма є:</w:t>
      </w:r>
    </w:p>
    <w:p w14:paraId="726669D4" w14:textId="77777777" w:rsidR="00856F79" w:rsidRPr="00920B50" w:rsidRDefault="00856F79" w:rsidP="00856F79">
      <w:pPr>
        <w:tabs>
          <w:tab w:val="left" w:pos="567"/>
        </w:tabs>
        <w:ind w:firstLine="851"/>
        <w:jc w:val="both"/>
        <w:rPr>
          <w:sz w:val="20"/>
        </w:rPr>
      </w:pPr>
      <w:r w:rsidRPr="00920B50">
        <w:rPr>
          <w:sz w:val="20"/>
        </w:rPr>
        <w:t xml:space="preserve">- формування та утримання запасів продуктів харчування, лікарських засобів, засобів генерації електричної (теплової) енергії та паливо-мастильних матеріалів, насосно-компресорного обладнання, </w:t>
      </w:r>
      <w:proofErr w:type="spellStart"/>
      <w:r w:rsidRPr="00920B50">
        <w:rPr>
          <w:sz w:val="20"/>
        </w:rPr>
        <w:t>біотуалетів</w:t>
      </w:r>
      <w:proofErr w:type="spellEnd"/>
      <w:r w:rsidRPr="00920B50">
        <w:rPr>
          <w:sz w:val="20"/>
        </w:rPr>
        <w:t xml:space="preserve">, </w:t>
      </w:r>
      <w:r w:rsidRPr="00920B50">
        <w:rPr>
          <w:sz w:val="20"/>
        </w:rPr>
        <w:lastRenderedPageBreak/>
        <w:t>фільтрів для очищення води, а також матеріалів та обладнання для проведення невідкладних аварійно-відновлювальних робіт;</w:t>
      </w:r>
    </w:p>
    <w:p w14:paraId="5DF6EE0A" w14:textId="77777777" w:rsidR="00856F79" w:rsidRPr="00920B50" w:rsidRDefault="00856F79" w:rsidP="00856F79">
      <w:pPr>
        <w:tabs>
          <w:tab w:val="left" w:pos="567"/>
        </w:tabs>
        <w:ind w:firstLine="851"/>
        <w:jc w:val="both"/>
        <w:rPr>
          <w:sz w:val="20"/>
        </w:rPr>
      </w:pPr>
      <w:r w:rsidRPr="00920B50">
        <w:rPr>
          <w:sz w:val="20"/>
        </w:rPr>
        <w:t>- придбання та встановлення програмного забезпечення для захисту від неавторизованого доступу до інформаційно-телекомунікаційних систем операторів критичної інфраструктури;</w:t>
      </w:r>
    </w:p>
    <w:p w14:paraId="6516D191" w14:textId="77777777" w:rsidR="00856F79" w:rsidRPr="00920B50" w:rsidRDefault="00856F79" w:rsidP="00856F79">
      <w:pPr>
        <w:tabs>
          <w:tab w:val="left" w:pos="567"/>
        </w:tabs>
        <w:ind w:firstLine="851"/>
        <w:jc w:val="both"/>
        <w:rPr>
          <w:sz w:val="20"/>
        </w:rPr>
      </w:pPr>
      <w:r w:rsidRPr="00920B50">
        <w:rPr>
          <w:sz w:val="20"/>
        </w:rPr>
        <w:t>- проведення інженерно-технічних заходів щодо прикриття об’єктів критичної інфраструктури;</w:t>
      </w:r>
    </w:p>
    <w:p w14:paraId="3772A302" w14:textId="77777777" w:rsidR="00856F79" w:rsidRPr="00920B50" w:rsidRDefault="00856F79" w:rsidP="00856F79">
      <w:pPr>
        <w:tabs>
          <w:tab w:val="left" w:pos="567"/>
        </w:tabs>
        <w:ind w:firstLine="851"/>
        <w:jc w:val="both"/>
        <w:rPr>
          <w:sz w:val="20"/>
        </w:rPr>
      </w:pPr>
      <w:r w:rsidRPr="00920B50">
        <w:rPr>
          <w:sz w:val="20"/>
        </w:rPr>
        <w:t xml:space="preserve">- впровадження інтелектуальних систем відео спостереження та інтегрованих систем безпеки на об’єктах критичної інфраструктури  </w:t>
      </w:r>
    </w:p>
    <w:p w14:paraId="43E45CD1" w14:textId="77777777" w:rsidR="00856F79" w:rsidRPr="00920B50" w:rsidRDefault="00856F79" w:rsidP="00856F79">
      <w:pPr>
        <w:ind w:firstLine="851"/>
        <w:rPr>
          <w:sz w:val="20"/>
        </w:rPr>
      </w:pPr>
      <w:r w:rsidRPr="00920B50">
        <w:rPr>
          <w:sz w:val="20"/>
        </w:rPr>
        <w:t>Термін виконання заходів даної програми – 2024-2025 роки.</w:t>
      </w:r>
    </w:p>
    <w:p w14:paraId="2AC996A4" w14:textId="77777777" w:rsidR="00856F79" w:rsidRPr="00920B50" w:rsidRDefault="00856F79" w:rsidP="00856F79">
      <w:pPr>
        <w:jc w:val="center"/>
        <w:rPr>
          <w:sz w:val="20"/>
        </w:rPr>
      </w:pPr>
      <w:r w:rsidRPr="00920B50">
        <w:rPr>
          <w:b/>
          <w:sz w:val="20"/>
          <w:lang w:val="en-US"/>
        </w:rPr>
        <w:t>V</w:t>
      </w:r>
      <w:r w:rsidRPr="00920B50">
        <w:rPr>
          <w:b/>
          <w:sz w:val="20"/>
        </w:rPr>
        <w:t>. Напрями діяльності, перелік завдань і заходів програми та результативні показники</w:t>
      </w:r>
    </w:p>
    <w:p w14:paraId="12A4EDD1" w14:textId="77777777" w:rsidR="00856F79" w:rsidRPr="00920B50" w:rsidRDefault="00856F79" w:rsidP="00856F79">
      <w:pPr>
        <w:ind w:firstLine="851"/>
        <w:jc w:val="both"/>
        <w:rPr>
          <w:sz w:val="20"/>
        </w:rPr>
      </w:pPr>
      <w:r w:rsidRPr="00920B50">
        <w:rPr>
          <w:sz w:val="20"/>
        </w:rPr>
        <w:t>Основними завданнями виконання програми є:</w:t>
      </w:r>
    </w:p>
    <w:p w14:paraId="5C443567" w14:textId="77777777" w:rsidR="00856F79" w:rsidRPr="00920B50" w:rsidRDefault="00856F79" w:rsidP="00856F79">
      <w:pPr>
        <w:ind w:firstLine="851"/>
        <w:jc w:val="both"/>
        <w:rPr>
          <w:sz w:val="20"/>
        </w:rPr>
      </w:pPr>
      <w:r w:rsidRPr="00920B50">
        <w:rPr>
          <w:sz w:val="20"/>
        </w:rPr>
        <w:t xml:space="preserve">- своєчасне забезпечення життєдіяльності населення, підвищення стійкості громад до кризових ситуацій, викликаних припиненням або погіршенням надання важливих для їх життєдіяльності послуг або припиненням здійснення </w:t>
      </w:r>
      <w:proofErr w:type="spellStart"/>
      <w:r w:rsidRPr="00920B50">
        <w:rPr>
          <w:sz w:val="20"/>
        </w:rPr>
        <w:t>життєво</w:t>
      </w:r>
      <w:proofErr w:type="spellEnd"/>
      <w:r w:rsidRPr="00920B50">
        <w:rPr>
          <w:sz w:val="20"/>
        </w:rPr>
        <w:t xml:space="preserve"> важливих функцій;</w:t>
      </w:r>
    </w:p>
    <w:p w14:paraId="3FC19F63" w14:textId="77777777" w:rsidR="00856F79" w:rsidRPr="00920B50" w:rsidRDefault="00856F79" w:rsidP="00856F79">
      <w:pPr>
        <w:ind w:firstLine="851"/>
        <w:jc w:val="both"/>
        <w:rPr>
          <w:sz w:val="20"/>
        </w:rPr>
      </w:pPr>
      <w:r w:rsidRPr="00920B50">
        <w:rPr>
          <w:sz w:val="20"/>
        </w:rPr>
        <w:t>- запобігання проявам несанкціонованого втручання в функціонування об’єктів критичної інфраструктури, прогнозування та запобігання кризовим ситуаціям на них;</w:t>
      </w:r>
    </w:p>
    <w:p w14:paraId="020C732F" w14:textId="77777777" w:rsidR="00856F79" w:rsidRPr="00920B50" w:rsidRDefault="00856F79" w:rsidP="00856F79">
      <w:pPr>
        <w:ind w:firstLine="851"/>
        <w:jc w:val="both"/>
        <w:rPr>
          <w:sz w:val="20"/>
        </w:rPr>
      </w:pPr>
      <w:r w:rsidRPr="00920B50">
        <w:rPr>
          <w:sz w:val="20"/>
        </w:rPr>
        <w:t>- попередження кризових ситуацій, що порушують безпеку критичної інфраструктури;</w:t>
      </w:r>
    </w:p>
    <w:p w14:paraId="32AB79DD" w14:textId="77777777" w:rsidR="00856F79" w:rsidRPr="00920B50" w:rsidRDefault="00856F79" w:rsidP="00856F79">
      <w:pPr>
        <w:ind w:firstLine="851"/>
        <w:jc w:val="both"/>
        <w:rPr>
          <w:sz w:val="20"/>
        </w:rPr>
      </w:pPr>
      <w:r w:rsidRPr="00920B50">
        <w:rPr>
          <w:sz w:val="20"/>
        </w:rPr>
        <w:t>- встановлення обов’язкових вимог із забезпечення безпеки об’єктів критичної інфраструктури, їх захищеності на всіх етапах життєвого циклу, у тому числі, під час створення, прийняття в експлуатацію, модернізації;</w:t>
      </w:r>
    </w:p>
    <w:p w14:paraId="776ED812" w14:textId="77777777" w:rsidR="00856F79" w:rsidRPr="00920B50" w:rsidRDefault="00856F79" w:rsidP="00856F79">
      <w:pPr>
        <w:ind w:firstLine="851"/>
        <w:jc w:val="both"/>
        <w:rPr>
          <w:sz w:val="20"/>
        </w:rPr>
      </w:pPr>
      <w:r w:rsidRPr="00920B50">
        <w:rPr>
          <w:sz w:val="20"/>
        </w:rPr>
        <w:t>Реалізація цих заходів в Ніжинській міській територіальній громаді дасть можливість:</w:t>
      </w:r>
    </w:p>
    <w:p w14:paraId="726411A3" w14:textId="77777777" w:rsidR="00856F79" w:rsidRPr="00920B50" w:rsidRDefault="00856F79" w:rsidP="00856F79">
      <w:pPr>
        <w:ind w:firstLine="851"/>
        <w:jc w:val="both"/>
        <w:rPr>
          <w:sz w:val="20"/>
        </w:rPr>
      </w:pPr>
      <w:r w:rsidRPr="00920B50">
        <w:rPr>
          <w:sz w:val="20"/>
        </w:rPr>
        <w:t>- організувати заходи з підвищення стійкості громади у кризових ситуаціях;</w:t>
      </w:r>
    </w:p>
    <w:p w14:paraId="04059806" w14:textId="77777777" w:rsidR="00856F79" w:rsidRPr="00920B50" w:rsidRDefault="00856F79" w:rsidP="00856F79">
      <w:pPr>
        <w:ind w:firstLine="851"/>
        <w:jc w:val="both"/>
        <w:rPr>
          <w:sz w:val="20"/>
        </w:rPr>
      </w:pPr>
      <w:r w:rsidRPr="00920B50">
        <w:rPr>
          <w:sz w:val="20"/>
        </w:rPr>
        <w:t>- забезпечить відновлення функціонування об’єктів критичної інфраструктури в разі виникнення аварійних ситуацій та інших надзвичайних ситуацій;</w:t>
      </w:r>
    </w:p>
    <w:p w14:paraId="65A5D0C1" w14:textId="77777777" w:rsidR="00856F79" w:rsidRPr="00920B50" w:rsidRDefault="00856F79" w:rsidP="00856F79">
      <w:pPr>
        <w:ind w:firstLine="851"/>
        <w:jc w:val="both"/>
        <w:rPr>
          <w:sz w:val="20"/>
        </w:rPr>
      </w:pPr>
      <w:r w:rsidRPr="00920B50">
        <w:rPr>
          <w:sz w:val="20"/>
        </w:rPr>
        <w:t xml:space="preserve">- захистити інформацію про системи управління, зв’язку, фізичну безпеку та </w:t>
      </w:r>
      <w:proofErr w:type="spellStart"/>
      <w:r w:rsidRPr="00920B50">
        <w:rPr>
          <w:sz w:val="20"/>
        </w:rPr>
        <w:t>кібербезпеку</w:t>
      </w:r>
      <w:proofErr w:type="spellEnd"/>
      <w:r w:rsidRPr="00920B50">
        <w:rPr>
          <w:sz w:val="20"/>
        </w:rPr>
        <w:t>.</w:t>
      </w:r>
    </w:p>
    <w:p w14:paraId="25466D42" w14:textId="77777777" w:rsidR="00856F79" w:rsidRPr="00920B50" w:rsidRDefault="00856F79" w:rsidP="00856F79">
      <w:pPr>
        <w:pStyle w:val="a5"/>
        <w:jc w:val="center"/>
        <w:rPr>
          <w:b/>
          <w:bCs/>
          <w:sz w:val="20"/>
          <w:szCs w:val="20"/>
          <w:lang w:val="ru-RU"/>
        </w:rPr>
      </w:pPr>
      <w:r w:rsidRPr="00920B50">
        <w:rPr>
          <w:b/>
          <w:bCs/>
          <w:sz w:val="20"/>
          <w:szCs w:val="20"/>
          <w:lang w:val="en-US"/>
        </w:rPr>
        <w:t>VI</w:t>
      </w:r>
      <w:r w:rsidRPr="00920B50">
        <w:rPr>
          <w:b/>
          <w:bCs/>
          <w:sz w:val="20"/>
          <w:szCs w:val="20"/>
        </w:rPr>
        <w:t>. Координація та контроль за ходом виконання Програми:</w:t>
      </w:r>
    </w:p>
    <w:p w14:paraId="19DA3B18" w14:textId="77777777" w:rsidR="00856F79" w:rsidRPr="00920B50" w:rsidRDefault="00856F79" w:rsidP="00856F79">
      <w:pPr>
        <w:pStyle w:val="a5"/>
        <w:ind w:firstLine="851"/>
        <w:rPr>
          <w:b/>
          <w:sz w:val="20"/>
          <w:szCs w:val="20"/>
        </w:rPr>
      </w:pPr>
      <w:r w:rsidRPr="00920B50">
        <w:rPr>
          <w:sz w:val="20"/>
          <w:szCs w:val="20"/>
        </w:rPr>
        <w:t xml:space="preserve">Координація та  контроль  за  виконанням Програми покладено  на відділ з питань надзвичайних ситуацій, цивільного захисту населення, оборонної та мобілізаційної роботи, який здійснює методичну допомогу та підготовку пропозицій щодо виконання заходів Програми. </w:t>
      </w:r>
    </w:p>
    <w:p w14:paraId="6419D172" w14:textId="77777777" w:rsidR="00856F79" w:rsidRPr="00920B50" w:rsidRDefault="00856F79" w:rsidP="00856F79">
      <w:pPr>
        <w:ind w:firstLine="851"/>
        <w:jc w:val="both"/>
        <w:rPr>
          <w:sz w:val="20"/>
        </w:rPr>
      </w:pPr>
      <w:r w:rsidRPr="00920B50">
        <w:rPr>
          <w:sz w:val="20"/>
        </w:rPr>
        <w:t>Виконавчий комітет та головні розпорядники до 6-го числа місяця, наступного за звітним кварталом,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року.</w:t>
      </w:r>
    </w:p>
    <w:p w14:paraId="4D84F86D" w14:textId="77777777" w:rsidR="00856F79" w:rsidRPr="00920B50" w:rsidRDefault="00856F79" w:rsidP="00856F79">
      <w:pPr>
        <w:rPr>
          <w:sz w:val="20"/>
        </w:rPr>
      </w:pPr>
    </w:p>
    <w:p w14:paraId="013B4AAA" w14:textId="77777777" w:rsidR="00856F79" w:rsidRPr="00920B50" w:rsidRDefault="00856F79" w:rsidP="00856F79">
      <w:pPr>
        <w:rPr>
          <w:sz w:val="20"/>
        </w:rPr>
      </w:pPr>
    </w:p>
    <w:p w14:paraId="5AABFFCC" w14:textId="77777777" w:rsidR="00856F79" w:rsidRPr="00920B50" w:rsidRDefault="00856F79" w:rsidP="00856F79">
      <w:pPr>
        <w:rPr>
          <w:sz w:val="20"/>
        </w:rPr>
      </w:pPr>
    </w:p>
    <w:p w14:paraId="13811D1D" w14:textId="77777777" w:rsidR="00856F79" w:rsidRPr="00920B50" w:rsidRDefault="00856F79" w:rsidP="00856F79">
      <w:pPr>
        <w:rPr>
          <w:sz w:val="20"/>
        </w:rPr>
      </w:pPr>
    </w:p>
    <w:p w14:paraId="5B46A4F8" w14:textId="77777777" w:rsidR="00856F79" w:rsidRPr="00920B50" w:rsidRDefault="00856F79" w:rsidP="00856F79">
      <w:pPr>
        <w:jc w:val="center"/>
        <w:rPr>
          <w:sz w:val="20"/>
        </w:rPr>
        <w:sectPr w:rsidR="00856F79" w:rsidRPr="00920B50" w:rsidSect="0064241C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 w:rsidRPr="00920B50">
        <w:rPr>
          <w:sz w:val="20"/>
        </w:rPr>
        <w:t>Міський голова                                                                         Олександр  КОДОЛА</w:t>
      </w:r>
    </w:p>
    <w:p w14:paraId="4033AA37" w14:textId="77777777" w:rsidR="00856F79" w:rsidRPr="00920B50" w:rsidRDefault="00856F79" w:rsidP="00856F79">
      <w:pPr>
        <w:jc w:val="center"/>
        <w:rPr>
          <w:b/>
          <w:sz w:val="20"/>
        </w:rPr>
      </w:pPr>
      <w:r w:rsidRPr="00920B50">
        <w:rPr>
          <w:b/>
          <w:sz w:val="20"/>
        </w:rPr>
        <w:lastRenderedPageBreak/>
        <w:t xml:space="preserve">Додаток до Програма </w:t>
      </w:r>
      <w:r w:rsidRPr="00920B50">
        <w:rPr>
          <w:b/>
          <w:sz w:val="20"/>
          <w:lang w:eastAsia="uk-UA"/>
        </w:rPr>
        <w:t xml:space="preserve">підвищення стійкості територіальних громад до кризових ситуацій, викликаних припиненням надання чи погіршенням якості важливих для їх життєдіяльності послуг або припиненням здійснення </w:t>
      </w:r>
      <w:proofErr w:type="spellStart"/>
      <w:r w:rsidRPr="00920B50">
        <w:rPr>
          <w:b/>
          <w:sz w:val="20"/>
          <w:lang w:eastAsia="uk-UA"/>
        </w:rPr>
        <w:t>життєво</w:t>
      </w:r>
      <w:proofErr w:type="spellEnd"/>
      <w:r w:rsidRPr="00920B50">
        <w:rPr>
          <w:b/>
          <w:sz w:val="20"/>
          <w:lang w:eastAsia="uk-UA"/>
        </w:rPr>
        <w:t xml:space="preserve"> важливих функцій</w:t>
      </w:r>
      <w:r w:rsidRPr="00920B50">
        <w:rPr>
          <w:b/>
          <w:sz w:val="20"/>
        </w:rPr>
        <w:t xml:space="preserve"> Ніжинської міської територіальної громади на 2024 - 2025 роки</w:t>
      </w:r>
    </w:p>
    <w:p w14:paraId="1915DDF1" w14:textId="77777777" w:rsidR="00856F79" w:rsidRPr="00920B50" w:rsidRDefault="00856F79" w:rsidP="00856F79">
      <w:pPr>
        <w:jc w:val="center"/>
        <w:rPr>
          <w:b/>
          <w:sz w:val="20"/>
        </w:rPr>
      </w:pPr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4509"/>
        <w:gridCol w:w="1591"/>
        <w:gridCol w:w="1973"/>
        <w:gridCol w:w="1558"/>
        <w:gridCol w:w="12"/>
      </w:tblGrid>
      <w:tr w:rsidR="00856F79" w:rsidRPr="00920B50" w14:paraId="41C88003" w14:textId="77777777" w:rsidTr="002A0D52">
        <w:trPr>
          <w:trHeight w:val="38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37D8" w14:textId="77777777" w:rsidR="00856F79" w:rsidRPr="00920B50" w:rsidRDefault="00856F79" w:rsidP="002A0D52">
            <w:pPr>
              <w:rPr>
                <w:b/>
                <w:sz w:val="20"/>
              </w:rPr>
            </w:pPr>
            <w:bookmarkStart w:id="0" w:name="_Hlk128748367"/>
            <w:r w:rsidRPr="00920B50">
              <w:rPr>
                <w:b/>
                <w:sz w:val="20"/>
              </w:rPr>
              <w:t>№ з/п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B5CBD" w14:textId="77777777" w:rsidR="00856F79" w:rsidRPr="00920B50" w:rsidRDefault="00856F79" w:rsidP="002A0D52">
            <w:pPr>
              <w:rPr>
                <w:b/>
                <w:sz w:val="20"/>
              </w:rPr>
            </w:pPr>
            <w:r w:rsidRPr="00920B50">
              <w:rPr>
                <w:b/>
                <w:sz w:val="20"/>
              </w:rPr>
              <w:t>Обсяг коштів, які пропонується залучити на виконання Програми грн.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1C7DA" w14:textId="77777777" w:rsidR="00856F79" w:rsidRPr="00920B50" w:rsidRDefault="00856F79" w:rsidP="002A0D52">
            <w:pPr>
              <w:rPr>
                <w:b/>
                <w:sz w:val="20"/>
              </w:rPr>
            </w:pPr>
            <w:r w:rsidRPr="00920B50">
              <w:rPr>
                <w:b/>
                <w:sz w:val="20"/>
              </w:rPr>
              <w:t>2024 рік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CE684" w14:textId="77777777" w:rsidR="00856F79" w:rsidRPr="00920B50" w:rsidRDefault="00856F79" w:rsidP="002A0D52">
            <w:pPr>
              <w:rPr>
                <w:b/>
                <w:sz w:val="20"/>
              </w:rPr>
            </w:pPr>
            <w:r w:rsidRPr="00920B50">
              <w:rPr>
                <w:b/>
                <w:sz w:val="20"/>
              </w:rPr>
              <w:t>2025 рік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1439" w14:textId="77777777" w:rsidR="00856F79" w:rsidRPr="00920B50" w:rsidRDefault="00856F79" w:rsidP="002A0D52">
            <w:pPr>
              <w:rPr>
                <w:b/>
                <w:sz w:val="20"/>
              </w:rPr>
            </w:pPr>
            <w:r w:rsidRPr="00920B50">
              <w:rPr>
                <w:b/>
                <w:sz w:val="20"/>
              </w:rPr>
              <w:t>Розпорядники коштів</w:t>
            </w:r>
          </w:p>
        </w:tc>
      </w:tr>
      <w:tr w:rsidR="00856F79" w:rsidRPr="00920B50" w14:paraId="273F2A5C" w14:textId="77777777" w:rsidTr="002A0D52">
        <w:trPr>
          <w:gridAfter w:val="1"/>
          <w:wAfter w:w="12" w:type="dxa"/>
          <w:trHeight w:val="25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BA7F" w14:textId="77777777" w:rsidR="00856F79" w:rsidRPr="00920B50" w:rsidRDefault="00856F79" w:rsidP="002A0D52">
            <w:pPr>
              <w:rPr>
                <w:sz w:val="20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677F3" w14:textId="77777777" w:rsidR="00856F79" w:rsidRPr="00920B50" w:rsidRDefault="00856F79" w:rsidP="002A0D52">
            <w:pPr>
              <w:rPr>
                <w:b/>
                <w:sz w:val="20"/>
              </w:rPr>
            </w:pPr>
            <w:r w:rsidRPr="00920B50">
              <w:rPr>
                <w:b/>
                <w:sz w:val="20"/>
              </w:rPr>
              <w:t>Обсяг ресурсів, всього, у тому числі: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468A3" w14:textId="77777777" w:rsidR="00856F79" w:rsidRPr="00920B50" w:rsidRDefault="00856F79" w:rsidP="002A0D52">
            <w:pPr>
              <w:rPr>
                <w:b/>
                <w:sz w:val="20"/>
              </w:rPr>
            </w:pPr>
            <w:r w:rsidRPr="00920B50">
              <w:rPr>
                <w:b/>
                <w:sz w:val="20"/>
              </w:rPr>
              <w:t>100 000 000,00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8F1A5F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b/>
                <w:sz w:val="20"/>
              </w:rPr>
              <w:t>103 500 000,00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F36A3B" w14:textId="77777777" w:rsidR="00856F79" w:rsidRPr="00920B50" w:rsidRDefault="00856F79" w:rsidP="002A0D52">
            <w:pPr>
              <w:rPr>
                <w:sz w:val="20"/>
              </w:rPr>
            </w:pPr>
          </w:p>
        </w:tc>
      </w:tr>
      <w:tr w:rsidR="00856F79" w:rsidRPr="00920B50" w14:paraId="0F6097B4" w14:textId="77777777" w:rsidTr="002A0D52">
        <w:trPr>
          <w:gridAfter w:val="1"/>
          <w:wAfter w:w="12" w:type="dxa"/>
          <w:trHeight w:val="20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C57E" w14:textId="77777777" w:rsidR="00856F79" w:rsidRPr="00920B50" w:rsidRDefault="00856F79" w:rsidP="002A0D52">
            <w:pPr>
              <w:rPr>
                <w:sz w:val="20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D43D9" w14:textId="77777777" w:rsidR="00856F79" w:rsidRPr="00920B50" w:rsidRDefault="00856F79" w:rsidP="002A0D52">
            <w:pPr>
              <w:rPr>
                <w:b/>
                <w:sz w:val="20"/>
              </w:rPr>
            </w:pPr>
            <w:r w:rsidRPr="00920B50">
              <w:rPr>
                <w:b/>
                <w:sz w:val="20"/>
              </w:rPr>
              <w:t>Бюджет Ніжинської ТГ, у тому числі по: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0A3D6" w14:textId="77777777" w:rsidR="00856F79" w:rsidRPr="00920B50" w:rsidRDefault="00856F79" w:rsidP="002A0D52">
            <w:pPr>
              <w:rPr>
                <w:b/>
                <w:sz w:val="20"/>
              </w:rPr>
            </w:pPr>
            <w:r w:rsidRPr="00920B50">
              <w:rPr>
                <w:b/>
                <w:sz w:val="20"/>
              </w:rPr>
              <w:t>100 000 000,00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F8A37F0" w14:textId="77777777" w:rsidR="00856F79" w:rsidRPr="00920B50" w:rsidRDefault="00856F79" w:rsidP="002A0D52">
            <w:pPr>
              <w:rPr>
                <w:b/>
                <w:sz w:val="20"/>
              </w:rPr>
            </w:pPr>
            <w:r w:rsidRPr="00920B50">
              <w:rPr>
                <w:b/>
                <w:sz w:val="20"/>
              </w:rPr>
              <w:t>103 500 000,00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490BAF2" w14:textId="77777777" w:rsidR="00856F79" w:rsidRPr="00920B50" w:rsidRDefault="00856F79" w:rsidP="002A0D52">
            <w:pPr>
              <w:rPr>
                <w:sz w:val="20"/>
              </w:rPr>
            </w:pPr>
          </w:p>
        </w:tc>
      </w:tr>
      <w:tr w:rsidR="00856F79" w:rsidRPr="00920B50" w14:paraId="0156D042" w14:textId="77777777" w:rsidTr="002A0D52">
        <w:trPr>
          <w:gridAfter w:val="1"/>
          <w:wAfter w:w="12" w:type="dxa"/>
          <w:trHeight w:val="42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9A4D" w14:textId="77777777" w:rsidR="00856F79" w:rsidRPr="00920B50" w:rsidRDefault="00856F79" w:rsidP="002A0D52">
            <w:pPr>
              <w:rPr>
                <w:b/>
                <w:sz w:val="20"/>
              </w:rPr>
            </w:pPr>
            <w:r w:rsidRPr="00920B50">
              <w:rPr>
                <w:b/>
                <w:sz w:val="20"/>
              </w:rPr>
              <w:t>1.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44181" w14:textId="77777777" w:rsidR="00856F79" w:rsidRPr="00920B50" w:rsidRDefault="00856F79" w:rsidP="002A0D52">
            <w:pPr>
              <w:rPr>
                <w:b/>
                <w:sz w:val="20"/>
              </w:rPr>
            </w:pPr>
            <w:r w:rsidRPr="00920B50">
              <w:rPr>
                <w:b/>
                <w:sz w:val="20"/>
              </w:rPr>
              <w:t>Формування та утримання запасів: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C1E147" w14:textId="77777777" w:rsidR="00856F79" w:rsidRPr="00920B50" w:rsidRDefault="00856F79" w:rsidP="002A0D52">
            <w:pPr>
              <w:rPr>
                <w:b/>
                <w:sz w:val="20"/>
              </w:rPr>
            </w:pPr>
            <w:r w:rsidRPr="00920B50">
              <w:rPr>
                <w:b/>
                <w:sz w:val="20"/>
              </w:rPr>
              <w:t>90 300 000,00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5EC64D1" w14:textId="77777777" w:rsidR="00856F79" w:rsidRPr="00920B50" w:rsidRDefault="00856F79" w:rsidP="002A0D52">
            <w:pPr>
              <w:rPr>
                <w:b/>
                <w:sz w:val="20"/>
              </w:rPr>
            </w:pPr>
            <w:r w:rsidRPr="00920B50">
              <w:rPr>
                <w:b/>
                <w:sz w:val="20"/>
              </w:rPr>
              <w:t>94 800 000,00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E481DD" w14:textId="77777777" w:rsidR="00856F79" w:rsidRPr="00920B50" w:rsidRDefault="00856F79" w:rsidP="002A0D52">
            <w:pPr>
              <w:rPr>
                <w:sz w:val="20"/>
              </w:rPr>
            </w:pPr>
          </w:p>
        </w:tc>
      </w:tr>
      <w:tr w:rsidR="00856F79" w:rsidRPr="00920B50" w14:paraId="5F9B2FDA" w14:textId="77777777" w:rsidTr="002A0D52">
        <w:trPr>
          <w:gridAfter w:val="1"/>
          <w:wAfter w:w="12" w:type="dxa"/>
          <w:trHeight w:val="366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26B3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1.1.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9A01C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Придбання продуктів харчування, лікарських засобів та витратних матеріалів відповідно до встановлених норм затверджених постановою КМУ № 780 2022 року (зі змінами)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01397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75 000 000,00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EDC2AEC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75 000 000,00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F6779DF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Виконком,</w:t>
            </w:r>
          </w:p>
          <w:p w14:paraId="4FBB4D8E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УЖКГ та Б</w:t>
            </w:r>
          </w:p>
        </w:tc>
      </w:tr>
      <w:tr w:rsidR="00856F79" w:rsidRPr="00920B50" w14:paraId="0AB335A8" w14:textId="77777777" w:rsidTr="002A0D52">
        <w:trPr>
          <w:gridAfter w:val="1"/>
          <w:wAfter w:w="12" w:type="dxa"/>
          <w:trHeight w:val="592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87B448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1.2.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1C122F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Зберігання запасів продуктів харчування лікарських засобів та витратних матеріалів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81B8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1 000 000,00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967585F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1 000 000,00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CB5F6F9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Виконком,</w:t>
            </w:r>
          </w:p>
          <w:p w14:paraId="7BD08CB7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УЖКГ та Б</w:t>
            </w:r>
          </w:p>
        </w:tc>
      </w:tr>
      <w:tr w:rsidR="00856F79" w:rsidRPr="00920B50" w14:paraId="6E1A5272" w14:textId="77777777" w:rsidTr="002A0D52">
        <w:trPr>
          <w:gridAfter w:val="1"/>
          <w:wAfter w:w="12" w:type="dxa"/>
          <w:trHeight w:val="417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1E142C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1.3.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F8A0EB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Придбання електрогенераторів, супутніх електротоварів до них (кабелів, перекидних автоматів (рубильників), АВР, клем, тощо)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3568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10 000 000,00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407AF0C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10 000 000,00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5D33825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Виконком,</w:t>
            </w:r>
          </w:p>
          <w:p w14:paraId="431DED03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УЖКГ та Б</w:t>
            </w:r>
          </w:p>
        </w:tc>
      </w:tr>
      <w:tr w:rsidR="00856F79" w:rsidRPr="00920B50" w14:paraId="5786CA14" w14:textId="77777777" w:rsidTr="002A0D52">
        <w:trPr>
          <w:gridAfter w:val="1"/>
          <w:wAfter w:w="12" w:type="dxa"/>
          <w:trHeight w:val="209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D9CEC3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1.4.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DDBF51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 xml:space="preserve">Придбання та встановлення опалювальних систем та генеруючого обладнання яке працює на альтернативних видах палива (твердопаливні котли, </w:t>
            </w:r>
            <w:proofErr w:type="spellStart"/>
            <w:r w:rsidRPr="00920B50">
              <w:rPr>
                <w:sz w:val="20"/>
              </w:rPr>
              <w:t>булер</w:t>
            </w:r>
            <w:proofErr w:type="spellEnd"/>
            <w:r w:rsidRPr="00920B50">
              <w:rPr>
                <w:sz w:val="20"/>
                <w:lang w:val="ru-RU"/>
              </w:rPr>
              <w:t>’</w:t>
            </w:r>
            <w:proofErr w:type="spellStart"/>
            <w:r w:rsidRPr="00920B50">
              <w:rPr>
                <w:sz w:val="20"/>
              </w:rPr>
              <w:t>яни</w:t>
            </w:r>
            <w:proofErr w:type="spellEnd"/>
            <w:r w:rsidRPr="00920B50">
              <w:rPr>
                <w:sz w:val="20"/>
              </w:rPr>
              <w:t xml:space="preserve">, теплові гармати, тощо)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7445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2 000 000,00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676EC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5 000 000,00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69D1F50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Виконком,</w:t>
            </w:r>
          </w:p>
          <w:p w14:paraId="34C72943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УЖКГ та Б</w:t>
            </w:r>
          </w:p>
        </w:tc>
      </w:tr>
      <w:tr w:rsidR="00856F79" w:rsidRPr="00920B50" w14:paraId="08166527" w14:textId="77777777" w:rsidTr="002A0D52">
        <w:trPr>
          <w:gridAfter w:val="1"/>
          <w:wAfter w:w="12" w:type="dxa"/>
          <w:trHeight w:val="209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0339D4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1.5.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CE6EAE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Придбання та утримання запасів паливо-мастильних матеріалів та пального (дизельне паливо, бензин А95, мастила для двигунів, дрова, вугілля, торфобрикети, паливні брикети, тощо)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78DBEE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1 500 000,00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C9A27AF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2 000 000,00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0F11F8B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Виконком,</w:t>
            </w:r>
          </w:p>
          <w:p w14:paraId="2D53EF77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УЖКГ та Б</w:t>
            </w:r>
          </w:p>
        </w:tc>
      </w:tr>
      <w:tr w:rsidR="00856F79" w:rsidRPr="00920B50" w14:paraId="39E24AF9" w14:textId="77777777" w:rsidTr="002A0D52">
        <w:trPr>
          <w:gridAfter w:val="1"/>
          <w:wAfter w:w="12" w:type="dxa"/>
          <w:trHeight w:val="800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333021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1.6.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CA4D35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Придбання насосно-компресорного обладнання, фільтрів для очищення води, тощо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00E7B0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500 000,00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5C5011C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1 500 000,00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1C87586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Виконком,</w:t>
            </w:r>
          </w:p>
          <w:p w14:paraId="72517429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УЖКГ та Б</w:t>
            </w:r>
          </w:p>
        </w:tc>
      </w:tr>
      <w:tr w:rsidR="00856F79" w:rsidRPr="00920B50" w14:paraId="5016C689" w14:textId="77777777" w:rsidTr="002A0D52">
        <w:trPr>
          <w:gridAfter w:val="1"/>
          <w:wAfter w:w="12" w:type="dxa"/>
          <w:trHeight w:val="320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62F285" w14:textId="77777777" w:rsidR="00856F79" w:rsidRPr="00920B50" w:rsidRDefault="00856F79" w:rsidP="002A0D52">
            <w:pPr>
              <w:rPr>
                <w:rFonts w:eastAsia="Calibri"/>
                <w:sz w:val="20"/>
              </w:rPr>
            </w:pPr>
            <w:r w:rsidRPr="00920B50">
              <w:rPr>
                <w:rFonts w:eastAsia="Calibri"/>
                <w:sz w:val="20"/>
              </w:rPr>
              <w:t>1.7.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FEBDC5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 xml:space="preserve">Придбання </w:t>
            </w:r>
            <w:proofErr w:type="spellStart"/>
            <w:r w:rsidRPr="00920B50">
              <w:rPr>
                <w:sz w:val="20"/>
              </w:rPr>
              <w:t>біотуалетів</w:t>
            </w:r>
            <w:proofErr w:type="spellEnd"/>
            <w:r w:rsidRPr="00920B50">
              <w:rPr>
                <w:sz w:val="20"/>
              </w:rPr>
              <w:t>, супутніх матеріалів та засобів, а також їх встановлення та обслуговування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0627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50 000,00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AD01356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50 000,00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B8285D0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Виконком,</w:t>
            </w:r>
          </w:p>
          <w:p w14:paraId="19543F8D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УЖКГ та Б</w:t>
            </w:r>
          </w:p>
        </w:tc>
      </w:tr>
      <w:tr w:rsidR="00856F79" w:rsidRPr="00920B50" w14:paraId="6F63A4C1" w14:textId="77777777" w:rsidTr="002A0D52">
        <w:trPr>
          <w:gridAfter w:val="1"/>
          <w:wAfter w:w="12" w:type="dxa"/>
          <w:trHeight w:val="800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CB4618" w14:textId="77777777" w:rsidR="00856F79" w:rsidRPr="00920B50" w:rsidRDefault="00856F79" w:rsidP="002A0D52">
            <w:pPr>
              <w:tabs>
                <w:tab w:val="left" w:pos="993"/>
              </w:tabs>
              <w:rPr>
                <w:sz w:val="20"/>
              </w:rPr>
            </w:pPr>
            <w:r w:rsidRPr="00920B50">
              <w:rPr>
                <w:sz w:val="20"/>
              </w:rPr>
              <w:t>1.8.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4CD5C4" w14:textId="77777777" w:rsidR="00856F79" w:rsidRPr="00920B50" w:rsidRDefault="00856F79" w:rsidP="002A0D52">
            <w:pPr>
              <w:tabs>
                <w:tab w:val="left" w:pos="993"/>
              </w:tabs>
              <w:rPr>
                <w:rFonts w:eastAsia="Calibri"/>
                <w:sz w:val="20"/>
              </w:rPr>
            </w:pPr>
            <w:r w:rsidRPr="00920B50">
              <w:rPr>
                <w:rFonts w:eastAsia="Calibri"/>
                <w:sz w:val="20"/>
              </w:rPr>
              <w:t>Придбання матеріалів та обладнання для проведення невідкладних аварійно-рятувальних робіт (труби різних діаметрів, засувки, муфти, крани, електроди, інструменти, мотопомпи, шанцевий інструмент, спеціальне обладнання та інше)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B23E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250 000,00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0FDFE5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250 000,00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F0D3944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Виконком,</w:t>
            </w:r>
          </w:p>
          <w:p w14:paraId="395AE72E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УЖКГ та Б</w:t>
            </w:r>
          </w:p>
        </w:tc>
      </w:tr>
      <w:tr w:rsidR="00856F79" w:rsidRPr="00920B50" w14:paraId="66D0E3B4" w14:textId="77777777" w:rsidTr="002A0D52">
        <w:trPr>
          <w:gridAfter w:val="1"/>
          <w:wAfter w:w="12" w:type="dxa"/>
          <w:trHeight w:val="477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4602C" w14:textId="77777777" w:rsidR="00856F79" w:rsidRPr="00920B50" w:rsidRDefault="00856F79" w:rsidP="002A0D52">
            <w:pPr>
              <w:tabs>
                <w:tab w:val="left" w:pos="993"/>
              </w:tabs>
              <w:rPr>
                <w:b/>
                <w:sz w:val="20"/>
              </w:rPr>
            </w:pPr>
            <w:r w:rsidRPr="00920B50">
              <w:rPr>
                <w:b/>
                <w:sz w:val="20"/>
              </w:rPr>
              <w:t>2.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DA4CBB" w14:textId="77777777" w:rsidR="00856F79" w:rsidRPr="00920B50" w:rsidRDefault="00856F79" w:rsidP="002A0D52">
            <w:pPr>
              <w:tabs>
                <w:tab w:val="left" w:pos="993"/>
              </w:tabs>
              <w:rPr>
                <w:b/>
                <w:sz w:val="20"/>
              </w:rPr>
            </w:pPr>
            <w:r w:rsidRPr="00920B50">
              <w:rPr>
                <w:b/>
                <w:sz w:val="20"/>
              </w:rPr>
              <w:t xml:space="preserve">Придбання та встановлення програмного забезпечення для захисту від неавторизованого доступу до інформаційно-телекомунікаційних систем операторів критичної інфраструктури (ліцензійні операційні системи, офісне та антивірусне програмне забезпечення, та інше)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BE661E" w14:textId="77777777" w:rsidR="00856F79" w:rsidRPr="00920B50" w:rsidRDefault="00856F79" w:rsidP="002A0D52">
            <w:pPr>
              <w:rPr>
                <w:b/>
                <w:sz w:val="20"/>
              </w:rPr>
            </w:pPr>
            <w:r w:rsidRPr="00920B50">
              <w:rPr>
                <w:b/>
                <w:sz w:val="20"/>
              </w:rPr>
              <w:t>1 000 000,00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E6071FB" w14:textId="77777777" w:rsidR="00856F79" w:rsidRPr="00920B50" w:rsidRDefault="00856F79" w:rsidP="002A0D52">
            <w:pPr>
              <w:rPr>
                <w:b/>
                <w:sz w:val="20"/>
              </w:rPr>
            </w:pPr>
            <w:r w:rsidRPr="00920B50">
              <w:rPr>
                <w:b/>
                <w:sz w:val="20"/>
              </w:rPr>
              <w:t>2 000 000,00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5015EEF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Виконком,</w:t>
            </w:r>
          </w:p>
          <w:p w14:paraId="40A3CBDE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УЖКГ та Б</w:t>
            </w:r>
          </w:p>
        </w:tc>
      </w:tr>
      <w:tr w:rsidR="00856F79" w:rsidRPr="00920B50" w14:paraId="43F05287" w14:textId="77777777" w:rsidTr="002A0D52">
        <w:trPr>
          <w:gridAfter w:val="1"/>
          <w:wAfter w:w="12" w:type="dxa"/>
          <w:trHeight w:val="426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C6B58" w14:textId="77777777" w:rsidR="00856F79" w:rsidRPr="00920B50" w:rsidRDefault="00856F79" w:rsidP="002A0D52">
            <w:pPr>
              <w:tabs>
                <w:tab w:val="left" w:pos="993"/>
              </w:tabs>
              <w:rPr>
                <w:b/>
                <w:sz w:val="20"/>
              </w:rPr>
            </w:pPr>
            <w:r w:rsidRPr="00920B50">
              <w:rPr>
                <w:b/>
                <w:sz w:val="20"/>
              </w:rPr>
              <w:t>3.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6F11F2" w14:textId="77777777" w:rsidR="00856F79" w:rsidRPr="00920B50" w:rsidRDefault="00856F79" w:rsidP="002A0D52">
            <w:pPr>
              <w:tabs>
                <w:tab w:val="left" w:pos="993"/>
              </w:tabs>
              <w:rPr>
                <w:b/>
                <w:sz w:val="20"/>
              </w:rPr>
            </w:pPr>
            <w:r w:rsidRPr="00920B50">
              <w:rPr>
                <w:b/>
                <w:sz w:val="20"/>
              </w:rPr>
              <w:t>Оплата послуг з проведення інженерно-технічних заходів щодо прикриття об’єктів критичної інфраструктури</w:t>
            </w:r>
          </w:p>
          <w:p w14:paraId="011037E0" w14:textId="77777777" w:rsidR="00856F79" w:rsidRPr="00920B50" w:rsidRDefault="00856F79" w:rsidP="002A0D52">
            <w:pPr>
              <w:tabs>
                <w:tab w:val="left" w:pos="993"/>
              </w:tabs>
              <w:rPr>
                <w:b/>
                <w:sz w:val="20"/>
              </w:rPr>
            </w:pPr>
            <w:r w:rsidRPr="00920B50">
              <w:rPr>
                <w:b/>
                <w:sz w:val="20"/>
              </w:rPr>
              <w:t xml:space="preserve">Придбання матеріалів для укриття об’єктів критичної інфраструктури (залізобетонні конструкції, пісок, щебінь, бетон, зварні металеві конструкції, тощо)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3C4060" w14:textId="77777777" w:rsidR="00856F79" w:rsidRPr="00920B50" w:rsidRDefault="00856F79" w:rsidP="002A0D52">
            <w:pPr>
              <w:rPr>
                <w:b/>
                <w:sz w:val="20"/>
              </w:rPr>
            </w:pPr>
            <w:r w:rsidRPr="00920B50">
              <w:rPr>
                <w:b/>
                <w:sz w:val="20"/>
              </w:rPr>
              <w:t>2 000 000,00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07E7EF7" w14:textId="77777777" w:rsidR="00856F79" w:rsidRPr="00920B50" w:rsidRDefault="00856F79" w:rsidP="002A0D52">
            <w:pPr>
              <w:rPr>
                <w:b/>
                <w:sz w:val="20"/>
              </w:rPr>
            </w:pPr>
            <w:r w:rsidRPr="00920B50">
              <w:rPr>
                <w:b/>
                <w:sz w:val="20"/>
              </w:rPr>
              <w:t>1 700 000,00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FD991BC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Виконком,</w:t>
            </w:r>
          </w:p>
          <w:p w14:paraId="58B8C87D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УЖКГ та Б</w:t>
            </w:r>
          </w:p>
        </w:tc>
      </w:tr>
      <w:tr w:rsidR="00856F79" w:rsidRPr="00920B50" w14:paraId="3B90A130" w14:textId="77777777" w:rsidTr="002A0D52">
        <w:trPr>
          <w:gridAfter w:val="1"/>
          <w:wAfter w:w="12" w:type="dxa"/>
          <w:trHeight w:val="426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AED31" w14:textId="77777777" w:rsidR="00856F79" w:rsidRPr="00920B50" w:rsidRDefault="00856F79" w:rsidP="002A0D52">
            <w:pPr>
              <w:tabs>
                <w:tab w:val="left" w:pos="993"/>
              </w:tabs>
              <w:rPr>
                <w:b/>
                <w:sz w:val="20"/>
              </w:rPr>
            </w:pPr>
            <w:r w:rsidRPr="00920B50">
              <w:rPr>
                <w:b/>
                <w:sz w:val="20"/>
              </w:rPr>
              <w:t>4.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A5D12" w14:textId="77777777" w:rsidR="00856F79" w:rsidRPr="00920B50" w:rsidRDefault="00856F79" w:rsidP="00856F79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133"/>
              <w:textAlignment w:val="baseline"/>
              <w:rPr>
                <w:b/>
                <w:sz w:val="20"/>
              </w:rPr>
            </w:pPr>
            <w:r w:rsidRPr="00920B50">
              <w:rPr>
                <w:b/>
                <w:sz w:val="20"/>
              </w:rPr>
              <w:t>Проведення робіт з впровадження інтелектуальних систем відео спостереження та інтегрованих систем безпеки на об’єктах критичної інфраструктури (</w:t>
            </w:r>
            <w:proofErr w:type="spellStart"/>
            <w:r w:rsidRPr="00920B50">
              <w:rPr>
                <w:b/>
                <w:color w:val="383838"/>
                <w:sz w:val="20"/>
                <w:lang w:val="ru-RU"/>
              </w:rPr>
              <w:t>охоронна</w:t>
            </w:r>
            <w:proofErr w:type="spellEnd"/>
            <w:r w:rsidRPr="00920B50">
              <w:rPr>
                <w:b/>
                <w:color w:val="383838"/>
                <w:sz w:val="20"/>
                <w:lang w:val="ru-RU"/>
              </w:rPr>
              <w:t xml:space="preserve">, </w:t>
            </w:r>
            <w:proofErr w:type="spellStart"/>
            <w:r w:rsidRPr="00920B50">
              <w:rPr>
                <w:b/>
                <w:color w:val="383838"/>
                <w:sz w:val="20"/>
                <w:lang w:val="ru-RU"/>
              </w:rPr>
              <w:t>пожежна</w:t>
            </w:r>
            <w:proofErr w:type="spellEnd"/>
            <w:r w:rsidRPr="00920B50">
              <w:rPr>
                <w:b/>
                <w:color w:val="383838"/>
                <w:sz w:val="20"/>
                <w:lang w:val="ru-RU"/>
              </w:rPr>
              <w:t xml:space="preserve"> </w:t>
            </w:r>
            <w:proofErr w:type="spellStart"/>
            <w:r w:rsidRPr="00920B50">
              <w:rPr>
                <w:b/>
                <w:color w:val="383838"/>
                <w:sz w:val="20"/>
                <w:lang w:val="ru-RU"/>
              </w:rPr>
              <w:t>сигналізація</w:t>
            </w:r>
            <w:proofErr w:type="spellEnd"/>
            <w:r w:rsidRPr="00920B50">
              <w:rPr>
                <w:b/>
                <w:color w:val="383838"/>
                <w:sz w:val="20"/>
                <w:lang w:val="ru-RU"/>
              </w:rPr>
              <w:t xml:space="preserve">; автоматична система </w:t>
            </w:r>
            <w:proofErr w:type="spellStart"/>
            <w:r w:rsidRPr="00920B50">
              <w:rPr>
                <w:b/>
                <w:color w:val="383838"/>
                <w:sz w:val="20"/>
                <w:lang w:val="ru-RU"/>
              </w:rPr>
              <w:t>пожежогасіння</w:t>
            </w:r>
            <w:proofErr w:type="spellEnd"/>
            <w:r w:rsidRPr="00920B50">
              <w:rPr>
                <w:b/>
                <w:color w:val="383838"/>
                <w:sz w:val="20"/>
                <w:lang w:val="ru-RU"/>
              </w:rPr>
              <w:t xml:space="preserve"> та </w:t>
            </w:r>
            <w:proofErr w:type="spellStart"/>
            <w:r w:rsidRPr="00920B50">
              <w:rPr>
                <w:b/>
                <w:color w:val="383838"/>
                <w:sz w:val="20"/>
                <w:lang w:val="ru-RU"/>
              </w:rPr>
              <w:t>оповіщення</w:t>
            </w:r>
            <w:proofErr w:type="spellEnd"/>
            <w:r w:rsidRPr="00920B50">
              <w:rPr>
                <w:b/>
                <w:color w:val="383838"/>
                <w:sz w:val="20"/>
                <w:lang w:val="ru-RU"/>
              </w:rPr>
              <w:t xml:space="preserve">; система контролю і </w:t>
            </w:r>
            <w:proofErr w:type="spellStart"/>
            <w:r w:rsidRPr="00920B50">
              <w:rPr>
                <w:b/>
                <w:color w:val="383838"/>
                <w:sz w:val="20"/>
                <w:lang w:val="ru-RU"/>
              </w:rPr>
              <w:t>управління</w:t>
            </w:r>
            <w:proofErr w:type="spellEnd"/>
            <w:r w:rsidRPr="00920B50">
              <w:rPr>
                <w:b/>
                <w:color w:val="383838"/>
                <w:sz w:val="20"/>
                <w:lang w:val="ru-RU"/>
              </w:rPr>
              <w:t xml:space="preserve"> доступом; система </w:t>
            </w:r>
            <w:proofErr w:type="spellStart"/>
            <w:r w:rsidRPr="00920B50">
              <w:rPr>
                <w:b/>
                <w:color w:val="383838"/>
                <w:sz w:val="20"/>
                <w:lang w:val="ru-RU"/>
              </w:rPr>
              <w:t>управління</w:t>
            </w:r>
            <w:proofErr w:type="spellEnd"/>
            <w:r w:rsidRPr="00920B50">
              <w:rPr>
                <w:b/>
                <w:color w:val="383838"/>
                <w:sz w:val="20"/>
                <w:lang w:val="ru-RU"/>
              </w:rPr>
              <w:t xml:space="preserve"> </w:t>
            </w:r>
            <w:proofErr w:type="spellStart"/>
            <w:r w:rsidRPr="00920B50">
              <w:rPr>
                <w:b/>
                <w:color w:val="383838"/>
                <w:sz w:val="20"/>
                <w:lang w:val="ru-RU"/>
              </w:rPr>
              <w:t>інженерним</w:t>
            </w:r>
            <w:proofErr w:type="spellEnd"/>
            <w:r w:rsidRPr="00920B50">
              <w:rPr>
                <w:b/>
                <w:color w:val="383838"/>
                <w:sz w:val="20"/>
                <w:lang w:val="ru-RU"/>
              </w:rPr>
              <w:t xml:space="preserve"> </w:t>
            </w:r>
            <w:proofErr w:type="spellStart"/>
            <w:r w:rsidRPr="00920B50">
              <w:rPr>
                <w:b/>
                <w:color w:val="383838"/>
                <w:sz w:val="20"/>
                <w:lang w:val="ru-RU"/>
              </w:rPr>
              <w:t>обладнанням</w:t>
            </w:r>
            <w:proofErr w:type="spellEnd"/>
            <w:r w:rsidRPr="00920B50">
              <w:rPr>
                <w:b/>
                <w:color w:val="383838"/>
                <w:sz w:val="20"/>
                <w:lang w:val="ru-RU"/>
              </w:rPr>
              <w:t>; система контролю персоналу (</w:t>
            </w:r>
            <w:proofErr w:type="spellStart"/>
            <w:r w:rsidRPr="00920B50">
              <w:rPr>
                <w:b/>
                <w:color w:val="383838"/>
                <w:sz w:val="20"/>
                <w:lang w:val="ru-RU"/>
              </w:rPr>
              <w:t>відеокамери</w:t>
            </w:r>
            <w:proofErr w:type="spellEnd"/>
            <w:r w:rsidRPr="00920B50">
              <w:rPr>
                <w:b/>
                <w:color w:val="383838"/>
                <w:sz w:val="20"/>
                <w:lang w:val="ru-RU"/>
              </w:rPr>
              <w:t xml:space="preserve">, </w:t>
            </w:r>
            <w:proofErr w:type="spellStart"/>
            <w:r w:rsidRPr="00920B50">
              <w:rPr>
                <w:b/>
                <w:color w:val="383838"/>
                <w:sz w:val="20"/>
                <w:lang w:val="ru-RU"/>
              </w:rPr>
              <w:t>металодетектори</w:t>
            </w:r>
            <w:proofErr w:type="spellEnd"/>
            <w:r w:rsidRPr="00920B50">
              <w:rPr>
                <w:b/>
                <w:color w:val="383838"/>
                <w:sz w:val="20"/>
                <w:lang w:val="ru-RU"/>
              </w:rPr>
              <w:t>)).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216782" w14:textId="77777777" w:rsidR="00856F79" w:rsidRPr="00920B50" w:rsidRDefault="00856F79" w:rsidP="002A0D52">
            <w:pPr>
              <w:rPr>
                <w:b/>
                <w:sz w:val="20"/>
              </w:rPr>
            </w:pPr>
            <w:r w:rsidRPr="00920B50">
              <w:rPr>
                <w:b/>
                <w:sz w:val="20"/>
              </w:rPr>
              <w:t>5 000 000,00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8CDC9D" w14:textId="77777777" w:rsidR="00856F79" w:rsidRPr="00920B50" w:rsidRDefault="00856F79" w:rsidP="002A0D52">
            <w:pPr>
              <w:rPr>
                <w:b/>
                <w:bCs/>
                <w:sz w:val="20"/>
              </w:rPr>
            </w:pPr>
            <w:r w:rsidRPr="00920B50">
              <w:rPr>
                <w:b/>
                <w:bCs/>
                <w:sz w:val="20"/>
              </w:rPr>
              <w:t>5 000 000,00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F84C93" w14:textId="77777777" w:rsidR="00856F79" w:rsidRPr="00920B50" w:rsidRDefault="00856F79" w:rsidP="002A0D52">
            <w:pPr>
              <w:rPr>
                <w:sz w:val="20"/>
              </w:rPr>
            </w:pPr>
            <w:r w:rsidRPr="00920B50">
              <w:rPr>
                <w:sz w:val="20"/>
              </w:rPr>
              <w:t>Виконком,</w:t>
            </w:r>
          </w:p>
          <w:p w14:paraId="609E7F90" w14:textId="77777777" w:rsidR="00856F79" w:rsidRPr="00920B50" w:rsidRDefault="00856F79" w:rsidP="002A0D52">
            <w:pPr>
              <w:rPr>
                <w:bCs/>
                <w:sz w:val="20"/>
              </w:rPr>
            </w:pPr>
            <w:r w:rsidRPr="00920B50">
              <w:rPr>
                <w:sz w:val="20"/>
              </w:rPr>
              <w:t>УЖКГ та Б</w:t>
            </w:r>
          </w:p>
        </w:tc>
      </w:tr>
      <w:bookmarkEnd w:id="0"/>
    </w:tbl>
    <w:p w14:paraId="36847B2A" w14:textId="77777777" w:rsidR="00856F79" w:rsidRPr="00920B50" w:rsidRDefault="00856F79" w:rsidP="00856F79">
      <w:pPr>
        <w:rPr>
          <w:sz w:val="20"/>
        </w:rPr>
      </w:pPr>
    </w:p>
    <w:p w14:paraId="1375D41A" w14:textId="77777777" w:rsidR="00F12C76" w:rsidRPr="00920B50" w:rsidRDefault="00F12C76" w:rsidP="00063E02">
      <w:pPr>
        <w:rPr>
          <w:sz w:val="20"/>
        </w:rPr>
      </w:pPr>
    </w:p>
    <w:sectPr w:rsidR="00F12C76" w:rsidRPr="00920B50" w:rsidSect="00A6656D">
      <w:pgSz w:w="11906" w:h="16838" w:code="9"/>
      <w:pgMar w:top="624" w:right="567" w:bottom="62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708E6"/>
    <w:multiLevelType w:val="multilevel"/>
    <w:tmpl w:val="354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8AB"/>
    <w:rsid w:val="00056B32"/>
    <w:rsid w:val="00063E02"/>
    <w:rsid w:val="001F338A"/>
    <w:rsid w:val="00283281"/>
    <w:rsid w:val="006C0B77"/>
    <w:rsid w:val="00711CB2"/>
    <w:rsid w:val="00733288"/>
    <w:rsid w:val="0078251D"/>
    <w:rsid w:val="008242FF"/>
    <w:rsid w:val="00856F79"/>
    <w:rsid w:val="00870751"/>
    <w:rsid w:val="008F644B"/>
    <w:rsid w:val="00920B50"/>
    <w:rsid w:val="00922C48"/>
    <w:rsid w:val="00AA48AB"/>
    <w:rsid w:val="00B915B7"/>
    <w:rsid w:val="00BF1E60"/>
    <w:rsid w:val="00C86FED"/>
    <w:rsid w:val="00D048AF"/>
    <w:rsid w:val="00E25077"/>
    <w:rsid w:val="00EA59DF"/>
    <w:rsid w:val="00EE4070"/>
    <w:rsid w:val="00F12C76"/>
    <w:rsid w:val="00FC2B33"/>
    <w:rsid w:val="00FC648F"/>
    <w:rsid w:val="00F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861B"/>
  <w15:docId w15:val="{3CA698C1-F0CB-4E0F-970F-C8ACD725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8AB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A48AB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8AB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AA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8A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Body Text Indent"/>
    <w:basedOn w:val="a"/>
    <w:link w:val="a6"/>
    <w:uiPriority w:val="99"/>
    <w:rsid w:val="00856F79"/>
    <w:pPr>
      <w:ind w:firstLine="720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56F7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2025-03-14T10:03:00Z</cp:lastPrinted>
  <dcterms:created xsi:type="dcterms:W3CDTF">2025-02-17T06:41:00Z</dcterms:created>
  <dcterms:modified xsi:type="dcterms:W3CDTF">2025-03-14T10:04:00Z</dcterms:modified>
</cp:coreProperties>
</file>