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986DD7">
      <w:pPr>
        <w:pStyle w:val="1"/>
        <w:rPr>
          <w:noProof/>
          <w:sz w:val="27"/>
          <w:szCs w:val="27"/>
        </w:rPr>
      </w:pPr>
      <w:r w:rsidRPr="00986DD7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4B5180" w:rsidRPr="00F5246B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:rsidR="00DB5047" w:rsidRPr="00F5246B" w:rsidRDefault="00795561" w:rsidP="00073FCF">
      <w:pPr>
        <w:pStyle w:val="1"/>
        <w:rPr>
          <w:noProof/>
          <w:sz w:val="28"/>
          <w:szCs w:val="28"/>
          <w:lang w:val="uk-UA"/>
        </w:rPr>
      </w:pPr>
      <w:r w:rsidRPr="00F5246B">
        <w:rPr>
          <w:noProof/>
          <w:sz w:val="28"/>
          <w:szCs w:val="28"/>
        </w:rPr>
        <w:t xml:space="preserve">Від  </w:t>
      </w:r>
      <w:r w:rsidR="008D263B">
        <w:rPr>
          <w:noProof/>
          <w:sz w:val="28"/>
          <w:szCs w:val="28"/>
          <w:lang w:val="uk-UA"/>
        </w:rPr>
        <w:t>17 березня 2025</w:t>
      </w:r>
      <w:r w:rsidRPr="00F5246B">
        <w:rPr>
          <w:noProof/>
          <w:sz w:val="28"/>
          <w:szCs w:val="28"/>
        </w:rPr>
        <w:t xml:space="preserve"> р.   № </w:t>
      </w:r>
      <w:r w:rsidR="00103E0D" w:rsidRPr="00F5246B">
        <w:rPr>
          <w:noProof/>
          <w:sz w:val="28"/>
          <w:szCs w:val="28"/>
          <w:lang w:val="uk-UA"/>
        </w:rPr>
        <w:t xml:space="preserve"> </w:t>
      </w:r>
      <w:r w:rsidR="006D2F8A" w:rsidRPr="00F5246B">
        <w:rPr>
          <w:noProof/>
          <w:sz w:val="28"/>
          <w:szCs w:val="28"/>
          <w:lang w:val="uk-UA"/>
        </w:rPr>
        <w:t>2</w:t>
      </w:r>
    </w:p>
    <w:p w:rsidR="00170CEF" w:rsidRPr="00F5246B" w:rsidRDefault="00170CEF">
      <w:pPr>
        <w:pStyle w:val="1"/>
        <w:ind w:firstLine="142"/>
        <w:rPr>
          <w:noProof/>
          <w:sz w:val="28"/>
          <w:szCs w:val="28"/>
          <w:lang w:val="uk-UA"/>
        </w:rPr>
      </w:pPr>
    </w:p>
    <w:p w:rsidR="00E23A8D" w:rsidRPr="00F5246B" w:rsidRDefault="00E23A8D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F5246B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 w:rsidR="000A40C7" w:rsidRPr="00F5246B">
        <w:rPr>
          <w:rStyle w:val="FontStyle15"/>
          <w:b w:val="0"/>
          <w:sz w:val="28"/>
          <w:szCs w:val="28"/>
          <w:lang w:val="uk-UA" w:eastAsia="uk-UA"/>
        </w:rPr>
        <w:t>затвердження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 xml:space="preserve"> та</w:t>
      </w:r>
      <w:r w:rsidR="006D2F8A" w:rsidRPr="00F5246B">
        <w:rPr>
          <w:b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 xml:space="preserve">внесення змін до паспортів  бюджетних програм на </w:t>
      </w:r>
      <w:r w:rsidR="006D2F8A" w:rsidRPr="00F5246B">
        <w:rPr>
          <w:rStyle w:val="FontStyle15"/>
          <w:b w:val="0"/>
          <w:sz w:val="28"/>
          <w:szCs w:val="28"/>
          <w:lang w:eastAsia="uk-UA"/>
        </w:rPr>
        <w:t>20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>2</w:t>
      </w:r>
      <w:r w:rsidR="008D263B">
        <w:rPr>
          <w:rStyle w:val="FontStyle15"/>
          <w:b w:val="0"/>
          <w:sz w:val="28"/>
          <w:szCs w:val="28"/>
          <w:lang w:val="uk-UA" w:eastAsia="uk-UA"/>
        </w:rPr>
        <w:t>5</w:t>
      </w:r>
      <w:r w:rsidR="006D2F8A" w:rsidRPr="00F5246B">
        <w:rPr>
          <w:rStyle w:val="FontStyle15"/>
          <w:b w:val="0"/>
          <w:sz w:val="28"/>
          <w:szCs w:val="28"/>
          <w:lang w:eastAsia="uk-UA"/>
        </w:rPr>
        <w:t xml:space="preserve"> 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>рік</w:t>
      </w:r>
      <w:r w:rsidR="00F141CE" w:rsidRPr="00F5246B">
        <w:rPr>
          <w:rStyle w:val="FontStyle15"/>
          <w:b w:val="0"/>
          <w:sz w:val="28"/>
          <w:szCs w:val="28"/>
          <w:lang w:val="uk-UA" w:eastAsia="uk-UA"/>
        </w:rPr>
        <w:t xml:space="preserve"> </w:t>
      </w:r>
    </w:p>
    <w:p w:rsidR="0068426E" w:rsidRPr="00F5246B" w:rsidRDefault="0068426E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:rsidR="00E23A8D" w:rsidRPr="00F5246B" w:rsidRDefault="008D263B" w:rsidP="0029654B">
      <w:pPr>
        <w:pStyle w:val="11"/>
        <w:ind w:firstLine="709"/>
        <w:jc w:val="both"/>
        <w:rPr>
          <w:rStyle w:val="FontStyle15"/>
          <w:b w:val="0"/>
          <w:sz w:val="28"/>
          <w:szCs w:val="28"/>
          <w:lang w:val="uk-UA" w:eastAsia="uk-UA"/>
        </w:rPr>
      </w:pPr>
      <w:r w:rsidRPr="008D263B">
        <w:rPr>
          <w:rStyle w:val="FontStyle16"/>
          <w:sz w:val="28"/>
          <w:szCs w:val="28"/>
          <w:lang w:val="uk-UA" w:eastAsia="uk-UA"/>
        </w:rPr>
        <w:t xml:space="preserve">Відповідно до Закону України "Про Державний бюджет України на 2025 рік", "Правил складання паспортів бюджетних програм місцевих бюджетів </w:t>
      </w:r>
      <w:r w:rsidRPr="008D263B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8D263B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8D263B">
        <w:rPr>
          <w:rStyle w:val="FontStyle17"/>
          <w:i w:val="0"/>
          <w:sz w:val="28"/>
          <w:szCs w:val="28"/>
          <w:lang w:val="uk-UA" w:eastAsia="uk-UA"/>
        </w:rPr>
        <w:t xml:space="preserve">виконання", </w:t>
      </w:r>
      <w:r w:rsidRPr="008D263B">
        <w:rPr>
          <w:rStyle w:val="FontStyle17"/>
          <w:sz w:val="28"/>
          <w:szCs w:val="28"/>
          <w:lang w:val="uk-UA" w:eastAsia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затверджених наказом Міністерства фінансів України від 26.08.2014 р. № 836 «Про деякі питання запровадження програмно-цільового методу складання та  виконання  місцевих бюджетів» зі змінами та доповненнями, рішень  Ніжинської міської ради </w:t>
      </w:r>
      <w:r w:rsidRPr="008D263B">
        <w:rPr>
          <w:rStyle w:val="FontStyle16"/>
          <w:sz w:val="28"/>
          <w:szCs w:val="28"/>
          <w:lang w:val="en-US" w:eastAsia="uk-UA"/>
        </w:rPr>
        <w:t>VIII</w:t>
      </w:r>
      <w:r w:rsidRPr="008D263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Pr="008D263B">
        <w:rPr>
          <w:noProof/>
          <w:sz w:val="28"/>
          <w:szCs w:val="28"/>
          <w:lang w:val="uk-UA"/>
        </w:rPr>
        <w:t xml:space="preserve">06 грудня 2024 </w:t>
      </w:r>
      <w:r w:rsidRPr="008D263B">
        <w:rPr>
          <w:rStyle w:val="FontStyle16"/>
          <w:sz w:val="28"/>
          <w:szCs w:val="28"/>
          <w:lang w:val="uk-UA" w:eastAsia="uk-UA"/>
        </w:rPr>
        <w:t xml:space="preserve">року  </w:t>
      </w:r>
      <w:r w:rsidRPr="008D263B">
        <w:rPr>
          <w:noProof/>
          <w:sz w:val="28"/>
          <w:szCs w:val="28"/>
          <w:lang w:val="uk-UA"/>
        </w:rPr>
        <w:t xml:space="preserve">№3-43/2024 </w:t>
      </w:r>
      <w:r w:rsidRPr="008D263B">
        <w:rPr>
          <w:rStyle w:val="FontStyle16"/>
          <w:sz w:val="28"/>
          <w:szCs w:val="28"/>
          <w:lang w:val="uk-UA" w:eastAsia="uk-UA"/>
        </w:rPr>
        <w:t>«</w:t>
      </w:r>
      <w:r w:rsidRPr="008D263B">
        <w:rPr>
          <w:noProof/>
          <w:sz w:val="28"/>
          <w:szCs w:val="28"/>
          <w:lang w:val="uk-UA"/>
        </w:rPr>
        <w:t>Про затвердження  програм  місцевого/регіонального  значення на 2025 рік</w:t>
      </w:r>
      <w:r w:rsidRPr="008D263B">
        <w:rPr>
          <w:rStyle w:val="FontStyle16"/>
          <w:sz w:val="28"/>
          <w:szCs w:val="28"/>
          <w:lang w:val="uk-UA" w:eastAsia="uk-UA"/>
        </w:rPr>
        <w:t>»,</w:t>
      </w:r>
      <w:r w:rsidRPr="008D263B">
        <w:rPr>
          <w:noProof/>
          <w:sz w:val="28"/>
          <w:szCs w:val="28"/>
          <w:lang w:val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від </w:t>
      </w:r>
      <w:r w:rsidRPr="008D263B">
        <w:rPr>
          <w:noProof/>
          <w:sz w:val="28"/>
          <w:szCs w:val="28"/>
          <w:lang w:val="uk-UA"/>
        </w:rPr>
        <w:t xml:space="preserve">06 грудня 2024 </w:t>
      </w:r>
      <w:r w:rsidRPr="008D263B">
        <w:rPr>
          <w:rStyle w:val="FontStyle16"/>
          <w:sz w:val="28"/>
          <w:szCs w:val="28"/>
          <w:lang w:val="uk-UA" w:eastAsia="uk-UA"/>
        </w:rPr>
        <w:t xml:space="preserve">року  </w:t>
      </w:r>
      <w:r w:rsidRPr="008D263B">
        <w:rPr>
          <w:noProof/>
          <w:sz w:val="28"/>
          <w:szCs w:val="28"/>
          <w:lang w:val="uk-UA"/>
        </w:rPr>
        <w:t>№4-43/2024</w:t>
      </w:r>
      <w:r w:rsidRPr="008D263B">
        <w:rPr>
          <w:rStyle w:val="a6"/>
          <w:sz w:val="28"/>
          <w:szCs w:val="28"/>
          <w:lang w:val="uk-UA" w:eastAsia="uk-UA"/>
        </w:rPr>
        <w:t xml:space="preserve"> </w:t>
      </w:r>
      <w:r w:rsidRPr="008D263B">
        <w:rPr>
          <w:rStyle w:val="FontStyle16"/>
          <w:sz w:val="28"/>
          <w:szCs w:val="28"/>
          <w:lang w:val="uk-UA" w:eastAsia="uk-UA"/>
        </w:rPr>
        <w:t xml:space="preserve"> «</w:t>
      </w:r>
      <w:r w:rsidRPr="008D263B">
        <w:rPr>
          <w:noProof/>
          <w:sz w:val="28"/>
          <w:szCs w:val="28"/>
          <w:lang w:val="uk-UA"/>
        </w:rPr>
        <w:t>Про бюджет Ніжинської міської територіальної громади на 2025 рік (код бюджету 2553800000)»,</w:t>
      </w:r>
      <w:r w:rsidR="006D2F8A" w:rsidRPr="008D263B">
        <w:rPr>
          <w:rStyle w:val="FontStyle1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>
        <w:rPr>
          <w:noProof/>
          <w:sz w:val="28"/>
          <w:szCs w:val="28"/>
          <w:lang w:val="uk-UA"/>
        </w:rPr>
        <w:t>11 березня</w:t>
      </w:r>
      <w:r w:rsidR="006D2F8A" w:rsidRPr="00F5246B">
        <w:rPr>
          <w:noProof/>
          <w:sz w:val="28"/>
          <w:szCs w:val="28"/>
          <w:lang w:val="uk-UA"/>
        </w:rPr>
        <w:t xml:space="preserve"> 202</w:t>
      </w:r>
      <w:r>
        <w:rPr>
          <w:noProof/>
          <w:sz w:val="28"/>
          <w:szCs w:val="28"/>
          <w:lang w:val="uk-UA"/>
        </w:rPr>
        <w:t>5</w:t>
      </w:r>
      <w:r w:rsidR="006D2F8A" w:rsidRPr="00F5246B">
        <w:rPr>
          <w:noProof/>
          <w:sz w:val="28"/>
          <w:szCs w:val="28"/>
          <w:lang w:val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6D2F8A" w:rsidRPr="00F5246B">
        <w:rPr>
          <w:noProof/>
          <w:sz w:val="28"/>
          <w:szCs w:val="28"/>
          <w:lang w:val="uk-UA"/>
        </w:rPr>
        <w:t>№</w:t>
      </w:r>
      <w:r>
        <w:rPr>
          <w:noProof/>
          <w:sz w:val="28"/>
          <w:szCs w:val="28"/>
          <w:lang w:val="uk-UA"/>
        </w:rPr>
        <w:t>12</w:t>
      </w:r>
      <w:r w:rsidR="006D2F8A" w:rsidRPr="00F5246B">
        <w:rPr>
          <w:noProof/>
          <w:sz w:val="28"/>
          <w:szCs w:val="28"/>
          <w:lang w:val="uk-UA"/>
        </w:rPr>
        <w:t>-</w:t>
      </w:r>
      <w:r>
        <w:rPr>
          <w:noProof/>
          <w:sz w:val="28"/>
          <w:szCs w:val="28"/>
          <w:lang w:val="uk-UA"/>
        </w:rPr>
        <w:t>45/2025</w:t>
      </w:r>
      <w:r w:rsidR="006D2F8A" w:rsidRPr="00F5246B">
        <w:rPr>
          <w:noProof/>
          <w:sz w:val="28"/>
          <w:szCs w:val="28"/>
          <w:lang w:val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>0</w:t>
      </w:r>
      <w:r>
        <w:rPr>
          <w:noProof/>
          <w:sz w:val="28"/>
          <w:szCs w:val="28"/>
          <w:lang w:val="uk-UA"/>
        </w:rPr>
        <w:t>6</w:t>
      </w:r>
      <w:r w:rsidR="006D2F8A" w:rsidRPr="00F5246B">
        <w:rPr>
          <w:noProof/>
          <w:sz w:val="28"/>
          <w:szCs w:val="28"/>
          <w:lang w:val="uk-UA"/>
        </w:rPr>
        <w:t xml:space="preserve"> грудня 202</w:t>
      </w:r>
      <w:r>
        <w:rPr>
          <w:noProof/>
          <w:sz w:val="28"/>
          <w:szCs w:val="28"/>
          <w:lang w:val="uk-UA"/>
        </w:rPr>
        <w:t>4</w:t>
      </w:r>
      <w:r w:rsidR="006D2F8A" w:rsidRPr="00F5246B">
        <w:rPr>
          <w:noProof/>
          <w:sz w:val="28"/>
          <w:szCs w:val="28"/>
          <w:lang w:val="uk-UA"/>
        </w:rPr>
        <w:t xml:space="preserve"> року №</w:t>
      </w:r>
      <w:r>
        <w:rPr>
          <w:noProof/>
          <w:sz w:val="28"/>
          <w:szCs w:val="28"/>
          <w:lang w:val="uk-UA"/>
        </w:rPr>
        <w:t>4-43</w:t>
      </w:r>
      <w:r w:rsidR="006D2F8A" w:rsidRPr="00F5246B">
        <w:rPr>
          <w:noProof/>
          <w:sz w:val="28"/>
          <w:szCs w:val="28"/>
          <w:lang w:val="uk-UA"/>
        </w:rPr>
        <w:t>/202</w:t>
      </w:r>
      <w:r>
        <w:rPr>
          <w:noProof/>
          <w:sz w:val="28"/>
          <w:szCs w:val="28"/>
          <w:lang w:val="uk-UA"/>
        </w:rPr>
        <w:t>4</w:t>
      </w:r>
      <w:r w:rsidR="006D2F8A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>
        <w:rPr>
          <w:noProof/>
          <w:sz w:val="28"/>
          <w:szCs w:val="28"/>
          <w:lang w:val="uk-UA"/>
        </w:rPr>
        <w:t>5</w:t>
      </w:r>
      <w:r w:rsidR="006D2F8A" w:rsidRPr="00F5246B">
        <w:rPr>
          <w:noProof/>
          <w:sz w:val="28"/>
          <w:szCs w:val="28"/>
          <w:lang w:val="uk-UA"/>
        </w:rPr>
        <w:t xml:space="preserve"> рік (код бюджету 2553800000)»,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4D783F" w:rsidRPr="00F5246B">
        <w:rPr>
          <w:noProof/>
          <w:sz w:val="28"/>
          <w:szCs w:val="28"/>
          <w:lang w:val="uk-UA"/>
        </w:rPr>
        <w:t xml:space="preserve"> </w:t>
      </w:r>
      <w:r w:rsidR="0029654B" w:rsidRPr="00F5246B">
        <w:rPr>
          <w:noProof/>
          <w:sz w:val="28"/>
          <w:szCs w:val="28"/>
          <w:lang w:val="uk-UA"/>
        </w:rPr>
        <w:t xml:space="preserve"> </w:t>
      </w:r>
      <w:r w:rsidR="00E23A8D" w:rsidRPr="00F5246B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F5246B">
        <w:rPr>
          <w:rStyle w:val="FontStyle15"/>
          <w:b w:val="0"/>
          <w:sz w:val="28"/>
          <w:szCs w:val="28"/>
          <w:lang w:val="uk-UA" w:eastAsia="uk-UA"/>
        </w:rPr>
        <w:t>ю</w:t>
      </w:r>
      <w:r w:rsidR="00E23A8D" w:rsidRPr="00F5246B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E23A8D" w:rsidRPr="00F5246B" w:rsidRDefault="00E23A8D" w:rsidP="00814A08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:rsidR="00E23A8D" w:rsidRPr="00F5246B" w:rsidRDefault="000A40C7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 w:rsidRPr="00F5246B">
        <w:rPr>
          <w:rStyle w:val="FontStyle16"/>
          <w:sz w:val="28"/>
          <w:szCs w:val="28"/>
          <w:lang w:val="uk-UA" w:eastAsia="uk-UA"/>
        </w:rPr>
        <w:t>Затвердити</w:t>
      </w:r>
      <w:r w:rsidR="00F141CE" w:rsidRPr="00F5246B">
        <w:rPr>
          <w:rStyle w:val="FontStyle16"/>
          <w:sz w:val="28"/>
          <w:szCs w:val="28"/>
          <w:lang w:val="uk-UA" w:eastAsia="uk-UA"/>
        </w:rPr>
        <w:t xml:space="preserve"> паспорт бюджетн</w:t>
      </w:r>
      <w:r w:rsidR="008D263B">
        <w:rPr>
          <w:rStyle w:val="FontStyle16"/>
          <w:sz w:val="28"/>
          <w:szCs w:val="28"/>
          <w:lang w:val="uk-UA" w:eastAsia="uk-UA"/>
        </w:rPr>
        <w:t>ої</w:t>
      </w:r>
      <w:r w:rsidR="00F141CE" w:rsidRPr="00F5246B">
        <w:rPr>
          <w:rStyle w:val="FontStyle16"/>
          <w:sz w:val="28"/>
          <w:szCs w:val="28"/>
          <w:lang w:val="uk-UA" w:eastAsia="uk-UA"/>
        </w:rPr>
        <w:t xml:space="preserve"> програм</w:t>
      </w:r>
      <w:r w:rsidR="008D263B">
        <w:rPr>
          <w:rStyle w:val="FontStyle16"/>
          <w:sz w:val="28"/>
          <w:szCs w:val="28"/>
          <w:lang w:val="uk-UA" w:eastAsia="uk-UA"/>
        </w:rPr>
        <w:t>и</w:t>
      </w:r>
      <w:r w:rsidR="00F141CE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8D263B">
        <w:rPr>
          <w:rStyle w:val="FontStyle16"/>
          <w:sz w:val="28"/>
          <w:szCs w:val="28"/>
          <w:lang w:val="uk-UA" w:eastAsia="uk-UA"/>
        </w:rPr>
        <w:t xml:space="preserve">місцевого бюджету </w:t>
      </w:r>
      <w:r w:rsidR="00F141CE" w:rsidRPr="00F5246B">
        <w:rPr>
          <w:rStyle w:val="FontStyle16"/>
          <w:sz w:val="28"/>
          <w:szCs w:val="28"/>
          <w:lang w:val="uk-UA" w:eastAsia="uk-UA"/>
        </w:rPr>
        <w:t>на 202</w:t>
      </w:r>
      <w:r w:rsidR="008D263B">
        <w:rPr>
          <w:rStyle w:val="FontStyle16"/>
          <w:sz w:val="28"/>
          <w:szCs w:val="28"/>
          <w:lang w:val="uk-UA" w:eastAsia="uk-UA"/>
        </w:rPr>
        <w:t>5</w:t>
      </w:r>
      <w:r w:rsidR="00F141CE" w:rsidRPr="00F5246B">
        <w:rPr>
          <w:rStyle w:val="FontStyle16"/>
          <w:sz w:val="28"/>
          <w:szCs w:val="28"/>
          <w:lang w:val="uk-UA" w:eastAsia="uk-UA"/>
        </w:rPr>
        <w:t xml:space="preserve"> рік фінансового управління Ніжинської міської ради Чернігівської області </w:t>
      </w:r>
      <w:r w:rsidR="0029654B" w:rsidRPr="00F5246B">
        <w:rPr>
          <w:rStyle w:val="FontStyle16"/>
          <w:sz w:val="28"/>
          <w:szCs w:val="28"/>
          <w:lang w:val="uk-UA" w:eastAsia="uk-UA"/>
        </w:rPr>
        <w:t xml:space="preserve">за </w:t>
      </w:r>
      <w:r w:rsidR="00F86025" w:rsidRPr="00F5246B">
        <w:rPr>
          <w:rStyle w:val="FontStyle16"/>
          <w:sz w:val="28"/>
          <w:szCs w:val="28"/>
          <w:lang w:val="uk-UA" w:eastAsia="uk-UA"/>
        </w:rPr>
        <w:t xml:space="preserve">КПКВК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3719800 та внести зміни </w:t>
      </w:r>
      <w:r w:rsidR="00F5246B" w:rsidRPr="00F5246B">
        <w:rPr>
          <w:rStyle w:val="FontStyle16"/>
          <w:sz w:val="28"/>
          <w:szCs w:val="28"/>
          <w:lang w:val="uk-UA" w:eastAsia="uk-UA"/>
        </w:rPr>
        <w:t>до паспорт</w:t>
      </w:r>
      <w:r w:rsidR="008D263B">
        <w:rPr>
          <w:rStyle w:val="FontStyle16"/>
          <w:sz w:val="28"/>
          <w:szCs w:val="28"/>
          <w:lang w:val="uk-UA" w:eastAsia="uk-UA"/>
        </w:rPr>
        <w:t>а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бюджетн</w:t>
      </w:r>
      <w:r w:rsidR="008D263B">
        <w:rPr>
          <w:rStyle w:val="FontStyle16"/>
          <w:sz w:val="28"/>
          <w:szCs w:val="28"/>
          <w:lang w:val="uk-UA" w:eastAsia="uk-UA"/>
        </w:rPr>
        <w:t>ої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програм</w:t>
      </w:r>
      <w:r w:rsidR="008D263B">
        <w:rPr>
          <w:rStyle w:val="FontStyle16"/>
          <w:sz w:val="28"/>
          <w:szCs w:val="28"/>
          <w:lang w:val="uk-UA" w:eastAsia="uk-UA"/>
        </w:rPr>
        <w:t>и місцевого бюджету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на 202</w:t>
      </w:r>
      <w:r w:rsidR="008D263B">
        <w:rPr>
          <w:rStyle w:val="FontStyle16"/>
          <w:sz w:val="28"/>
          <w:szCs w:val="28"/>
          <w:lang w:val="uk-UA" w:eastAsia="uk-UA"/>
        </w:rPr>
        <w:t>5</w:t>
      </w:r>
      <w:r w:rsidR="00F5246B" w:rsidRPr="00F5246B">
        <w:rPr>
          <w:rStyle w:val="FontStyle16"/>
          <w:sz w:val="28"/>
          <w:szCs w:val="28"/>
          <w:lang w:val="uk-UA" w:eastAsia="uk-UA"/>
        </w:rPr>
        <w:t xml:space="preserve"> рік фінансового управління Ніжинської міської ради Чернігівської області за КПКВК</w:t>
      </w:r>
      <w:r w:rsidR="000A5A72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F5246B" w:rsidRPr="00F5246B">
        <w:rPr>
          <w:rStyle w:val="FontStyle16"/>
          <w:sz w:val="28"/>
          <w:szCs w:val="28"/>
          <w:lang w:val="uk-UA" w:eastAsia="uk-UA"/>
        </w:rPr>
        <w:t>3710160</w:t>
      </w:r>
      <w:r w:rsidR="008D263B">
        <w:rPr>
          <w:rStyle w:val="FontStyle16"/>
          <w:sz w:val="28"/>
          <w:szCs w:val="28"/>
          <w:lang w:val="uk-UA" w:eastAsia="uk-UA"/>
        </w:rPr>
        <w:t>.</w:t>
      </w:r>
    </w:p>
    <w:p w:rsidR="00073FCF" w:rsidRPr="00F5246B" w:rsidRDefault="00073FCF" w:rsidP="00F62815">
      <w:pPr>
        <w:pStyle w:val="1"/>
        <w:ind w:firstLine="142"/>
        <w:jc w:val="both"/>
        <w:rPr>
          <w:sz w:val="28"/>
          <w:szCs w:val="28"/>
          <w:lang w:val="uk-UA"/>
        </w:rPr>
      </w:pPr>
    </w:p>
    <w:p w:rsidR="00170CEF" w:rsidRPr="00F5246B" w:rsidRDefault="00170CEF" w:rsidP="00F62815">
      <w:pPr>
        <w:pStyle w:val="1"/>
        <w:jc w:val="both"/>
        <w:rPr>
          <w:sz w:val="28"/>
          <w:szCs w:val="28"/>
          <w:lang w:val="uk-UA"/>
        </w:rPr>
      </w:pPr>
    </w:p>
    <w:p w:rsidR="00795561" w:rsidRPr="00F5246B" w:rsidRDefault="0068426E" w:rsidP="00200C75">
      <w:pPr>
        <w:pStyle w:val="1"/>
        <w:jc w:val="both"/>
        <w:rPr>
          <w:noProof/>
          <w:sz w:val="28"/>
          <w:szCs w:val="28"/>
          <w:lang w:val="uk-UA"/>
        </w:rPr>
      </w:pPr>
      <w:r w:rsidRPr="00F5246B">
        <w:rPr>
          <w:sz w:val="28"/>
          <w:szCs w:val="28"/>
          <w:lang w:val="uk-UA"/>
        </w:rPr>
        <w:t xml:space="preserve">    Н</w:t>
      </w:r>
      <w:r w:rsidR="00795561" w:rsidRPr="00F5246B">
        <w:rPr>
          <w:sz w:val="28"/>
          <w:szCs w:val="28"/>
          <w:lang w:val="uk-UA"/>
        </w:rPr>
        <w:t>ачальник фін</w:t>
      </w:r>
      <w:r w:rsidR="008733A3" w:rsidRPr="00F5246B">
        <w:rPr>
          <w:sz w:val="28"/>
          <w:szCs w:val="28"/>
          <w:lang w:val="uk-UA"/>
        </w:rPr>
        <w:t xml:space="preserve">ансового </w:t>
      </w:r>
      <w:r w:rsidR="00795561" w:rsidRPr="00F5246B">
        <w:rPr>
          <w:sz w:val="28"/>
          <w:szCs w:val="28"/>
          <w:lang w:val="uk-UA"/>
        </w:rPr>
        <w:t xml:space="preserve">управління   </w:t>
      </w:r>
      <w:r w:rsidR="00200C75" w:rsidRPr="00F5246B">
        <w:rPr>
          <w:sz w:val="28"/>
          <w:szCs w:val="28"/>
          <w:lang w:val="uk-UA"/>
        </w:rPr>
        <w:t xml:space="preserve">      </w:t>
      </w:r>
      <w:r w:rsidR="00795561" w:rsidRPr="00F5246B">
        <w:rPr>
          <w:sz w:val="28"/>
          <w:szCs w:val="28"/>
          <w:lang w:val="uk-UA"/>
        </w:rPr>
        <w:t xml:space="preserve">             </w:t>
      </w:r>
      <w:r w:rsidRPr="00F5246B">
        <w:rPr>
          <w:sz w:val="28"/>
          <w:szCs w:val="28"/>
          <w:lang w:val="uk-UA"/>
        </w:rPr>
        <w:t>Людмила  ПИСАРЕНКО</w:t>
      </w:r>
    </w:p>
    <w:sectPr w:rsidR="00795561" w:rsidRPr="00F5246B" w:rsidSect="004D783F">
      <w:pgSz w:w="11906" w:h="16838"/>
      <w:pgMar w:top="426" w:right="849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0FF" w:rsidRDefault="003A60FF">
      <w:r>
        <w:separator/>
      </w:r>
    </w:p>
  </w:endnote>
  <w:endnote w:type="continuationSeparator" w:id="0">
    <w:p w:rsidR="003A60FF" w:rsidRDefault="003A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0FF" w:rsidRDefault="003A60FF">
      <w:r>
        <w:separator/>
      </w:r>
    </w:p>
  </w:footnote>
  <w:footnote w:type="continuationSeparator" w:id="0">
    <w:p w:rsidR="003A60FF" w:rsidRDefault="003A60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B5391"/>
    <w:rsid w:val="000B55F4"/>
    <w:rsid w:val="000C2C41"/>
    <w:rsid w:val="000C52B3"/>
    <w:rsid w:val="000D3F9F"/>
    <w:rsid w:val="000E1A01"/>
    <w:rsid w:val="000E447C"/>
    <w:rsid w:val="000F154F"/>
    <w:rsid w:val="00103E0D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59E9"/>
    <w:rsid w:val="0026449B"/>
    <w:rsid w:val="002645F9"/>
    <w:rsid w:val="002842C8"/>
    <w:rsid w:val="0029654B"/>
    <w:rsid w:val="002B4DB5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A60FF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B5180"/>
    <w:rsid w:val="004C1673"/>
    <w:rsid w:val="004D1A99"/>
    <w:rsid w:val="004D2D46"/>
    <w:rsid w:val="004D783F"/>
    <w:rsid w:val="004E26FC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2F8A"/>
    <w:rsid w:val="006D6488"/>
    <w:rsid w:val="006D69B0"/>
    <w:rsid w:val="00702195"/>
    <w:rsid w:val="00705B6E"/>
    <w:rsid w:val="00707956"/>
    <w:rsid w:val="00724367"/>
    <w:rsid w:val="0072523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923EC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D263B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25C5"/>
    <w:rsid w:val="00981BBA"/>
    <w:rsid w:val="00986DD7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22507"/>
    <w:rsid w:val="00B35AAC"/>
    <w:rsid w:val="00B40233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246B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B69EE"/>
    <w:rsid w:val="00FC133F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Звичайний2"/>
    <w:rsid w:val="004B518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Finvid2</cp:lastModifiedBy>
  <cp:revision>3</cp:revision>
  <cp:lastPrinted>2024-02-12T13:43:00Z</cp:lastPrinted>
  <dcterms:created xsi:type="dcterms:W3CDTF">2025-03-13T14:17:00Z</dcterms:created>
  <dcterms:modified xsi:type="dcterms:W3CDTF">2025-03-13T14:22:00Z</dcterms:modified>
</cp:coreProperties>
</file>