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96CDC" w14:textId="72413088" w:rsidR="008D5099" w:rsidRPr="008333C8" w:rsidRDefault="008D5099" w:rsidP="008D5099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0"/>
          <w:lang w:val="uk-UA" w:eastAsia="ru-RU"/>
        </w:rPr>
      </w:pPr>
      <w:bookmarkStart w:id="0" w:name="_Hlk189557721"/>
      <w:r w:rsidRPr="008D5099">
        <w:rPr>
          <w:rFonts w:ascii="Calibri" w:eastAsia="Times New Roman" w:hAnsi="Calibri" w:cs="Times New Roman"/>
          <w:b/>
          <w:color w:val="000000"/>
          <w:sz w:val="24"/>
          <w:szCs w:val="20"/>
          <w:lang w:eastAsia="ru-RU"/>
        </w:rPr>
        <w:t xml:space="preserve">                                          </w:t>
      </w:r>
      <w:r w:rsidRPr="008D5099">
        <w:rPr>
          <w:rFonts w:ascii="Calibri" w:eastAsia="Times New Roman" w:hAnsi="Calibri" w:cs="Times New Roman"/>
          <w:b/>
          <w:color w:val="000000"/>
          <w:sz w:val="24"/>
          <w:szCs w:val="20"/>
          <w:lang w:val="uk-UA" w:eastAsia="ru-RU"/>
        </w:rPr>
        <w:t xml:space="preserve">                                         </w:t>
      </w:r>
      <w:r w:rsidRPr="008D5099">
        <w:rPr>
          <w:rFonts w:ascii="Tms Rmn" w:eastAsia="Times New Roman" w:hAnsi="Tms Rmn" w:cs="Times New Roman"/>
          <w:b/>
          <w:noProof/>
          <w:color w:val="000000"/>
          <w:sz w:val="24"/>
          <w:szCs w:val="20"/>
          <w:lang w:val="uk-UA" w:eastAsia="ru-RU"/>
        </w:rPr>
        <w:drawing>
          <wp:inline distT="0" distB="0" distL="0" distR="0" wp14:anchorId="5AC6F03D" wp14:editId="1CFB2B28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5099">
        <w:rPr>
          <w:rFonts w:ascii="Calibri" w:eastAsia="Times New Roman" w:hAnsi="Calibri" w:cs="Times New Roman"/>
          <w:b/>
          <w:color w:val="000000"/>
          <w:sz w:val="24"/>
          <w:szCs w:val="20"/>
          <w:lang w:val="uk-UA" w:eastAsia="ru-RU"/>
        </w:rPr>
        <w:t xml:space="preserve">         </w:t>
      </w:r>
      <w:r w:rsidRPr="008D5099">
        <w:rPr>
          <w:rFonts w:ascii="Calibri" w:eastAsia="Times New Roman" w:hAnsi="Calibri" w:cs="Times New Roman"/>
          <w:b/>
          <w:color w:val="000000"/>
          <w:sz w:val="24"/>
          <w:szCs w:val="20"/>
          <w:lang w:eastAsia="ru-RU"/>
        </w:rPr>
        <w:tab/>
      </w:r>
    </w:p>
    <w:p w14:paraId="780208E3" w14:textId="77777777" w:rsidR="008D5099" w:rsidRPr="008D5099" w:rsidRDefault="008D5099" w:rsidP="008D5099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</w:t>
      </w: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Україна</w:t>
      </w:r>
    </w:p>
    <w:p w14:paraId="011BEBEC" w14:textId="77777777" w:rsidR="008D5099" w:rsidRPr="008D5099" w:rsidRDefault="008D5099" w:rsidP="008D50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ЧЕРНІГІВСЬКА ОБЛАСТЬ</w:t>
      </w:r>
    </w:p>
    <w:p w14:paraId="27366F2A" w14:textId="77777777" w:rsidR="008D5099" w:rsidRPr="008D5099" w:rsidRDefault="008D5099" w:rsidP="008D50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6"/>
          <w:szCs w:val="6"/>
          <w:lang w:val="uk-UA" w:eastAsia="ru-RU"/>
        </w:rPr>
      </w:pPr>
    </w:p>
    <w:p w14:paraId="6E535B19" w14:textId="77777777" w:rsidR="008D5099" w:rsidRPr="008D5099" w:rsidRDefault="008D5099" w:rsidP="008D50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8D509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 І Ж И Н С Ь К А    М І С Ь К А    Р А Д А</w:t>
      </w:r>
    </w:p>
    <w:p w14:paraId="0EDAC64F" w14:textId="14B80AF2" w:rsidR="008D5099" w:rsidRPr="008D5099" w:rsidRDefault="002E1F7F" w:rsidP="008D50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0"/>
          <w:lang w:val="uk-UA" w:eastAsia="ru-RU"/>
        </w:rPr>
      </w:pPr>
      <w:r w:rsidRPr="002E1F7F">
        <w:rPr>
          <w:rFonts w:ascii="Times New Roman" w:eastAsia="Times New Roman" w:hAnsi="Times New Roman" w:cs="Times New Roman"/>
          <w:b/>
          <w:spacing w:val="-1"/>
          <w:sz w:val="32"/>
          <w:szCs w:val="32"/>
          <w:lang w:val="uk-UA" w:eastAsia="ru-RU"/>
        </w:rPr>
        <w:t>Сорок п’ята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uk-UA" w:eastAsia="ru-RU"/>
        </w:rPr>
        <w:t xml:space="preserve"> </w:t>
      </w:r>
      <w:r w:rsidR="008D5099" w:rsidRPr="008D5099">
        <w:rPr>
          <w:rFonts w:ascii="Times New Roman" w:eastAsia="Times New Roman" w:hAnsi="Times New Roman" w:cs="Times New Roman"/>
          <w:b/>
          <w:color w:val="000000"/>
          <w:sz w:val="32"/>
          <w:szCs w:val="20"/>
          <w:lang w:val="uk-UA" w:eastAsia="ru-RU"/>
        </w:rPr>
        <w:t>сесія VІII скликання</w:t>
      </w:r>
    </w:p>
    <w:p w14:paraId="79F67613" w14:textId="77777777" w:rsidR="008D5099" w:rsidRPr="008D5099" w:rsidRDefault="008D5099" w:rsidP="008D50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F1CABA3" w14:textId="77777777" w:rsidR="008D5099" w:rsidRPr="008D5099" w:rsidRDefault="008D5099" w:rsidP="008D50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</w:pPr>
      <w:r w:rsidRPr="008D5099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  <w:t>Р І Ш Е Н Н Я</w:t>
      </w:r>
    </w:p>
    <w:p w14:paraId="09F18C6C" w14:textId="77777777" w:rsidR="008D5099" w:rsidRPr="008D5099" w:rsidRDefault="008D5099" w:rsidP="008D50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12A4B69F" w14:textId="0DE52F96" w:rsidR="008D5099" w:rsidRPr="00812B6C" w:rsidRDefault="009C3B1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8D5099"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</w:t>
      </w:r>
      <w:r w:rsidR="008D5099" w:rsidRPr="00272A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C4B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2E1F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 березня </w:t>
      </w:r>
      <w:r w:rsidR="008D5099"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202</w:t>
      </w:r>
      <w:r w:rsidR="00812B6C" w:rsidRPr="00272A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8D5099"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р.</w:t>
      </w:r>
      <w:r w:rsidR="008D5099"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8D5099"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2E1F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</w:t>
      </w:r>
      <w:r w:rsidR="008D5099"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м. Ніжин</w:t>
      </w:r>
      <w:r w:rsidR="008D5099"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                    № </w:t>
      </w:r>
      <w:r w:rsidR="002237EE" w:rsidRPr="002237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18-45/2025</w:t>
      </w:r>
    </w:p>
    <w:p w14:paraId="53FEABC1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C0FFB94" w14:textId="2C2EEBD7" w:rsidR="008D5099" w:rsidRPr="008D5099" w:rsidRDefault="008D5099" w:rsidP="008D5099">
      <w:pPr>
        <w:spacing w:after="0" w:line="240" w:lineRule="auto"/>
        <w:ind w:right="4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виконання місцевих/регіональних цільових програм головним розпорядником коштів – управлінням культури і туризму Ніжинської міської ради Чернігівської області за 202</w:t>
      </w:r>
      <w:r w:rsidR="00812B6C" w:rsidRPr="00812B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4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рік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</w:p>
    <w:p w14:paraId="3C334F42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14:paraId="17745F6F" w14:textId="56E5A616" w:rsidR="008D5099" w:rsidRPr="008D5099" w:rsidRDefault="008D5099" w:rsidP="008D5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статей 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val="uk-UA" w:eastAsia="ru-RU"/>
        </w:rPr>
        <w:t xml:space="preserve">25, 26, 42, 59, 73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Закону України "Про місцеве самоврядування в Україні», статті 91 Бюджетного кодексу України, Регламенту Ніжинської міської ради Чернігівської області</w:t>
      </w:r>
      <w:r w:rsidRPr="008D5099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VIIІ скликання, затвердженого рішенням Ніжинської міської ради Чернігівської області від 27 листопада 2020 року №3-2/2020, 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val="uk-UA" w:eastAsia="ru-RU"/>
        </w:rPr>
        <w:t xml:space="preserve">на  виконання «Порядку 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розроблення 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ar-SA"/>
        </w:rPr>
        <w:t xml:space="preserve">місцевих/регіональних   цільових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програм Ніжинської територіальної громади, затвердження, моніторингу та звітності про їх виконання», затвердженого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рішенням Ніжинської міської ради 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val="uk-UA" w:eastAsia="ru-RU"/>
        </w:rPr>
        <w:t xml:space="preserve">Чернігівської області 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val="en-US" w:eastAsia="ru-RU"/>
        </w:rPr>
        <w:t>V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val="uk-UA" w:eastAsia="ru-RU"/>
        </w:rPr>
        <w:t>ІІІ скликання в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ru-RU"/>
        </w:rPr>
        <w:t>ід 26 жовтня 2021</w:t>
      </w:r>
      <w:r w:rsidR="00812B6C" w:rsidRPr="00812B6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ru-RU"/>
        </w:rPr>
        <w:t xml:space="preserve"> 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ru-RU"/>
        </w:rPr>
        <w:t>р. № 42-15/2021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заслухавши та обговоривши звіти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управління культури і туризму Ніжинської міської ради Чернігівської області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виконання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місцевих/регіональних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цільових програм за 202</w:t>
      </w:r>
      <w:r w:rsidR="00812B6C" w:rsidRPr="00812B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рік, 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val="uk-UA" w:eastAsia="ru-RU"/>
        </w:rPr>
        <w:t>міська рада вирішила:</w:t>
      </w:r>
    </w:p>
    <w:p w14:paraId="667DF199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08AA7757" w14:textId="55F0053E" w:rsidR="008D5099" w:rsidRPr="008D5099" w:rsidRDefault="008D5099" w:rsidP="008D50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Затвердити звіти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управління культури і туризму Ніжинської міської ради Чернігівської області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виконання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ar-SA"/>
        </w:rPr>
        <w:t xml:space="preserve">місцевих/регіональних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цільових програм за 202</w:t>
      </w:r>
      <w:r w:rsidR="00812B6C" w:rsidRPr="00812B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рік згідно з додатками </w:t>
      </w:r>
      <w:r w:rsidR="00934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 даного рішення (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додаються</w:t>
      </w:r>
      <w:r w:rsidR="00934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934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341ED" w:rsidRPr="00BA17C3">
        <w:rPr>
          <w:sz w:val="28"/>
          <w:szCs w:val="28"/>
          <w:lang w:val="uk-UA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</w:p>
    <w:p w14:paraId="0EB108A5" w14:textId="77777777" w:rsidR="008D5099" w:rsidRPr="008D5099" w:rsidRDefault="008D5099" w:rsidP="008D5099">
      <w:pPr>
        <w:shd w:val="clear" w:color="auto" w:fill="FFFFFF"/>
        <w:tabs>
          <w:tab w:val="left" w:pos="360"/>
        </w:tabs>
        <w:spacing w:after="0" w:line="317" w:lineRule="exact"/>
        <w:ind w:right="-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8A552B8" w14:textId="67714840" w:rsidR="008D5099" w:rsidRPr="008D5099" w:rsidRDefault="008D5099" w:rsidP="008D5099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2. Управлінню культури і туризму Ніжинської міської ради Чернігівської області (</w:t>
      </w:r>
      <w:r w:rsidR="00934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Тетян</w:t>
      </w:r>
      <w:r w:rsidR="000124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934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БАССАК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забезпечити оприлюднення цього рішення на сайті міської ради протягом п`яти робочих днів з дня його прийняття.</w:t>
      </w:r>
    </w:p>
    <w:p w14:paraId="39634033" w14:textId="77777777" w:rsidR="008D5099" w:rsidRPr="008D5099" w:rsidRDefault="008D5099" w:rsidP="008D5099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FA2B8D3" w14:textId="6BFB8359" w:rsidR="008D5099" w:rsidRDefault="008D5099" w:rsidP="008D509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0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3. </w:t>
      </w:r>
      <w:r w:rsidR="009341ED" w:rsidRPr="009341ED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Контроль за  виконанням  рішення  покласти  на постійну депутатську  комісію міської ради  </w:t>
      </w:r>
      <w:r w:rsidR="009341ED" w:rsidRPr="009341ED">
        <w:rPr>
          <w:rFonts w:ascii="Times New Roman" w:eastAsia="Times New Roman" w:hAnsi="Times New Roman" w:cs="Times New Roman"/>
          <w:noProof/>
          <w:sz w:val="28"/>
          <w:szCs w:val="20"/>
          <w:lang w:val="uk-UA" w:eastAsia="ru-RU"/>
        </w:rPr>
        <w:t>з  питань  соціально-економічного розвитку, підприємництва, інвестиційної діяльності, бюджету та фінансів  (голова Володимир МАМЕДОВ).</w:t>
      </w:r>
    </w:p>
    <w:p w14:paraId="2AEAE991" w14:textId="77777777" w:rsidR="00B0230D" w:rsidRPr="008D5099" w:rsidRDefault="00B0230D" w:rsidP="008D509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10993765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47F346E" w14:textId="7C75A966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Міський голова                                                             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Олександр КОДОЛА</w:t>
      </w:r>
    </w:p>
    <w:p w14:paraId="5F0B4A22" w14:textId="77777777" w:rsidR="008D5099" w:rsidRPr="008D5099" w:rsidRDefault="008D5099" w:rsidP="008D50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</w:t>
      </w:r>
    </w:p>
    <w:p w14:paraId="4F27E2F3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483A73FF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ВІЗУЮТЬ:</w:t>
      </w:r>
    </w:p>
    <w:p w14:paraId="0580D0D0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9D76081" w14:textId="77777777" w:rsidR="008D5099" w:rsidRPr="008D5099" w:rsidRDefault="008D5099" w:rsidP="008D5099">
      <w:pPr>
        <w:spacing w:after="0" w:line="240" w:lineRule="auto"/>
        <w:ind w:right="-18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Начальник управління культури і туризму </w:t>
      </w:r>
    </w:p>
    <w:p w14:paraId="169DFD66" w14:textId="77777777" w:rsidR="008D5099" w:rsidRPr="008D5099" w:rsidRDefault="008D5099" w:rsidP="008D5099">
      <w:pPr>
        <w:spacing w:after="0" w:line="240" w:lineRule="auto"/>
        <w:ind w:right="-18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Ніжинської міської ради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Тетяна БАССАК</w:t>
      </w:r>
    </w:p>
    <w:p w14:paraId="460EDEF0" w14:textId="77777777" w:rsidR="008D5099" w:rsidRPr="008D5099" w:rsidRDefault="008D5099" w:rsidP="008D5099">
      <w:pPr>
        <w:spacing w:after="120" w:line="240" w:lineRule="auto"/>
        <w:ind w:right="-18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38B6F75" w14:textId="77777777" w:rsidR="008D5099" w:rsidRPr="008D5099" w:rsidRDefault="008D5099" w:rsidP="008D5099">
      <w:pPr>
        <w:spacing w:after="120" w:line="240" w:lineRule="auto"/>
        <w:ind w:right="-18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73FC647" w14:textId="77777777" w:rsidR="008D5099" w:rsidRPr="008D5099" w:rsidRDefault="008D5099" w:rsidP="008D509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Секретар міської ради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Юрій ХОМЕНКО</w:t>
      </w:r>
    </w:p>
    <w:p w14:paraId="44A6656A" w14:textId="77777777" w:rsidR="008D5099" w:rsidRPr="008D5099" w:rsidRDefault="008D5099" w:rsidP="008D509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E8D6242" w14:textId="77777777" w:rsidR="008D5099" w:rsidRPr="008D5099" w:rsidRDefault="008D5099" w:rsidP="008D5099">
      <w:pPr>
        <w:spacing w:after="120" w:line="240" w:lineRule="auto"/>
        <w:ind w:right="-18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Заступник міського голови  з питань                                                                      діяльності виконавчих органів ради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Сергій СМАГА </w:t>
      </w:r>
    </w:p>
    <w:p w14:paraId="50FF5425" w14:textId="77777777" w:rsidR="008D5099" w:rsidRPr="008D5099" w:rsidRDefault="008D5099" w:rsidP="008D509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E4BE4EF" w14:textId="77777777" w:rsidR="008D5099" w:rsidRPr="008D5099" w:rsidRDefault="008D5099" w:rsidP="008D509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Начальник фінансового управління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                                                                        Ніжинської міської ради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Людмила ПИСАРЕНКО</w:t>
      </w:r>
    </w:p>
    <w:p w14:paraId="709A8854" w14:textId="77777777" w:rsidR="008D5099" w:rsidRPr="008D5099" w:rsidRDefault="008D5099" w:rsidP="008D509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36CE0BE" w14:textId="77777777" w:rsidR="008D5099" w:rsidRPr="008D5099" w:rsidRDefault="008D5099" w:rsidP="008D509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Начальник  відділу                                                                                               юридично-кадрового забезпечення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                                                                     апарату виконавчого комітету                                                                                        Ніжинської міської ради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В’ячеслав ЛЕГА</w:t>
      </w:r>
    </w:p>
    <w:p w14:paraId="32F6DE52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Ніжинської</w:t>
      </w:r>
    </w:p>
    <w:p w14:paraId="43BBCF06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 з питань освіти, охорони здоров’я, </w:t>
      </w:r>
    </w:p>
    <w:p w14:paraId="1701EDDA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соціального захисту, культури, туризму, </w:t>
      </w:r>
    </w:p>
    <w:p w14:paraId="400E8169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молодіжної політики та спорту                                    Світлана КІРСАНОВА</w:t>
      </w:r>
    </w:p>
    <w:p w14:paraId="07878259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4A044B4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Голова постійної  комісії Ніжинської міської </w:t>
      </w:r>
    </w:p>
    <w:p w14:paraId="4378AC52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ради з питань регламенту, законності, </w:t>
      </w:r>
    </w:p>
    <w:p w14:paraId="0777943E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охорони прав і свобод громадян,</w:t>
      </w:r>
    </w:p>
    <w:p w14:paraId="117EC8D2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запобігання  корупції, адміністративно-</w:t>
      </w:r>
    </w:p>
    <w:p w14:paraId="47EADFE7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територіального устрою, депутатської </w:t>
      </w:r>
    </w:p>
    <w:p w14:paraId="189C82ED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діяльності та етики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Валерій САЛОГУБ</w:t>
      </w:r>
    </w:p>
    <w:p w14:paraId="4757880D" w14:textId="77777777" w:rsidR="008D5099" w:rsidRPr="008D5099" w:rsidRDefault="008D5099" w:rsidP="008D509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40B3F48" w14:textId="77777777" w:rsidR="008D5099" w:rsidRPr="008D5099" w:rsidRDefault="008D5099" w:rsidP="008D509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E87577E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Голова постійної комісії Ніжинської міської ради</w:t>
      </w:r>
    </w:p>
    <w:p w14:paraId="6934484D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питань соціально-економічного розвитку, </w:t>
      </w:r>
    </w:p>
    <w:p w14:paraId="15C68F69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підприємництва, інвестиційної діяльності,</w:t>
      </w:r>
    </w:p>
    <w:p w14:paraId="7D787606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бюджету та фінансів                             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Володимир МАМЕДОВ </w:t>
      </w:r>
    </w:p>
    <w:p w14:paraId="1154BDF1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bookmarkEnd w:id="0"/>
    <w:p w14:paraId="7B078078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9D86517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DAB19F8" w14:textId="20207F4E" w:rsid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9C0A802" w14:textId="77777777" w:rsidR="008B645D" w:rsidRPr="008D5099" w:rsidRDefault="008B645D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810072D" w14:textId="77777777" w:rsidR="008D5099" w:rsidRPr="008D5099" w:rsidRDefault="008D5099" w:rsidP="008D509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644F925" w14:textId="77777777" w:rsidR="00F522F3" w:rsidRDefault="008D5099" w:rsidP="008D5099">
      <w:pPr>
        <w:spacing w:after="0" w:line="240" w:lineRule="auto"/>
        <w:ind w:right="12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bookmarkStart w:id="1" w:name="_Hlk189558882"/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 xml:space="preserve">ПОЯСНЮВАЛЬНА ЗАПИСКА   </w:t>
      </w:r>
    </w:p>
    <w:p w14:paraId="154F3037" w14:textId="069EFDC2" w:rsidR="008D5099" w:rsidRPr="008D5099" w:rsidRDefault="008D5099" w:rsidP="008D5099">
      <w:pPr>
        <w:spacing w:after="0" w:line="240" w:lineRule="auto"/>
        <w:ind w:right="12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до </w:t>
      </w: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проєкту рішення</w:t>
      </w: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«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виконання місцевих/регіональних цільових програм головним розпорядником коштів – управлінням культури і туризму Ніжинської міської ради Чернігівської області за 202</w:t>
      </w:r>
      <w:r w:rsidR="000124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4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рік»</w:t>
      </w:r>
    </w:p>
    <w:p w14:paraId="19F9705F" w14:textId="77777777" w:rsidR="008D5099" w:rsidRPr="008D5099" w:rsidRDefault="008D5099" w:rsidP="008D509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11589D71" w14:textId="489D7117" w:rsidR="008D5099" w:rsidRPr="008D5099" w:rsidRDefault="008D5099" w:rsidP="008D509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Проєкт рішення «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виконання місцевих/регіональних цільових програм головним розпорядником коштів – управлінням культури і туризму Ніжинської міської ради Чернігівської області за 202</w:t>
      </w:r>
      <w:r w:rsidR="000124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4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рік»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передбачає затвердження звітів управління культури і туризму Ніжинської міської ради Чернігівської області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виконання 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міських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цільових програм за 202</w:t>
      </w:r>
      <w:r w:rsidR="000124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рік,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val="uk-UA" w:eastAsia="ru-RU"/>
        </w:rPr>
        <w:t xml:space="preserve">  а  саме:</w:t>
      </w:r>
    </w:p>
    <w:p w14:paraId="0F9CC2FB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8F8E4C9" w14:textId="7AE15D32" w:rsidR="006B24EB" w:rsidRPr="006B24EB" w:rsidRDefault="006B24EB" w:rsidP="006B2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Додаток </w:t>
      </w:r>
      <w:r w:rsidRPr="006B24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</w:p>
    <w:p w14:paraId="7F6DFE28" w14:textId="77777777" w:rsidR="006B24EB" w:rsidRPr="008D5099" w:rsidRDefault="006B24EB" w:rsidP="006B2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рограма з відзначення державних та професійних свят, ювілейних та святкових дат, відзначення осіб, які зробили вагомий внесок у розвиток Ніжинської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міської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територіальної громадим, здійснення  представницьких та інших заходів на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4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рік, затверджена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08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.12.202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3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року,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2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35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/202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3 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(зі змінами, внесеними рішенням 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іжинської міської ради 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20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11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4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br/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7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42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/202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4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).</w:t>
      </w:r>
    </w:p>
    <w:p w14:paraId="39BC5093" w14:textId="77777777" w:rsidR="006B24EB" w:rsidRPr="008D5099" w:rsidRDefault="006B24EB" w:rsidP="006B24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Виділено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10 0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00,00 грн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10 0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00,00 – загальний фонд)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Використано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10 000,00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грн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10 0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00,00 грн – загальний фонд ). Відхилення – 0,00 грн</w:t>
      </w:r>
      <w:r w:rsidRPr="008D509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</w:p>
    <w:p w14:paraId="086BDD9D" w14:textId="77777777" w:rsidR="006B24EB" w:rsidRPr="008D5099" w:rsidRDefault="006B24EB" w:rsidP="006B2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BF0E33D" w14:textId="0D67A53E" w:rsidR="008D5099" w:rsidRPr="006B24EB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Додаток</w:t>
      </w:r>
      <w:r w:rsidRPr="00F522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B24EB" w:rsidRPr="006B24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</w:p>
    <w:p w14:paraId="6AC4A85E" w14:textId="3620C472" w:rsidR="009B489B" w:rsidRDefault="009B489B" w:rsidP="009B48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9B48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Програма  розвитку культури, мистецтва і  охорони культурної спадщини на  2024рік затверджена 08.12.2023 року, № 2-35/2023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B48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(зі змінами</w:t>
      </w:r>
      <w:r w:rsidR="00272A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,</w:t>
      </w:r>
      <w:r w:rsidRPr="009B48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внесеними рішенням 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іжинської міської ради </w:t>
      </w:r>
      <w:r w:rsidRPr="009B48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від 04.04.2024 №</w:t>
      </w:r>
      <w:r w:rsidR="00272A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B48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2-37/2024, від 20.11.2024 №</w:t>
      </w:r>
      <w:r w:rsidR="00272A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B48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47-42/2024)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14:paraId="46D11CB4" w14:textId="75CF7254" w:rsidR="008D5099" w:rsidRPr="008D5099" w:rsidRDefault="008D5099" w:rsidP="00F313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Виділено </w:t>
      </w:r>
      <w:r w:rsidR="007A35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240 000,00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грн</w:t>
      </w:r>
      <w:r w:rsidR="007A35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A35E0" w:rsidRPr="007A35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(2</w:t>
      </w:r>
      <w:r w:rsidR="007A35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40 0</w:t>
      </w:r>
      <w:r w:rsidR="007A35E0" w:rsidRPr="007A35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00,00 – загальний фонд).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Використано </w:t>
      </w:r>
      <w:r w:rsidR="007A35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239 960,00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грн (</w:t>
      </w:r>
      <w:r w:rsidR="007A35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239 960,00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– загальний фонд) Відхилення –</w:t>
      </w:r>
      <w:r w:rsidR="007A35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40,00 грн</w:t>
      </w:r>
      <w:r w:rsidR="00F3138D" w:rsidRPr="00F313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</w:t>
      </w:r>
      <w:r w:rsidR="00F313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загальний фонд – 40,00 грн)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509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(Залишок коштів  виник внаслідо</w:t>
      </w:r>
      <w:r w:rsidR="00F3138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к економії)</w:t>
      </w:r>
      <w:r w:rsidRPr="008D509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</w:p>
    <w:p w14:paraId="5F46FB68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E403E66" w14:textId="5011E8A0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Додаток </w:t>
      </w:r>
      <w:r w:rsidR="006B24EB" w:rsidRPr="008333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14:paraId="41A69D21" w14:textId="57989FC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Програма інформатизації діяльності управління культури і туризму Ніжинської міської ради Чернігівської області на 202</w:t>
      </w:r>
      <w:r w:rsidR="00272A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-202</w:t>
      </w:r>
      <w:r w:rsidR="00272A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6</w:t>
      </w: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роки,             затверджена </w:t>
      </w:r>
      <w:r w:rsidR="00272A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08</w:t>
      </w: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="00272A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0</w:t>
      </w: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2.20</w:t>
      </w:r>
      <w:r w:rsidR="00272A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24</w:t>
      </w: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року,   № </w:t>
      </w:r>
      <w:r w:rsidR="00272A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94-36</w:t>
      </w: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/20</w:t>
      </w:r>
      <w:r w:rsidR="00272A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24</w:t>
      </w: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(зі змінами,  внесеними рішеннями</w:t>
      </w:r>
      <w:r w:rsidR="00272A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Ніжинської міської ради </w:t>
      </w: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від </w:t>
      </w:r>
      <w:r w:rsidR="00272A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</w:t>
      </w: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0.</w:t>
      </w:r>
      <w:r w:rsidR="00272A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11</w:t>
      </w: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.202</w:t>
      </w:r>
      <w:r w:rsidR="00272A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№</w:t>
      </w:r>
      <w:r w:rsidR="00272A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44</w:t>
      </w: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-</w:t>
      </w:r>
      <w:r w:rsidR="00272A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42</w:t>
      </w: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/202</w:t>
      </w:r>
      <w:r w:rsidR="00272A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) (КПК 1017520).</w:t>
      </w:r>
    </w:p>
    <w:p w14:paraId="2FE6DF2B" w14:textId="2A5538BA" w:rsidR="008D5099" w:rsidRPr="007A520B" w:rsidRDefault="008D5099" w:rsidP="007A52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2" w:name="_Hlk126058006"/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Виділено </w:t>
      </w:r>
      <w:r w:rsidR="00FC3C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460 300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,00 грн</w:t>
      </w:r>
      <w:r w:rsidR="00FC3C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bookmarkStart w:id="3" w:name="_Hlk189580763"/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(2</w:t>
      </w:r>
      <w:r w:rsidR="00FC3C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28 300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,00 – загальний фонд, </w:t>
      </w:r>
      <w:r w:rsidR="00FC3C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232 000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,00 – спеціальний фонд). </w:t>
      </w:r>
      <w:bookmarkEnd w:id="3"/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Використано </w:t>
      </w:r>
      <w:r w:rsidR="00FC3C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430 399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FC3C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66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грн (</w:t>
      </w:r>
      <w:r w:rsidR="00FC3C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198 399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FC3C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66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грн – загальний фонд; </w:t>
      </w:r>
      <w:r w:rsidR="00FC3C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232 000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,00 грн – спеціальний фонд). Відхилення – </w:t>
      </w:r>
      <w:r w:rsidR="007A52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29 900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7A52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34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грн (</w:t>
      </w:r>
      <w:r w:rsidR="007A52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29 900,34 грн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загальний фонд). </w:t>
      </w:r>
      <w:r w:rsidR="000858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="000858C8" w:rsidRPr="000858C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Залишок плану  в сумі 29 900,34 грн виник внаслідок економії при оплаті послуг за обслуговування програмного забезпечення</w:t>
      </w:r>
      <w:r w:rsidRPr="008D509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).</w:t>
      </w:r>
    </w:p>
    <w:bookmarkEnd w:id="2"/>
    <w:p w14:paraId="470C48D7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</w:p>
    <w:p w14:paraId="1D915DDB" w14:textId="65E04696" w:rsidR="008D5099" w:rsidRPr="008D5099" w:rsidRDefault="008D5099" w:rsidP="008D50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Підставою для  формування  проєкту  рішення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Ніжинської міської ради є 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val="uk-UA" w:eastAsia="ru-RU"/>
        </w:rPr>
        <w:t xml:space="preserve"> «Порядок 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розроблення    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ar-SA"/>
        </w:rPr>
        <w:t xml:space="preserve">місцевих/регіональних   цільових  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програм    Ніжинської   територіальної громади, затвердження, моніторингу  та звітності про їх виконання»,  затвердженого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рішенням Ніжинської міської ради 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val="uk-UA" w:eastAsia="ru-RU"/>
        </w:rPr>
        <w:t xml:space="preserve">Чернігівської області 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val="en-US" w:eastAsia="ru-RU"/>
        </w:rPr>
        <w:t>V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val="uk-UA" w:eastAsia="ru-RU"/>
        </w:rPr>
        <w:t>ІІІ скликання  в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ru-RU"/>
        </w:rPr>
        <w:t>ід 26 жовтня 2021р. № 42-15/2021,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звіти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управління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lastRenderedPageBreak/>
        <w:t xml:space="preserve">культури і туризму Ніжинської міської ради Чернігівської області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виконання міських цільових програм за 202</w:t>
      </w:r>
      <w:r w:rsidR="009C5D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рік.</w:t>
      </w:r>
    </w:p>
    <w:p w14:paraId="6CCA59CC" w14:textId="77777777" w:rsidR="008D5099" w:rsidRPr="008D5099" w:rsidRDefault="008D5099" w:rsidP="008D50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9E3CCA4" w14:textId="0EFA11F2" w:rsidR="008D5099" w:rsidRPr="008D5099" w:rsidRDefault="008D5099" w:rsidP="008D5099">
      <w:pPr>
        <w:tabs>
          <w:tab w:val="left" w:pos="1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Проєкт рішення підготовлений з дотриманням норм Конституції України, Законів України «Про місцеве самоврядування в Україні», 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val="uk-UA" w:eastAsia="ru-RU"/>
        </w:rPr>
        <w:t xml:space="preserve">Бюджетного кодексу  України, регламенту Ніжинської міської ради VІІІ скликання, затвердженого  рішенням  Ніжинської міської ради Чернігівської області 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val="en-US" w:eastAsia="ru-RU"/>
        </w:rPr>
        <w:t>V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val="uk-UA" w:eastAsia="ru-RU"/>
        </w:rPr>
        <w:t xml:space="preserve">ІІІ скликання від </w:t>
      </w:r>
      <w:r w:rsidR="008B645D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val="uk-UA" w:eastAsia="ru-RU"/>
        </w:rPr>
        <w:br/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val="uk-UA" w:eastAsia="ru-RU"/>
        </w:rPr>
        <w:t>27 листопада 2020 року № 3-2/2020.</w:t>
      </w:r>
    </w:p>
    <w:p w14:paraId="232E67DA" w14:textId="77777777" w:rsidR="008D5099" w:rsidRPr="008D5099" w:rsidRDefault="008D5099" w:rsidP="008D5099">
      <w:pPr>
        <w:tabs>
          <w:tab w:val="left" w:pos="1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val="uk-UA" w:eastAsia="ru-RU"/>
        </w:rPr>
      </w:pPr>
    </w:p>
    <w:p w14:paraId="4652D97B" w14:textId="77777777" w:rsidR="008D5099" w:rsidRPr="008D5099" w:rsidRDefault="008D5099" w:rsidP="008D5099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Реалізація зазначеного проєкту не потребує додаткових фінансових витрат з бюджету Ніжинської міської територіальної громади.</w:t>
      </w:r>
    </w:p>
    <w:p w14:paraId="736E21DE" w14:textId="77777777" w:rsidR="008D5099" w:rsidRPr="008D5099" w:rsidRDefault="008D5099" w:rsidP="008D5099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31627D9" w14:textId="77777777" w:rsidR="008D5099" w:rsidRPr="008D5099" w:rsidRDefault="008D5099" w:rsidP="008D5099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403A6BE" w14:textId="77777777" w:rsidR="008D5099" w:rsidRPr="008D5099" w:rsidRDefault="008D5099" w:rsidP="008D5099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B20AAF9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F4C1E80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Начальник управління </w:t>
      </w:r>
    </w:p>
    <w:p w14:paraId="163ADAB6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культури і туризму                                                                        Тетяна БАССАК </w:t>
      </w:r>
    </w:p>
    <w:p w14:paraId="6AE53329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5E88AD3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522C63F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val="uk-UA" w:eastAsia="ru-RU"/>
        </w:rPr>
      </w:pPr>
    </w:p>
    <w:p w14:paraId="521C59FE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14:paraId="24B54FE6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bookmarkEnd w:id="1"/>
    <w:p w14:paraId="641781B2" w14:textId="77777777" w:rsidR="00C61B79" w:rsidRPr="008D5099" w:rsidRDefault="00C61B79">
      <w:pPr>
        <w:rPr>
          <w:lang w:val="uk-UA"/>
        </w:rPr>
      </w:pPr>
    </w:p>
    <w:sectPr w:rsidR="00C61B79" w:rsidRPr="008D5099" w:rsidSect="00F71F48">
      <w:pgSz w:w="11906" w:h="16838"/>
      <w:pgMar w:top="851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85B"/>
    <w:rsid w:val="0001249E"/>
    <w:rsid w:val="000858C8"/>
    <w:rsid w:val="000C4BC1"/>
    <w:rsid w:val="002237EE"/>
    <w:rsid w:val="00272AD3"/>
    <w:rsid w:val="002E1F7F"/>
    <w:rsid w:val="00635527"/>
    <w:rsid w:val="00672DAE"/>
    <w:rsid w:val="006A7269"/>
    <w:rsid w:val="006B24EB"/>
    <w:rsid w:val="0074128C"/>
    <w:rsid w:val="007A35E0"/>
    <w:rsid w:val="007A520B"/>
    <w:rsid w:val="00812B6C"/>
    <w:rsid w:val="008333C8"/>
    <w:rsid w:val="008B645D"/>
    <w:rsid w:val="008D5099"/>
    <w:rsid w:val="009341ED"/>
    <w:rsid w:val="009B489B"/>
    <w:rsid w:val="009C3B19"/>
    <w:rsid w:val="009C5DEB"/>
    <w:rsid w:val="00B0230D"/>
    <w:rsid w:val="00C61B79"/>
    <w:rsid w:val="00D6085B"/>
    <w:rsid w:val="00EE6420"/>
    <w:rsid w:val="00F3138D"/>
    <w:rsid w:val="00F522F3"/>
    <w:rsid w:val="00FC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FFCE6"/>
  <w15:chartTrackingRefBased/>
  <w15:docId w15:val="{BB519BBC-8839-4A20-955F-8D39F90D2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2023-04-26T13:44:00Z</dcterms:created>
  <dcterms:modified xsi:type="dcterms:W3CDTF">2025-03-11T13:51:00Z</dcterms:modified>
</cp:coreProperties>
</file>