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90" w:rsidRPr="000130C3" w:rsidRDefault="00236B90" w:rsidP="00236B90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B315E6" wp14:editId="1F5BBA3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sz w:val="32"/>
          <w:szCs w:val="32"/>
          <w:lang w:val="uk-UA" w:eastAsia="ru-RU"/>
        </w:rPr>
        <w:t xml:space="preserve">                           </w:t>
      </w:r>
      <w:r w:rsidRPr="00686643">
        <w:rPr>
          <w:rFonts w:eastAsia="Times New Roman" w:cs="Times New Roman"/>
          <w:b/>
          <w:sz w:val="32"/>
          <w:szCs w:val="32"/>
          <w:lang w:eastAsia="ru-RU"/>
        </w:rPr>
        <w:t>УКРАЇНА</w:t>
      </w:r>
      <w:r>
        <w:rPr>
          <w:rFonts w:eastAsia="Times New Roman" w:cs="Times New Roman"/>
          <w:b/>
          <w:sz w:val="32"/>
          <w:szCs w:val="32"/>
          <w:lang w:val="uk-UA" w:eastAsia="ru-RU"/>
        </w:rPr>
        <w:t xml:space="preserve">                      </w:t>
      </w:r>
    </w:p>
    <w:p w:rsidR="00236B90" w:rsidRPr="00686643" w:rsidRDefault="00236B90" w:rsidP="00236B9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686643">
        <w:rPr>
          <w:rFonts w:eastAsia="Times New Roman" w:cs="Times New Roman"/>
          <w:b/>
          <w:sz w:val="32"/>
          <w:szCs w:val="32"/>
          <w:lang w:eastAsia="ru-RU"/>
        </w:rPr>
        <w:t>ЧЕРНІГІВСЬКА ОБЛАСТЬ</w:t>
      </w:r>
    </w:p>
    <w:p w:rsidR="00236B90" w:rsidRPr="00686643" w:rsidRDefault="00236B90" w:rsidP="00236B9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  <w:r w:rsidRPr="00686643">
        <w:rPr>
          <w:rFonts w:eastAsia="Times New Roman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236B90" w:rsidRPr="00BC5F80" w:rsidRDefault="00236B90" w:rsidP="00236B9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43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236B90" w:rsidRPr="00BC5F80" w:rsidRDefault="00236B90" w:rsidP="00236B9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236B90" w:rsidRPr="00BC5F80" w:rsidRDefault="00236B90" w:rsidP="00236B9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236B90" w:rsidRPr="00BC5F80" w:rsidRDefault="00236B90" w:rsidP="00236B9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236B90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06 грудня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36-43/2024</w:t>
      </w:r>
    </w:p>
    <w:p w:rsidR="00236B90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236B90" w:rsidRPr="000C7A73" w:rsidTr="00235F3D">
        <w:tc>
          <w:tcPr>
            <w:tcW w:w="4815" w:type="dxa"/>
          </w:tcPr>
          <w:p w:rsidR="00236B90" w:rsidRDefault="00236B90" w:rsidP="00235F3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внесення змін до Договору № 64 оренди нерухомого майна або іншого окремого індивідуально визначеного майна, що належить до комунальної власності Ніжинської територіальної громади  від 01 січня 2024 року </w:t>
            </w:r>
          </w:p>
        </w:tc>
      </w:tr>
    </w:tbl>
    <w:p w:rsidR="00236B90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36B90" w:rsidRDefault="00236B90" w:rsidP="00236B90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FC12D9">
        <w:rPr>
          <w:rFonts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FC12D9">
        <w:rPr>
          <w:rFonts w:cs="Times New Roman"/>
          <w:szCs w:val="28"/>
          <w:lang w:val="en-US"/>
        </w:rPr>
        <w:t>XI</w:t>
      </w:r>
      <w:r w:rsidRPr="00FC12D9">
        <w:rPr>
          <w:rFonts w:cs="Times New Roman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FC12D9">
        <w:rPr>
          <w:rFonts w:cs="Times New Roman"/>
          <w:szCs w:val="28"/>
        </w:rPr>
        <w:t>y</w:t>
      </w:r>
      <w:r w:rsidRPr="00FC12D9">
        <w:rPr>
          <w:rFonts w:cs="Times New Roman"/>
          <w:szCs w:val="28"/>
          <w:lang w:val="uk-UA"/>
        </w:rPr>
        <w:t xml:space="preserve"> Ніжинської міської ради Чернігівської області, затвердженого рішенням Ні</w:t>
      </w:r>
      <w:r>
        <w:rPr>
          <w:rFonts w:cs="Times New Roman"/>
          <w:szCs w:val="28"/>
          <w:lang w:val="uk-UA"/>
        </w:rPr>
        <w:t xml:space="preserve">жинської міської ради від </w:t>
      </w:r>
      <w:r w:rsidRPr="00FC12D9">
        <w:rPr>
          <w:rFonts w:cs="Times New Roman"/>
          <w:szCs w:val="28"/>
          <w:lang w:val="uk-UA"/>
        </w:rPr>
        <w:t>27 листопада 2020 року №3-2/2020 (зі змінами), Методики розрахунку орендної плати за майно комунальної власності Ніжинської територіальної громади, затвердженої рішенням Ніжинської м</w:t>
      </w:r>
      <w:r>
        <w:rPr>
          <w:rFonts w:cs="Times New Roman"/>
          <w:szCs w:val="28"/>
          <w:lang w:val="uk-UA"/>
        </w:rPr>
        <w:t xml:space="preserve">іської ради від 30 березня </w:t>
      </w:r>
      <w:r>
        <w:rPr>
          <w:rFonts w:cs="Times New Roman"/>
          <w:szCs w:val="28"/>
          <w:lang w:val="uk-UA"/>
        </w:rPr>
        <w:t xml:space="preserve">     </w:t>
      </w:r>
      <w:r w:rsidRPr="00FC12D9">
        <w:rPr>
          <w:rFonts w:cs="Times New Roman"/>
          <w:szCs w:val="28"/>
          <w:lang w:val="uk-UA"/>
        </w:rPr>
        <w:t>2021 року</w:t>
      </w:r>
      <w:r>
        <w:rPr>
          <w:rFonts w:cs="Times New Roman"/>
          <w:szCs w:val="28"/>
          <w:lang w:val="uk-UA"/>
        </w:rPr>
        <w:t xml:space="preserve"> </w:t>
      </w:r>
      <w:r w:rsidRPr="00FC12D9">
        <w:rPr>
          <w:rFonts w:cs="Times New Roman"/>
          <w:szCs w:val="28"/>
          <w:lang w:val="uk-UA"/>
        </w:rPr>
        <w:t>№ 35-8/2021 (зі змінами та доповненнями), враховуючи</w:t>
      </w:r>
      <w:r>
        <w:rPr>
          <w:rFonts w:cs="Times New Roman"/>
          <w:szCs w:val="28"/>
          <w:lang w:val="uk-UA"/>
        </w:rPr>
        <w:t xml:space="preserve"> лист благодійної</w:t>
      </w:r>
      <w:r>
        <w:rPr>
          <w:rFonts w:eastAsia="Times New Roman" w:cs="Times New Roman"/>
          <w:szCs w:val="28"/>
          <w:lang w:val="uk-UA" w:eastAsia="ru-RU"/>
        </w:rPr>
        <w:t xml:space="preserve"> організації «Благодійний Фонд «КАРІТАС ЧЕРНІГІВ» від </w:t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>
        <w:rPr>
          <w:rFonts w:eastAsia="Times New Roman" w:cs="Times New Roman"/>
          <w:szCs w:val="28"/>
          <w:lang w:val="uk-UA" w:eastAsia="ru-RU"/>
        </w:rPr>
        <w:t>26 листопада  2024 року № 173</w:t>
      </w:r>
      <w:r w:rsidRPr="00CF1918"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236B90" w:rsidRPr="007172E4" w:rsidRDefault="00236B90" w:rsidP="00236B90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szCs w:val="28"/>
          <w:lang w:val="uk-UA"/>
        </w:rPr>
      </w:pPr>
      <w:r w:rsidRPr="007172E4">
        <w:rPr>
          <w:szCs w:val="28"/>
          <w:lang w:val="uk-UA"/>
        </w:rPr>
        <w:t xml:space="preserve">Внести  зміни  в  пункт </w:t>
      </w:r>
      <w:r>
        <w:rPr>
          <w:szCs w:val="28"/>
          <w:lang w:val="uk-UA"/>
        </w:rPr>
        <w:t>5.1</w:t>
      </w:r>
      <w:r w:rsidRPr="007172E4">
        <w:rPr>
          <w:szCs w:val="28"/>
          <w:lang w:val="uk-UA"/>
        </w:rPr>
        <w:t xml:space="preserve"> розділу </w:t>
      </w:r>
      <w:r>
        <w:rPr>
          <w:szCs w:val="28"/>
          <w:lang w:val="uk-UA"/>
        </w:rPr>
        <w:t>5</w:t>
      </w:r>
      <w:r w:rsidRPr="007172E4">
        <w:rPr>
          <w:szCs w:val="28"/>
          <w:lang w:val="uk-UA"/>
        </w:rPr>
        <w:t xml:space="preserve"> умов Договору </w:t>
      </w:r>
      <w:r w:rsidRPr="007172E4">
        <w:rPr>
          <w:rFonts w:eastAsia="Times New Roman" w:cs="Times New Roman"/>
          <w:szCs w:val="28"/>
          <w:lang w:val="uk-UA" w:eastAsia="ru-RU"/>
        </w:rPr>
        <w:t xml:space="preserve">№ 64 оренди нерухомого майна або іншого окремого індивідуально визначеного майна, що належить до комунальної власності Ніжинської територіальної громади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7172E4">
        <w:rPr>
          <w:rFonts w:eastAsia="Times New Roman" w:cs="Times New Roman"/>
          <w:szCs w:val="28"/>
          <w:lang w:val="uk-UA" w:eastAsia="ru-RU"/>
        </w:rPr>
        <w:t>від 01 січня 2024 року</w:t>
      </w:r>
      <w:r w:rsidRPr="007172E4">
        <w:rPr>
          <w:szCs w:val="28"/>
          <w:lang w:val="uk-UA"/>
        </w:rPr>
        <w:t xml:space="preserve">, виклавши його в наступній редакції: </w:t>
      </w:r>
    </w:p>
    <w:p w:rsidR="00236B90" w:rsidRPr="000F2F5B" w:rsidRDefault="00236B90" w:rsidP="00236B90">
      <w:pPr>
        <w:spacing w:after="0"/>
        <w:ind w:firstLine="567"/>
        <w:jc w:val="both"/>
        <w:rPr>
          <w:szCs w:val="28"/>
          <w:lang w:val="uk-UA"/>
        </w:rPr>
      </w:pPr>
      <w:r w:rsidRPr="007172E4">
        <w:rPr>
          <w:szCs w:val="28"/>
        </w:rPr>
        <w:t>«</w:t>
      </w:r>
      <w:r>
        <w:rPr>
          <w:szCs w:val="28"/>
        </w:rPr>
        <w:t>5.1</w:t>
      </w:r>
      <w:r w:rsidRPr="007172E4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lang w:val="uk-UA"/>
        </w:rPr>
        <w:t>Орендар має право:</w:t>
      </w:r>
    </w:p>
    <w:p w:rsidR="00236B90" w:rsidRPr="000130C3" w:rsidRDefault="00236B90" w:rsidP="00236B90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0130C3">
        <w:rPr>
          <w:rFonts w:eastAsia="Times New Roman" w:cs="Times New Roman"/>
          <w:szCs w:val="28"/>
          <w:lang w:val="uk-UA" w:eastAsia="ru-RU"/>
        </w:rPr>
        <w:t>за власний рахунок проводити поточний ремонт Майна, виконувати роботи по пристосуванню Майна до особливостей діяльності і виступати замовником на виготовлення проектно-кошторисної документації на проведення ремонту</w:t>
      </w:r>
      <w:r>
        <w:rPr>
          <w:rFonts w:eastAsia="Times New Roman" w:cs="Times New Roman"/>
          <w:szCs w:val="28"/>
          <w:lang w:val="uk-UA" w:eastAsia="ru-RU"/>
        </w:rPr>
        <w:t>, у тому числі здійснювати реконструкцію та/або переоснащення блочно-модульної котельні, реконструкцію вузла газового обліку (ВОГ), газового обладнання</w:t>
      </w:r>
      <w:r w:rsidRPr="000130C3">
        <w:rPr>
          <w:rFonts w:eastAsia="Times New Roman" w:cs="Times New Roman"/>
          <w:szCs w:val="28"/>
          <w:lang w:val="uk-UA" w:eastAsia="ru-RU"/>
        </w:rPr>
        <w:t xml:space="preserve">. Ця умова Договору не розглядається як </w:t>
      </w:r>
      <w:r w:rsidRPr="000130C3">
        <w:rPr>
          <w:rFonts w:eastAsia="Times New Roman" w:cs="Times New Roman"/>
          <w:szCs w:val="28"/>
          <w:lang w:val="uk-UA" w:eastAsia="ru-RU"/>
        </w:rPr>
        <w:lastRenderedPageBreak/>
        <w:t xml:space="preserve">дозвіл на здійснення </w:t>
      </w:r>
      <w:proofErr w:type="spellStart"/>
      <w:r w:rsidRPr="000130C3">
        <w:rPr>
          <w:rFonts w:eastAsia="Times New Roman" w:cs="Times New Roman"/>
          <w:szCs w:val="28"/>
          <w:lang w:val="uk-UA" w:eastAsia="ru-RU"/>
        </w:rPr>
        <w:t>поліпшень</w:t>
      </w:r>
      <w:proofErr w:type="spellEnd"/>
      <w:r w:rsidRPr="000130C3">
        <w:rPr>
          <w:rFonts w:eastAsia="Times New Roman" w:cs="Times New Roman"/>
          <w:szCs w:val="28"/>
          <w:lang w:val="uk-UA" w:eastAsia="ru-RU"/>
        </w:rPr>
        <w:t xml:space="preserve"> Майна і не тягне за собою зобов’язання щодо компенсації вартості </w:t>
      </w:r>
      <w:proofErr w:type="spellStart"/>
      <w:r w:rsidRPr="000130C3">
        <w:rPr>
          <w:rFonts w:eastAsia="Times New Roman" w:cs="Times New Roman"/>
          <w:szCs w:val="28"/>
          <w:lang w:val="uk-UA" w:eastAsia="ru-RU"/>
        </w:rPr>
        <w:t>поліпшень</w:t>
      </w:r>
      <w:proofErr w:type="spellEnd"/>
      <w:r w:rsidRPr="000130C3">
        <w:rPr>
          <w:rFonts w:eastAsia="Times New Roman" w:cs="Times New Roman"/>
          <w:szCs w:val="28"/>
          <w:lang w:val="uk-UA" w:eastAsia="ru-RU"/>
        </w:rPr>
        <w:t>;</w:t>
      </w:r>
    </w:p>
    <w:p w:rsidR="00236B90" w:rsidRPr="000130C3" w:rsidRDefault="00236B90" w:rsidP="00236B90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0130C3">
        <w:rPr>
          <w:rFonts w:eastAsia="Times New Roman" w:cs="Times New Roman"/>
          <w:szCs w:val="28"/>
          <w:lang w:val="uk-UA" w:eastAsia="ru-RU"/>
        </w:rPr>
        <w:t>здійснювати капітальний ремонт та/або невід’ємні поліпшення Майна за наявності рішення Ніжинської міської ради про надання згоди, прийнятого відповідно до Закону та Порядку;</w:t>
      </w:r>
    </w:p>
    <w:p w:rsidR="00236B90" w:rsidRPr="007172E4" w:rsidRDefault="00236B90" w:rsidP="00236B90">
      <w:pPr>
        <w:spacing w:after="0"/>
        <w:ind w:firstLine="567"/>
        <w:jc w:val="both"/>
        <w:rPr>
          <w:szCs w:val="28"/>
        </w:rPr>
      </w:pPr>
      <w:r w:rsidRPr="000130C3">
        <w:rPr>
          <w:rFonts w:eastAsia="Times New Roman" w:cs="Times New Roman"/>
          <w:szCs w:val="28"/>
          <w:lang w:val="uk-UA" w:eastAsia="ru-RU"/>
        </w:rPr>
        <w:t>за згодою Орендодавця, наданою відповідно до Закону та Порядку, і один раз протягом строку оренди зарахувати частину витрат на проведення капітального ремонту в р</w:t>
      </w:r>
      <w:r>
        <w:rPr>
          <w:rFonts w:eastAsia="Times New Roman" w:cs="Times New Roman"/>
          <w:szCs w:val="28"/>
          <w:lang w:val="uk-UA" w:eastAsia="ru-RU"/>
        </w:rPr>
        <w:t>ахунок зменшення орендної плати</w:t>
      </w:r>
      <w:r w:rsidRPr="007172E4">
        <w:rPr>
          <w:szCs w:val="28"/>
        </w:rPr>
        <w:t>».</w:t>
      </w:r>
    </w:p>
    <w:p w:rsidR="00236B90" w:rsidRDefault="00236B90" w:rsidP="00236B90">
      <w:pPr>
        <w:spacing w:after="0"/>
        <w:ind w:firstLine="703"/>
        <w:jc w:val="both"/>
        <w:rPr>
          <w:lang w:val="uk-UA"/>
        </w:rPr>
      </w:pPr>
      <w:r w:rsidRPr="007172E4">
        <w:rPr>
          <w:rFonts w:eastAsia="Times New Roman" w:cs="Times New Roman"/>
          <w:szCs w:val="28"/>
          <w:lang w:val="uk-UA" w:eastAsia="ru-RU"/>
        </w:rPr>
        <w:t xml:space="preserve">  </w:t>
      </w:r>
      <w:r w:rsidRPr="007172E4">
        <w:rPr>
          <w:szCs w:val="28"/>
          <w:lang w:val="uk-UA"/>
        </w:rPr>
        <w:t>2. Управлінню комунального майна та земельних відносин Ніжинської</w:t>
      </w:r>
      <w:r>
        <w:rPr>
          <w:lang w:val="uk-UA"/>
        </w:rPr>
        <w:t xml:space="preserve"> міської ради та </w:t>
      </w:r>
      <w:r>
        <w:rPr>
          <w:szCs w:val="28"/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Ніжинської міської ради </w:t>
      </w:r>
      <w:r>
        <w:rPr>
          <w:lang w:val="uk-UA"/>
        </w:rPr>
        <w:t>вжити заходів щодо реалізації даного рішення, згідно вимог чинного законодавства.</w:t>
      </w:r>
    </w:p>
    <w:p w:rsidR="00236B90" w:rsidRDefault="00236B90" w:rsidP="00236B90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236B90" w:rsidRDefault="00236B90" w:rsidP="00236B90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</w:t>
      </w:r>
      <w:proofErr w:type="spellStart"/>
      <w:r>
        <w:rPr>
          <w:szCs w:val="28"/>
          <w:lang w:val="uk-UA"/>
        </w:rPr>
        <w:t>в.о</w:t>
      </w:r>
      <w:proofErr w:type="spellEnd"/>
      <w:r>
        <w:rPr>
          <w:szCs w:val="28"/>
          <w:lang w:val="uk-UA"/>
        </w:rPr>
        <w:t xml:space="preserve">. директора комунального некомерційного підприємства «Ніжинська центральна міська лікарня імені Миколи Галицького» Ніжинської міської ради </w:t>
      </w:r>
      <w:proofErr w:type="spellStart"/>
      <w:r>
        <w:rPr>
          <w:szCs w:val="28"/>
          <w:lang w:val="uk-UA"/>
        </w:rPr>
        <w:t>Шейко</w:t>
      </w:r>
      <w:proofErr w:type="spellEnd"/>
      <w:r>
        <w:rPr>
          <w:szCs w:val="28"/>
          <w:lang w:val="uk-UA"/>
        </w:rPr>
        <w:t xml:space="preserve"> О.Л.</w:t>
      </w:r>
    </w:p>
    <w:p w:rsidR="00236B90" w:rsidRPr="009A0378" w:rsidRDefault="00236B90" w:rsidP="00236B90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:rsidR="00236B90" w:rsidRPr="00CF2AE8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236B90" w:rsidRPr="00B359B0" w:rsidRDefault="00236B90" w:rsidP="00236B90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B359B0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 xml:space="preserve">Олександр КОДОЛА  </w:t>
      </w: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Default="00236B90" w:rsidP="00236B90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36B90" w:rsidRPr="00BF4078" w:rsidRDefault="00236B90" w:rsidP="00236B9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236B90" w:rsidRPr="00BF4078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36B90" w:rsidRPr="00BF4078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236B90" w:rsidRPr="00BF4078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236B90" w:rsidRPr="00BF4078" w:rsidRDefault="00236B90" w:rsidP="00236B90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236B90" w:rsidRPr="00BF4078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36B90" w:rsidRPr="00504548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236B90" w:rsidRPr="00504548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236B90" w:rsidRPr="00504548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504548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236B90" w:rsidRPr="003C1896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36B90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36B90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3C1896">
        <w:rPr>
          <w:rFonts w:eastAsia="Times New Roman" w:cs="Times New Roman"/>
          <w:szCs w:val="28"/>
          <w:lang w:val="uk-UA" w:eastAsia="ru-RU"/>
        </w:rPr>
        <w:t>Юрій ХОМЕНКО</w:t>
      </w:r>
    </w:p>
    <w:p w:rsidR="00236B90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36B90" w:rsidRDefault="00236B90" w:rsidP="00236B9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36B90" w:rsidRPr="00BF4078" w:rsidRDefault="00236B90" w:rsidP="00236B9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236B90" w:rsidRDefault="00236B90" w:rsidP="00236B9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забезпечення </w:t>
      </w:r>
    </w:p>
    <w:p w:rsidR="00236B90" w:rsidRPr="00BF4078" w:rsidRDefault="00236B90" w:rsidP="00236B9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апарату  виконавчого комітету</w:t>
      </w:r>
    </w:p>
    <w:p w:rsidR="00236B90" w:rsidRPr="00BF4078" w:rsidRDefault="00236B90" w:rsidP="00236B9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236B90" w:rsidRPr="00BF4078" w:rsidRDefault="00236B90" w:rsidP="00236B90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236B90" w:rsidRPr="00BF4078" w:rsidRDefault="00236B90" w:rsidP="00236B90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236B90" w:rsidRPr="00BF4078" w:rsidRDefault="00236B90" w:rsidP="00236B9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236B90" w:rsidRPr="00BF4078" w:rsidRDefault="00236B90" w:rsidP="00236B9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Управління</w:t>
      </w:r>
    </w:p>
    <w:p w:rsidR="00236B90" w:rsidRPr="00BF4078" w:rsidRDefault="00236B90" w:rsidP="00236B9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236B90" w:rsidRPr="00BF4078" w:rsidRDefault="00236B90" w:rsidP="00236B9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236B90" w:rsidRPr="00BF4078" w:rsidRDefault="00236B90" w:rsidP="00236B9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236B90" w:rsidRPr="00BF4078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236B90" w:rsidRPr="00BF4078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236B90" w:rsidRPr="00BF4078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236B90" w:rsidRPr="00BF4078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236B90" w:rsidRPr="00BF4078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236B90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236B90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</w:t>
      </w:r>
    </w:p>
    <w:p w:rsidR="00236B90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 питань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</w:t>
      </w:r>
    </w:p>
    <w:p w:rsidR="00236B90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прав і свобод громадян,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236B90" w:rsidRPr="00BF4078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236B90" w:rsidRDefault="00236B90" w:rsidP="00236B9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</w:t>
      </w:r>
      <w:bookmarkStart w:id="0" w:name="_GoBack"/>
      <w:bookmarkEnd w:id="0"/>
      <w:r w:rsidRPr="00BF4078">
        <w:rPr>
          <w:rFonts w:eastAsia="Times New Roman" w:cs="Times New Roman"/>
          <w:szCs w:val="28"/>
          <w:lang w:val="uk-UA" w:eastAsia="uk-UA"/>
        </w:rPr>
        <w:t xml:space="preserve">     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</w:p>
    <w:p w:rsidR="00525E2F" w:rsidRPr="00236B90" w:rsidRDefault="00236B90">
      <w:pPr>
        <w:rPr>
          <w:lang w:val="uk-UA"/>
        </w:rPr>
      </w:pPr>
    </w:p>
    <w:sectPr w:rsidR="00525E2F" w:rsidRPr="0023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F76"/>
    <w:multiLevelType w:val="hybridMultilevel"/>
    <w:tmpl w:val="7E5E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90"/>
    <w:rsid w:val="00236B90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9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B9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B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B9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9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B9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B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B9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2024-12-06T14:07:00Z</cp:lastPrinted>
  <dcterms:created xsi:type="dcterms:W3CDTF">2024-12-06T14:04:00Z</dcterms:created>
  <dcterms:modified xsi:type="dcterms:W3CDTF">2024-12-06T14:08:00Z</dcterms:modified>
</cp:coreProperties>
</file>