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4B5A" w14:textId="77777777" w:rsidR="000E3BBB" w:rsidRPr="00787FC8" w:rsidRDefault="000E3BBB" w:rsidP="000E3BBB">
      <w:pPr>
        <w:pStyle w:val="a3"/>
        <w:jc w:val="both"/>
        <w:rPr>
          <w:rFonts w:ascii="Times New Roman" w:eastAsia="Calibri" w:hAnsi="Times New Roman"/>
          <w:b/>
          <w:sz w:val="20"/>
          <w:szCs w:val="20"/>
          <w:lang w:val="uk-UA" w:eastAsia="en-US"/>
        </w:rPr>
      </w:pPr>
    </w:p>
    <w:tbl>
      <w:tblPr>
        <w:tblW w:w="10151" w:type="dxa"/>
        <w:tblInd w:w="-426" w:type="dxa"/>
        <w:tblLayout w:type="fixed"/>
        <w:tblLook w:val="0000" w:firstRow="0" w:lastRow="0" w:firstColumn="0" w:lastColumn="0" w:noHBand="0" w:noVBand="0"/>
      </w:tblPr>
      <w:tblGrid>
        <w:gridCol w:w="5211"/>
        <w:gridCol w:w="4940"/>
      </w:tblGrid>
      <w:tr w:rsidR="000E3BBB" w:rsidRPr="00787FC8" w14:paraId="2AD1189E" w14:textId="77777777" w:rsidTr="007C2D25">
        <w:tc>
          <w:tcPr>
            <w:tcW w:w="5211" w:type="dxa"/>
          </w:tcPr>
          <w:tbl>
            <w:tblPr>
              <w:tblW w:w="10151" w:type="dxa"/>
              <w:tblLayout w:type="fixed"/>
              <w:tblLook w:val="0000" w:firstRow="0" w:lastRow="0" w:firstColumn="0" w:lastColumn="0" w:noHBand="0" w:noVBand="0"/>
            </w:tblPr>
            <w:tblGrid>
              <w:gridCol w:w="5211"/>
              <w:gridCol w:w="4940"/>
            </w:tblGrid>
            <w:tr w:rsidR="000E3BBB" w:rsidRPr="00787FC8" w14:paraId="307148D0" w14:textId="77777777" w:rsidTr="007C2D25">
              <w:tc>
                <w:tcPr>
                  <w:tcW w:w="5211" w:type="dxa"/>
                </w:tcPr>
                <w:p w14:paraId="6883A7E0" w14:textId="16699CE0" w:rsidR="000E3BBB" w:rsidRPr="00787FC8" w:rsidRDefault="000E3BBB" w:rsidP="007C2D25">
                  <w:pPr>
                    <w:spacing w:after="0" w:line="240" w:lineRule="auto"/>
                    <w:rPr>
                      <w:rFonts w:ascii="Times New Roman" w:eastAsia="Times New Roman" w:hAnsi="Times New Roman"/>
                      <w:sz w:val="20"/>
                      <w:szCs w:val="20"/>
                      <w:highlight w:val="yellow"/>
                      <w:lang w:val="uk-UA" w:eastAsia="zh-CN"/>
                    </w:rPr>
                  </w:pPr>
                </w:p>
              </w:tc>
              <w:tc>
                <w:tcPr>
                  <w:tcW w:w="4940" w:type="dxa"/>
                </w:tcPr>
                <w:p w14:paraId="1DCC2A39" w14:textId="77777777" w:rsidR="000E3BBB" w:rsidRPr="00787FC8" w:rsidRDefault="000E3BBB" w:rsidP="007C2D25">
                  <w:pPr>
                    <w:shd w:val="clear" w:color="auto" w:fill="FFFFFF"/>
                    <w:tabs>
                      <w:tab w:val="left" w:pos="6096"/>
                      <w:tab w:val="left" w:pos="6379"/>
                      <w:tab w:val="left" w:pos="10206"/>
                    </w:tabs>
                    <w:suppressAutoHyphens/>
                    <w:spacing w:after="0" w:line="240" w:lineRule="auto"/>
                    <w:ind w:right="2"/>
                    <w:jc w:val="right"/>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Додаток                                                                                    до рішення сесії міської ради</w:t>
                  </w:r>
                </w:p>
                <w:p w14:paraId="3C7C8B1F" w14:textId="77777777" w:rsidR="000E3BBB" w:rsidRPr="00787FC8" w:rsidRDefault="000E3BBB" w:rsidP="007C2D25">
                  <w:pPr>
                    <w:tabs>
                      <w:tab w:val="left" w:pos="6096"/>
                      <w:tab w:val="left" w:pos="6379"/>
                      <w:tab w:val="left" w:pos="10206"/>
                    </w:tabs>
                    <w:suppressAutoHyphens/>
                    <w:spacing w:after="0" w:line="240" w:lineRule="auto"/>
                    <w:ind w:left="35" w:right="2"/>
                    <w:jc w:val="right"/>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від 06.08. 2024 року </w:t>
                  </w:r>
                </w:p>
                <w:p w14:paraId="10F209DE" w14:textId="77777777" w:rsidR="000E3BBB" w:rsidRPr="00787FC8" w:rsidRDefault="000E3BBB" w:rsidP="007C2D25">
                  <w:pPr>
                    <w:tabs>
                      <w:tab w:val="left" w:pos="6096"/>
                      <w:tab w:val="left" w:pos="6379"/>
                      <w:tab w:val="left" w:pos="10206"/>
                    </w:tabs>
                    <w:suppressAutoHyphens/>
                    <w:spacing w:after="0" w:line="240" w:lineRule="auto"/>
                    <w:ind w:left="35" w:right="2"/>
                    <w:jc w:val="right"/>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4-39/2024                                    </w:t>
                  </w:r>
                </w:p>
              </w:tc>
            </w:tr>
          </w:tbl>
          <w:p w14:paraId="05033220" w14:textId="77777777" w:rsidR="000E3BBB" w:rsidRPr="00787FC8" w:rsidRDefault="000E3BBB" w:rsidP="007C2D25">
            <w:pPr>
              <w:spacing w:after="0" w:line="240" w:lineRule="auto"/>
              <w:rPr>
                <w:rFonts w:ascii="Times New Roman" w:eastAsia="Times New Roman" w:hAnsi="Times New Roman"/>
                <w:sz w:val="20"/>
                <w:szCs w:val="20"/>
                <w:highlight w:val="yellow"/>
                <w:lang w:val="uk-UA" w:eastAsia="zh-CN"/>
              </w:rPr>
            </w:pPr>
          </w:p>
        </w:tc>
        <w:tc>
          <w:tcPr>
            <w:tcW w:w="4940" w:type="dxa"/>
          </w:tcPr>
          <w:p w14:paraId="2ED88993" w14:textId="77777777" w:rsidR="00787FC8" w:rsidRPr="00787FC8" w:rsidRDefault="00787FC8" w:rsidP="00787FC8">
            <w:pPr>
              <w:shd w:val="clear" w:color="auto" w:fill="FFFFFF"/>
              <w:tabs>
                <w:tab w:val="left" w:pos="6096"/>
                <w:tab w:val="left" w:pos="6379"/>
                <w:tab w:val="left" w:pos="10206"/>
              </w:tabs>
              <w:spacing w:after="0" w:line="240" w:lineRule="auto"/>
              <w:ind w:right="2"/>
              <w:jc w:val="right"/>
              <w:rPr>
                <w:rFonts w:ascii="Times New Roman" w:hAnsi="Times New Roman"/>
                <w:sz w:val="20"/>
                <w:szCs w:val="20"/>
                <w:lang w:val="uk-UA"/>
              </w:rPr>
            </w:pPr>
            <w:r w:rsidRPr="00787FC8">
              <w:rPr>
                <w:rFonts w:ascii="Times New Roman" w:hAnsi="Times New Roman"/>
                <w:sz w:val="20"/>
                <w:szCs w:val="20"/>
                <w:lang w:val="uk-UA"/>
              </w:rPr>
              <w:t>Додаток 5</w:t>
            </w:r>
            <w:r w:rsidRPr="00787FC8">
              <w:rPr>
                <w:rFonts w:ascii="Times New Roman" w:hAnsi="Times New Roman"/>
                <w:sz w:val="20"/>
                <w:szCs w:val="20"/>
              </w:rPr>
              <w:t xml:space="preserve"> </w:t>
            </w:r>
            <w:r w:rsidRPr="00787FC8">
              <w:rPr>
                <w:rFonts w:ascii="Times New Roman" w:hAnsi="Times New Roman"/>
                <w:sz w:val="20"/>
                <w:szCs w:val="20"/>
                <w:lang w:val="uk-UA"/>
              </w:rPr>
              <w:t xml:space="preserve">                                                                                    до рішення сесії міської ради </w:t>
            </w:r>
          </w:p>
          <w:p w14:paraId="442299F4" w14:textId="77777777" w:rsidR="00787FC8" w:rsidRPr="00787FC8" w:rsidRDefault="00787FC8" w:rsidP="00787FC8">
            <w:pPr>
              <w:tabs>
                <w:tab w:val="left" w:pos="5955"/>
              </w:tabs>
              <w:spacing w:after="0" w:line="240" w:lineRule="auto"/>
              <w:jc w:val="right"/>
              <w:rPr>
                <w:rFonts w:ascii="Times New Roman" w:hAnsi="Times New Roman"/>
                <w:bCs/>
                <w:sz w:val="20"/>
                <w:szCs w:val="20"/>
                <w:lang w:val="uk-UA"/>
              </w:rPr>
            </w:pPr>
            <w:r w:rsidRPr="00787FC8">
              <w:rPr>
                <w:rFonts w:ascii="Times New Roman" w:hAnsi="Times New Roman"/>
                <w:sz w:val="20"/>
                <w:szCs w:val="20"/>
                <w:lang w:val="uk-UA"/>
              </w:rPr>
              <w:t xml:space="preserve">                        </w:t>
            </w:r>
            <w:r w:rsidRPr="00787FC8">
              <w:rPr>
                <w:rFonts w:ascii="Times New Roman" w:hAnsi="Times New Roman"/>
                <w:bCs/>
                <w:sz w:val="20"/>
                <w:szCs w:val="20"/>
                <w:lang w:val="uk-UA"/>
              </w:rPr>
              <w:t>від 08.12.2023р. №2-35/2023</w:t>
            </w:r>
          </w:p>
          <w:p w14:paraId="7E78FF67" w14:textId="77777777" w:rsidR="00787FC8" w:rsidRPr="00787FC8" w:rsidRDefault="00787FC8" w:rsidP="00787FC8">
            <w:pPr>
              <w:tabs>
                <w:tab w:val="left" w:pos="5955"/>
              </w:tabs>
              <w:spacing w:after="0" w:line="240" w:lineRule="auto"/>
              <w:jc w:val="right"/>
              <w:rPr>
                <w:rFonts w:ascii="Times New Roman" w:hAnsi="Times New Roman"/>
                <w:bCs/>
                <w:sz w:val="20"/>
                <w:szCs w:val="20"/>
                <w:lang w:val="uk-UA" w:eastAsia="ru-RU"/>
              </w:rPr>
            </w:pPr>
            <w:r w:rsidRPr="00787FC8">
              <w:rPr>
                <w:rFonts w:ascii="Times New Roman" w:hAnsi="Times New Roman"/>
                <w:bCs/>
                <w:sz w:val="20"/>
                <w:szCs w:val="20"/>
                <w:lang w:val="uk-UA"/>
              </w:rPr>
              <w:t xml:space="preserve">зі змінами, внесеними рішенням міської ради  </w:t>
            </w:r>
          </w:p>
          <w:p w14:paraId="2939E0AD" w14:textId="77777777" w:rsidR="00787FC8" w:rsidRPr="00787FC8" w:rsidRDefault="00787FC8" w:rsidP="00787FC8">
            <w:pPr>
              <w:shd w:val="clear" w:color="auto" w:fill="FFFFFF"/>
              <w:tabs>
                <w:tab w:val="left" w:pos="6096"/>
                <w:tab w:val="left" w:pos="6379"/>
                <w:tab w:val="left" w:pos="10206"/>
              </w:tabs>
              <w:suppressAutoHyphens/>
              <w:spacing w:after="0" w:line="240" w:lineRule="auto"/>
              <w:ind w:right="2"/>
              <w:jc w:val="right"/>
              <w:rPr>
                <w:rFonts w:ascii="Times New Roman" w:hAnsi="Times New Roman"/>
                <w:sz w:val="20"/>
                <w:szCs w:val="20"/>
                <w:lang w:val="uk-UA"/>
              </w:rPr>
            </w:pPr>
            <w:r w:rsidRPr="00787FC8">
              <w:rPr>
                <w:rFonts w:ascii="Times New Roman" w:hAnsi="Times New Roman"/>
                <w:sz w:val="20"/>
                <w:szCs w:val="20"/>
                <w:lang w:val="uk-UA"/>
              </w:rPr>
              <w:t xml:space="preserve">від 11.06. 2024 року №4-38/2024, </w:t>
            </w:r>
          </w:p>
          <w:p w14:paraId="50538DA7" w14:textId="77777777" w:rsidR="00787FC8" w:rsidRPr="00787FC8" w:rsidRDefault="00787FC8" w:rsidP="00787FC8">
            <w:pPr>
              <w:shd w:val="clear" w:color="auto" w:fill="FFFFFF"/>
              <w:tabs>
                <w:tab w:val="left" w:pos="6096"/>
                <w:tab w:val="left" w:pos="6379"/>
                <w:tab w:val="left" w:pos="10206"/>
              </w:tabs>
              <w:suppressAutoHyphens/>
              <w:spacing w:after="0" w:line="240" w:lineRule="auto"/>
              <w:ind w:right="2"/>
              <w:jc w:val="right"/>
              <w:rPr>
                <w:rFonts w:ascii="Times New Roman" w:hAnsi="Times New Roman"/>
                <w:sz w:val="20"/>
                <w:szCs w:val="20"/>
                <w:lang w:val="uk-UA"/>
              </w:rPr>
            </w:pPr>
            <w:r w:rsidRPr="00787FC8">
              <w:rPr>
                <w:rFonts w:ascii="Times New Roman" w:hAnsi="Times New Roman"/>
                <w:sz w:val="20"/>
                <w:szCs w:val="20"/>
                <w:lang w:val="uk-UA"/>
              </w:rPr>
              <w:t>від 06.08.2024 №4-39/2024,</w:t>
            </w:r>
          </w:p>
          <w:p w14:paraId="2925D109" w14:textId="105FE429" w:rsidR="000E3BBB" w:rsidRPr="00787FC8" w:rsidRDefault="00787FC8" w:rsidP="00787FC8">
            <w:pPr>
              <w:shd w:val="clear" w:color="auto" w:fill="FFFFFF"/>
              <w:tabs>
                <w:tab w:val="left" w:pos="6096"/>
                <w:tab w:val="left" w:pos="6379"/>
                <w:tab w:val="left" w:pos="10206"/>
              </w:tabs>
              <w:suppressAutoHyphens/>
              <w:spacing w:after="0" w:line="240" w:lineRule="auto"/>
              <w:ind w:right="2"/>
              <w:jc w:val="right"/>
              <w:rPr>
                <w:rFonts w:ascii="Times New Roman" w:eastAsia="Times New Roman" w:hAnsi="Times New Roman"/>
                <w:sz w:val="20"/>
                <w:szCs w:val="20"/>
                <w:lang w:val="uk-UA" w:eastAsia="zh-CN"/>
              </w:rPr>
            </w:pPr>
            <w:r w:rsidRPr="00787FC8">
              <w:rPr>
                <w:rFonts w:ascii="Times New Roman" w:hAnsi="Times New Roman"/>
                <w:sz w:val="20"/>
                <w:szCs w:val="20"/>
                <w:lang w:val="uk-UA"/>
              </w:rPr>
              <w:t xml:space="preserve">від 20.11.2024 №47-42/2024                                   </w:t>
            </w:r>
          </w:p>
        </w:tc>
      </w:tr>
      <w:tr w:rsidR="000E3BBB" w:rsidRPr="00787FC8" w14:paraId="0A9D67E0" w14:textId="77777777" w:rsidTr="007C2D25">
        <w:tc>
          <w:tcPr>
            <w:tcW w:w="5211" w:type="dxa"/>
          </w:tcPr>
          <w:p w14:paraId="32AA30C7" w14:textId="77777777" w:rsidR="000E3BBB" w:rsidRPr="00787FC8" w:rsidRDefault="000E3BBB" w:rsidP="007C2D25">
            <w:pPr>
              <w:spacing w:after="0" w:line="240" w:lineRule="auto"/>
              <w:rPr>
                <w:rFonts w:ascii="Times New Roman" w:eastAsia="Times New Roman" w:hAnsi="Times New Roman"/>
                <w:sz w:val="20"/>
                <w:szCs w:val="20"/>
                <w:highlight w:val="yellow"/>
                <w:lang w:val="uk-UA" w:eastAsia="zh-CN"/>
              </w:rPr>
            </w:pPr>
          </w:p>
        </w:tc>
        <w:tc>
          <w:tcPr>
            <w:tcW w:w="4940" w:type="dxa"/>
          </w:tcPr>
          <w:p w14:paraId="461E11CB" w14:textId="77777777" w:rsidR="000E3BBB" w:rsidRPr="00787FC8" w:rsidRDefault="000E3BBB" w:rsidP="007C2D25">
            <w:pPr>
              <w:shd w:val="clear" w:color="auto" w:fill="FFFFFF"/>
              <w:tabs>
                <w:tab w:val="left" w:pos="6096"/>
                <w:tab w:val="left" w:pos="6379"/>
                <w:tab w:val="left" w:pos="10206"/>
              </w:tabs>
              <w:suppressAutoHyphens/>
              <w:spacing w:after="0" w:line="240" w:lineRule="auto"/>
              <w:ind w:right="2"/>
              <w:jc w:val="right"/>
              <w:rPr>
                <w:rFonts w:ascii="Times New Roman" w:eastAsia="Times New Roman" w:hAnsi="Times New Roman"/>
                <w:sz w:val="20"/>
                <w:szCs w:val="20"/>
                <w:lang w:val="uk-UA" w:eastAsia="zh-CN"/>
              </w:rPr>
            </w:pPr>
          </w:p>
        </w:tc>
      </w:tr>
    </w:tbl>
    <w:p w14:paraId="53A6A8A8" w14:textId="77777777" w:rsidR="000E3BBB" w:rsidRPr="00787FC8" w:rsidRDefault="000E3BBB" w:rsidP="000E3BBB">
      <w:pPr>
        <w:suppressAutoHyphens/>
        <w:spacing w:after="0" w:line="240" w:lineRule="auto"/>
        <w:jc w:val="center"/>
        <w:rPr>
          <w:rFonts w:ascii="Times New Roman" w:eastAsia="Times New Roman" w:hAnsi="Times New Roman"/>
          <w:b/>
          <w:sz w:val="20"/>
          <w:szCs w:val="20"/>
          <w:u w:val="single"/>
          <w:lang w:val="uk-UA" w:eastAsia="zh-CN"/>
        </w:rPr>
      </w:pPr>
      <w:bookmarkStart w:id="0" w:name="_Hlk98323885"/>
      <w:r w:rsidRPr="00787FC8">
        <w:rPr>
          <w:rFonts w:ascii="Times New Roman" w:eastAsia="Times New Roman" w:hAnsi="Times New Roman"/>
          <w:b/>
          <w:sz w:val="20"/>
          <w:szCs w:val="20"/>
          <w:lang w:val="uk-UA" w:eastAsia="zh-CN"/>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2024р</w:t>
      </w:r>
      <w:bookmarkEnd w:id="0"/>
      <w:r w:rsidRPr="00787FC8">
        <w:rPr>
          <w:rFonts w:ascii="Times New Roman" w:eastAsia="Times New Roman" w:hAnsi="Times New Roman"/>
          <w:b/>
          <w:sz w:val="20"/>
          <w:szCs w:val="20"/>
          <w:lang w:val="uk-UA" w:eastAsia="zh-CN"/>
        </w:rPr>
        <w:t xml:space="preserve">.  </w:t>
      </w:r>
    </w:p>
    <w:p w14:paraId="3BA11C48" w14:textId="77777777" w:rsidR="000E3BBB" w:rsidRPr="00787FC8" w:rsidRDefault="000E3BBB" w:rsidP="000E3BBB">
      <w:pPr>
        <w:suppressAutoHyphens/>
        <w:spacing w:after="0" w:line="240" w:lineRule="auto"/>
        <w:ind w:left="360" w:right="-850"/>
        <w:jc w:val="center"/>
        <w:rPr>
          <w:rFonts w:ascii="Times New Roman" w:eastAsia="Times New Roman" w:hAnsi="Times New Roman"/>
          <w:b/>
          <w:sz w:val="20"/>
          <w:szCs w:val="20"/>
          <w:lang w:val="uk-UA" w:eastAsia="zh-CN"/>
        </w:rPr>
      </w:pPr>
    </w:p>
    <w:p w14:paraId="2EC6DB89" w14:textId="77777777" w:rsidR="000E3BBB" w:rsidRPr="00787FC8" w:rsidRDefault="000E3BBB" w:rsidP="000E3BBB">
      <w:pPr>
        <w:suppressAutoHyphens/>
        <w:spacing w:after="0" w:line="240" w:lineRule="auto"/>
        <w:ind w:left="360"/>
        <w:jc w:val="center"/>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 xml:space="preserve">І. Паспорт програми </w:t>
      </w:r>
    </w:p>
    <w:tbl>
      <w:tblPr>
        <w:tblW w:w="10201" w:type="dxa"/>
        <w:tblLayout w:type="fixed"/>
        <w:tblLook w:val="0000" w:firstRow="0" w:lastRow="0" w:firstColumn="0" w:lastColumn="0" w:noHBand="0" w:noVBand="0"/>
      </w:tblPr>
      <w:tblGrid>
        <w:gridCol w:w="671"/>
        <w:gridCol w:w="3832"/>
        <w:gridCol w:w="5698"/>
      </w:tblGrid>
      <w:tr w:rsidR="000E3BBB" w:rsidRPr="00787FC8" w14:paraId="580007BF" w14:textId="77777777" w:rsidTr="00787FC8">
        <w:tc>
          <w:tcPr>
            <w:tcW w:w="671" w:type="dxa"/>
            <w:tcBorders>
              <w:top w:val="single" w:sz="4" w:space="0" w:color="000000"/>
              <w:left w:val="single" w:sz="4" w:space="0" w:color="000000"/>
              <w:bottom w:val="single" w:sz="4" w:space="0" w:color="000000"/>
            </w:tcBorders>
          </w:tcPr>
          <w:p w14:paraId="5819D240" w14:textId="77777777" w:rsidR="000E3BBB" w:rsidRPr="00787FC8" w:rsidRDefault="000E3BBB" w:rsidP="007C2D25">
            <w:pPr>
              <w:suppressAutoHyphens/>
              <w:spacing w:after="0" w:line="240" w:lineRule="auto"/>
              <w:ind w:left="-546" w:right="141" w:firstLine="546"/>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1</w:t>
            </w:r>
          </w:p>
        </w:tc>
        <w:tc>
          <w:tcPr>
            <w:tcW w:w="3832" w:type="dxa"/>
            <w:tcBorders>
              <w:top w:val="single" w:sz="4" w:space="0" w:color="000000"/>
              <w:left w:val="single" w:sz="4" w:space="0" w:color="000000"/>
              <w:bottom w:val="single" w:sz="4" w:space="0" w:color="000000"/>
            </w:tcBorders>
          </w:tcPr>
          <w:p w14:paraId="71A3C2CE"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Ініціатор розробки програми</w:t>
            </w:r>
          </w:p>
        </w:tc>
        <w:tc>
          <w:tcPr>
            <w:tcW w:w="5698" w:type="dxa"/>
            <w:tcBorders>
              <w:top w:val="single" w:sz="4" w:space="0" w:color="000000"/>
              <w:left w:val="single" w:sz="4" w:space="0" w:color="000000"/>
              <w:bottom w:val="single" w:sz="4" w:space="0" w:color="000000"/>
              <w:right w:val="single" w:sz="4" w:space="0" w:color="000000"/>
            </w:tcBorders>
          </w:tcPr>
          <w:p w14:paraId="327545B5"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КНП Ніжинська ЦМЛ ім. М Галицького</w:t>
            </w:r>
          </w:p>
        </w:tc>
      </w:tr>
      <w:tr w:rsidR="000E3BBB" w:rsidRPr="00775D4F" w14:paraId="5FC024EB" w14:textId="77777777" w:rsidTr="00787FC8">
        <w:tc>
          <w:tcPr>
            <w:tcW w:w="671" w:type="dxa"/>
            <w:tcBorders>
              <w:top w:val="single" w:sz="4" w:space="0" w:color="000000"/>
              <w:left w:val="single" w:sz="4" w:space="0" w:color="000000"/>
              <w:bottom w:val="single" w:sz="4" w:space="0" w:color="000000"/>
            </w:tcBorders>
          </w:tcPr>
          <w:p w14:paraId="1435FFCF" w14:textId="77777777" w:rsidR="000E3BBB" w:rsidRPr="00787FC8" w:rsidRDefault="000E3BBB" w:rsidP="007C2D25">
            <w:pPr>
              <w:suppressAutoHyphens/>
              <w:spacing w:after="0" w:line="240" w:lineRule="auto"/>
              <w:ind w:left="-546" w:right="141" w:firstLine="546"/>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2</w:t>
            </w:r>
          </w:p>
        </w:tc>
        <w:tc>
          <w:tcPr>
            <w:tcW w:w="3832" w:type="dxa"/>
            <w:tcBorders>
              <w:top w:val="single" w:sz="4" w:space="0" w:color="000000"/>
              <w:left w:val="single" w:sz="4" w:space="0" w:color="000000"/>
              <w:bottom w:val="single" w:sz="4" w:space="0" w:color="000000"/>
            </w:tcBorders>
          </w:tcPr>
          <w:p w14:paraId="76A35E5F"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Законодавча база, дата, номер і назва розпорядчого документа органу виконавчої влади про розроблення програм, нормативні документи</w:t>
            </w:r>
          </w:p>
        </w:tc>
        <w:tc>
          <w:tcPr>
            <w:tcW w:w="5698" w:type="dxa"/>
            <w:tcBorders>
              <w:top w:val="single" w:sz="4" w:space="0" w:color="000000"/>
              <w:left w:val="single" w:sz="4" w:space="0" w:color="000000"/>
              <w:bottom w:val="single" w:sz="4" w:space="0" w:color="000000"/>
              <w:right w:val="single" w:sz="4" w:space="0" w:color="000000"/>
            </w:tcBorders>
          </w:tcPr>
          <w:p w14:paraId="746848DC" w14:textId="77777777" w:rsidR="000E3BBB" w:rsidRPr="00787FC8" w:rsidRDefault="000E3BBB" w:rsidP="007C2D25">
            <w:pPr>
              <w:suppressAutoHyphens/>
              <w:autoSpaceDE w:val="0"/>
              <w:spacing w:after="0" w:line="240" w:lineRule="auto"/>
              <w:ind w:right="141"/>
              <w:rPr>
                <w:rFonts w:ascii="Times New Roman" w:eastAsia="Times New Roman" w:hAnsi="Times New Roman"/>
                <w:b/>
                <w:sz w:val="20"/>
                <w:szCs w:val="20"/>
                <w:lang w:val="uk-UA" w:eastAsia="zh-CN"/>
              </w:rPr>
            </w:pPr>
            <w:r w:rsidRPr="00787FC8">
              <w:rPr>
                <w:rFonts w:ascii="Times New Roman" w:eastAsia="Times New Roman" w:hAnsi="Times New Roman"/>
                <w:sz w:val="20"/>
                <w:szCs w:val="20"/>
                <w:lang w:val="uk-UA" w:eastAsia="zh-CN"/>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787FC8">
              <w:rPr>
                <w:rFonts w:ascii="Times New Roman" w:eastAsia="Times New Roman" w:hAnsi="Times New Roman"/>
                <w:b/>
                <w:sz w:val="20"/>
                <w:szCs w:val="20"/>
                <w:lang w:val="uk-UA" w:eastAsia="zh-CN"/>
              </w:rPr>
              <w:t xml:space="preserve">, </w:t>
            </w:r>
            <w:r w:rsidRPr="00787FC8">
              <w:rPr>
                <w:rFonts w:ascii="Times New Roman" w:eastAsia="Times New Roman" w:hAnsi="Times New Roman"/>
                <w:sz w:val="20"/>
                <w:szCs w:val="20"/>
                <w:lang w:val="uk-UA" w:eastAsia="zh-CN"/>
              </w:rPr>
              <w:t xml:space="preserve">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w:t>
            </w:r>
            <w:proofErr w:type="spellStart"/>
            <w:r w:rsidRPr="00787FC8">
              <w:rPr>
                <w:rFonts w:ascii="Times New Roman" w:eastAsia="Times New Roman" w:hAnsi="Times New Roman"/>
                <w:sz w:val="20"/>
                <w:szCs w:val="20"/>
                <w:lang w:val="uk-UA" w:eastAsia="zh-CN"/>
              </w:rPr>
              <w:t>хвороб</w:t>
            </w:r>
            <w:proofErr w:type="spellEnd"/>
            <w:r w:rsidRPr="00787FC8">
              <w:rPr>
                <w:rFonts w:ascii="Times New Roman" w:eastAsia="Times New Roman" w:hAnsi="Times New Roman"/>
                <w:sz w:val="20"/>
                <w:szCs w:val="20"/>
                <w:lang w:val="uk-UA" w:eastAsia="zh-CN"/>
              </w:rPr>
              <w:t>»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0E3BBB" w:rsidRPr="00787FC8" w14:paraId="2FC2C403" w14:textId="77777777" w:rsidTr="00787FC8">
        <w:tc>
          <w:tcPr>
            <w:tcW w:w="671" w:type="dxa"/>
            <w:tcBorders>
              <w:top w:val="single" w:sz="4" w:space="0" w:color="000000"/>
              <w:left w:val="single" w:sz="4" w:space="0" w:color="000000"/>
              <w:bottom w:val="single" w:sz="4" w:space="0" w:color="000000"/>
            </w:tcBorders>
          </w:tcPr>
          <w:p w14:paraId="69553518" w14:textId="77777777" w:rsidR="000E3BBB" w:rsidRPr="00787FC8" w:rsidRDefault="000E3BBB" w:rsidP="007C2D25">
            <w:pPr>
              <w:suppressAutoHyphens/>
              <w:spacing w:after="0" w:line="240" w:lineRule="auto"/>
              <w:ind w:left="-546" w:right="141" w:firstLine="546"/>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3</w:t>
            </w:r>
          </w:p>
        </w:tc>
        <w:tc>
          <w:tcPr>
            <w:tcW w:w="3832" w:type="dxa"/>
            <w:tcBorders>
              <w:top w:val="single" w:sz="4" w:space="0" w:color="000000"/>
              <w:left w:val="single" w:sz="4" w:space="0" w:color="000000"/>
              <w:bottom w:val="single" w:sz="4" w:space="0" w:color="000000"/>
            </w:tcBorders>
          </w:tcPr>
          <w:p w14:paraId="04E2BEE0"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Розробник програми</w:t>
            </w:r>
          </w:p>
        </w:tc>
        <w:tc>
          <w:tcPr>
            <w:tcW w:w="5698" w:type="dxa"/>
            <w:tcBorders>
              <w:top w:val="single" w:sz="4" w:space="0" w:color="000000"/>
              <w:left w:val="single" w:sz="4" w:space="0" w:color="000000"/>
              <w:bottom w:val="single" w:sz="4" w:space="0" w:color="000000"/>
              <w:right w:val="single" w:sz="4" w:space="0" w:color="000000"/>
            </w:tcBorders>
          </w:tcPr>
          <w:p w14:paraId="09C15319"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КНП Ніжинська ЦМЛ </w:t>
            </w:r>
          </w:p>
          <w:p w14:paraId="589D90A4"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 xml:space="preserve">ім. М. Галицького </w:t>
            </w:r>
          </w:p>
        </w:tc>
      </w:tr>
      <w:tr w:rsidR="000E3BBB" w:rsidRPr="00787FC8" w14:paraId="64A0E4D4" w14:textId="77777777" w:rsidTr="00787FC8">
        <w:tc>
          <w:tcPr>
            <w:tcW w:w="671" w:type="dxa"/>
            <w:tcBorders>
              <w:top w:val="single" w:sz="4" w:space="0" w:color="000000"/>
              <w:left w:val="single" w:sz="4" w:space="0" w:color="000000"/>
              <w:bottom w:val="single" w:sz="4" w:space="0" w:color="000000"/>
            </w:tcBorders>
          </w:tcPr>
          <w:p w14:paraId="5DE67829" w14:textId="77777777" w:rsidR="000E3BBB" w:rsidRPr="00787FC8" w:rsidRDefault="000E3BBB" w:rsidP="007C2D25">
            <w:pPr>
              <w:suppressAutoHyphens/>
              <w:spacing w:after="0" w:line="240" w:lineRule="auto"/>
              <w:ind w:left="-546" w:right="141" w:firstLine="546"/>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4</w:t>
            </w:r>
          </w:p>
        </w:tc>
        <w:tc>
          <w:tcPr>
            <w:tcW w:w="3832" w:type="dxa"/>
            <w:tcBorders>
              <w:top w:val="single" w:sz="4" w:space="0" w:color="000000"/>
              <w:left w:val="single" w:sz="4" w:space="0" w:color="000000"/>
              <w:bottom w:val="single" w:sz="4" w:space="0" w:color="000000"/>
            </w:tcBorders>
          </w:tcPr>
          <w:p w14:paraId="6D9CAB43"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Відповідальний виконавець програми</w:t>
            </w:r>
          </w:p>
        </w:tc>
        <w:tc>
          <w:tcPr>
            <w:tcW w:w="5698" w:type="dxa"/>
            <w:tcBorders>
              <w:top w:val="single" w:sz="4" w:space="0" w:color="000000"/>
              <w:left w:val="single" w:sz="4" w:space="0" w:color="000000"/>
              <w:bottom w:val="single" w:sz="4" w:space="0" w:color="000000"/>
              <w:right w:val="single" w:sz="4" w:space="0" w:color="000000"/>
            </w:tcBorders>
          </w:tcPr>
          <w:p w14:paraId="2E631889"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КНП Ніжинська ЦМЛ </w:t>
            </w:r>
          </w:p>
          <w:p w14:paraId="2AB10887"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 xml:space="preserve">ім. М. Галицького </w:t>
            </w:r>
          </w:p>
        </w:tc>
      </w:tr>
      <w:tr w:rsidR="000E3BBB" w:rsidRPr="00787FC8" w14:paraId="7B13A3C2" w14:textId="77777777" w:rsidTr="00787FC8">
        <w:tc>
          <w:tcPr>
            <w:tcW w:w="671" w:type="dxa"/>
            <w:tcBorders>
              <w:top w:val="single" w:sz="4" w:space="0" w:color="000000"/>
              <w:left w:val="single" w:sz="4" w:space="0" w:color="000000"/>
              <w:bottom w:val="single" w:sz="4" w:space="0" w:color="000000"/>
            </w:tcBorders>
          </w:tcPr>
          <w:p w14:paraId="0B77854A" w14:textId="77777777" w:rsidR="000E3BBB" w:rsidRPr="00787FC8" w:rsidRDefault="000E3BBB" w:rsidP="007C2D25">
            <w:pPr>
              <w:suppressAutoHyphens/>
              <w:spacing w:after="0" w:line="240" w:lineRule="auto"/>
              <w:ind w:left="-546" w:right="141" w:firstLine="546"/>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5</w:t>
            </w:r>
          </w:p>
        </w:tc>
        <w:tc>
          <w:tcPr>
            <w:tcW w:w="3832" w:type="dxa"/>
            <w:tcBorders>
              <w:top w:val="single" w:sz="4" w:space="0" w:color="000000"/>
              <w:left w:val="single" w:sz="4" w:space="0" w:color="000000"/>
              <w:bottom w:val="single" w:sz="4" w:space="0" w:color="000000"/>
            </w:tcBorders>
          </w:tcPr>
          <w:p w14:paraId="03412D6C"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Головний розпорядник бюджетних коштів</w:t>
            </w:r>
          </w:p>
        </w:tc>
        <w:tc>
          <w:tcPr>
            <w:tcW w:w="5698" w:type="dxa"/>
            <w:tcBorders>
              <w:top w:val="single" w:sz="4" w:space="0" w:color="000000"/>
              <w:left w:val="single" w:sz="4" w:space="0" w:color="000000"/>
              <w:bottom w:val="single" w:sz="4" w:space="0" w:color="000000"/>
              <w:right w:val="single" w:sz="4" w:space="0" w:color="000000"/>
            </w:tcBorders>
          </w:tcPr>
          <w:p w14:paraId="76782AEC"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 xml:space="preserve">Виконавчий комітет </w:t>
            </w:r>
            <w:proofErr w:type="spellStart"/>
            <w:r w:rsidRPr="00787FC8">
              <w:rPr>
                <w:rFonts w:ascii="Times New Roman" w:eastAsia="Times New Roman" w:hAnsi="Times New Roman"/>
                <w:sz w:val="20"/>
                <w:szCs w:val="20"/>
                <w:lang w:eastAsia="zh-CN"/>
              </w:rPr>
              <w:t>Ніжинської</w:t>
            </w:r>
            <w:proofErr w:type="spellEnd"/>
            <w:r w:rsidRPr="00787FC8">
              <w:rPr>
                <w:rFonts w:ascii="Times New Roman" w:eastAsia="Times New Roman" w:hAnsi="Times New Roman"/>
                <w:sz w:val="20"/>
                <w:szCs w:val="20"/>
                <w:lang w:eastAsia="zh-CN"/>
              </w:rPr>
              <w:t xml:space="preserve"> </w:t>
            </w:r>
            <w:proofErr w:type="spellStart"/>
            <w:r w:rsidRPr="00787FC8">
              <w:rPr>
                <w:rFonts w:ascii="Times New Roman" w:eastAsia="Times New Roman" w:hAnsi="Times New Roman"/>
                <w:sz w:val="20"/>
                <w:szCs w:val="20"/>
                <w:lang w:eastAsia="zh-CN"/>
              </w:rPr>
              <w:t>міської</w:t>
            </w:r>
            <w:proofErr w:type="spellEnd"/>
            <w:r w:rsidRPr="00787FC8">
              <w:rPr>
                <w:rFonts w:ascii="Times New Roman" w:eastAsia="Times New Roman" w:hAnsi="Times New Roman"/>
                <w:sz w:val="20"/>
                <w:szCs w:val="20"/>
                <w:lang w:eastAsia="zh-CN"/>
              </w:rPr>
              <w:t xml:space="preserve"> ради</w:t>
            </w:r>
          </w:p>
        </w:tc>
      </w:tr>
      <w:tr w:rsidR="000E3BBB" w:rsidRPr="00787FC8" w14:paraId="2ED541CC" w14:textId="77777777" w:rsidTr="00787FC8">
        <w:tc>
          <w:tcPr>
            <w:tcW w:w="671" w:type="dxa"/>
            <w:tcBorders>
              <w:top w:val="single" w:sz="4" w:space="0" w:color="000000"/>
              <w:left w:val="single" w:sz="4" w:space="0" w:color="000000"/>
              <w:bottom w:val="single" w:sz="4" w:space="0" w:color="000000"/>
            </w:tcBorders>
          </w:tcPr>
          <w:p w14:paraId="3B7E3C58" w14:textId="77777777" w:rsidR="000E3BBB" w:rsidRPr="00787FC8" w:rsidRDefault="000E3BBB" w:rsidP="007C2D25">
            <w:pPr>
              <w:suppressAutoHyphens/>
              <w:spacing w:after="0" w:line="240" w:lineRule="auto"/>
              <w:ind w:left="-546" w:right="141" w:firstLine="546"/>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6</w:t>
            </w:r>
          </w:p>
        </w:tc>
        <w:tc>
          <w:tcPr>
            <w:tcW w:w="3832" w:type="dxa"/>
            <w:tcBorders>
              <w:top w:val="single" w:sz="4" w:space="0" w:color="000000"/>
              <w:left w:val="single" w:sz="4" w:space="0" w:color="000000"/>
              <w:bottom w:val="single" w:sz="4" w:space="0" w:color="000000"/>
            </w:tcBorders>
          </w:tcPr>
          <w:p w14:paraId="74DDC0FA"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Термін реалізації програми</w:t>
            </w:r>
          </w:p>
        </w:tc>
        <w:tc>
          <w:tcPr>
            <w:tcW w:w="5698" w:type="dxa"/>
            <w:tcBorders>
              <w:top w:val="single" w:sz="4" w:space="0" w:color="000000"/>
              <w:left w:val="single" w:sz="4" w:space="0" w:color="000000"/>
              <w:bottom w:val="single" w:sz="4" w:space="0" w:color="000000"/>
              <w:right w:val="single" w:sz="4" w:space="0" w:color="000000"/>
            </w:tcBorders>
          </w:tcPr>
          <w:p w14:paraId="7A411BD2"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2024 рік</w:t>
            </w:r>
          </w:p>
        </w:tc>
      </w:tr>
      <w:tr w:rsidR="000E3BBB" w:rsidRPr="00787FC8" w14:paraId="21EC56E4" w14:textId="77777777" w:rsidTr="00787FC8">
        <w:tc>
          <w:tcPr>
            <w:tcW w:w="671" w:type="dxa"/>
            <w:tcBorders>
              <w:top w:val="single" w:sz="4" w:space="0" w:color="000000"/>
              <w:left w:val="single" w:sz="4" w:space="0" w:color="000000"/>
              <w:bottom w:val="single" w:sz="4" w:space="0" w:color="000000"/>
            </w:tcBorders>
          </w:tcPr>
          <w:p w14:paraId="464A0859" w14:textId="77777777" w:rsidR="000E3BBB" w:rsidRPr="00787FC8" w:rsidRDefault="000E3BBB" w:rsidP="007C2D25">
            <w:pPr>
              <w:suppressAutoHyphens/>
              <w:spacing w:after="0" w:line="240" w:lineRule="auto"/>
              <w:ind w:left="-546" w:right="141" w:firstLine="546"/>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7</w:t>
            </w:r>
          </w:p>
        </w:tc>
        <w:tc>
          <w:tcPr>
            <w:tcW w:w="3832" w:type="dxa"/>
            <w:tcBorders>
              <w:top w:val="single" w:sz="4" w:space="0" w:color="000000"/>
              <w:left w:val="single" w:sz="4" w:space="0" w:color="000000"/>
              <w:bottom w:val="single" w:sz="4" w:space="0" w:color="000000"/>
            </w:tcBorders>
          </w:tcPr>
          <w:p w14:paraId="212F24FC"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proofErr w:type="spellStart"/>
            <w:r w:rsidRPr="00787FC8">
              <w:rPr>
                <w:rFonts w:ascii="Times New Roman" w:eastAsia="Times New Roman" w:hAnsi="Times New Roman"/>
                <w:sz w:val="20"/>
                <w:szCs w:val="20"/>
                <w:lang w:eastAsia="zh-CN"/>
              </w:rPr>
              <w:t>Загальний</w:t>
            </w:r>
            <w:proofErr w:type="spellEnd"/>
            <w:r w:rsidRPr="00787FC8">
              <w:rPr>
                <w:rFonts w:ascii="Times New Roman" w:eastAsia="Times New Roman" w:hAnsi="Times New Roman"/>
                <w:sz w:val="20"/>
                <w:szCs w:val="20"/>
                <w:lang w:eastAsia="zh-CN"/>
              </w:rPr>
              <w:t xml:space="preserve"> </w:t>
            </w:r>
            <w:proofErr w:type="spellStart"/>
            <w:r w:rsidRPr="00787FC8">
              <w:rPr>
                <w:rFonts w:ascii="Times New Roman" w:eastAsia="Times New Roman" w:hAnsi="Times New Roman"/>
                <w:sz w:val="20"/>
                <w:szCs w:val="20"/>
                <w:lang w:eastAsia="zh-CN"/>
              </w:rPr>
              <w:t>обсяг</w:t>
            </w:r>
            <w:proofErr w:type="spellEnd"/>
            <w:r w:rsidRPr="00787FC8">
              <w:rPr>
                <w:rFonts w:ascii="Times New Roman" w:eastAsia="Times New Roman" w:hAnsi="Times New Roman"/>
                <w:sz w:val="20"/>
                <w:szCs w:val="20"/>
                <w:lang w:eastAsia="zh-CN"/>
              </w:rPr>
              <w:t xml:space="preserve"> </w:t>
            </w:r>
            <w:proofErr w:type="spellStart"/>
            <w:r w:rsidRPr="00787FC8">
              <w:rPr>
                <w:rFonts w:ascii="Times New Roman" w:eastAsia="Times New Roman" w:hAnsi="Times New Roman"/>
                <w:sz w:val="20"/>
                <w:szCs w:val="20"/>
                <w:lang w:eastAsia="zh-CN"/>
              </w:rPr>
              <w:t>фінансових</w:t>
            </w:r>
            <w:proofErr w:type="spellEnd"/>
            <w:r w:rsidRPr="00787FC8">
              <w:rPr>
                <w:rFonts w:ascii="Times New Roman" w:eastAsia="Times New Roman" w:hAnsi="Times New Roman"/>
                <w:sz w:val="20"/>
                <w:szCs w:val="20"/>
                <w:lang w:eastAsia="zh-CN"/>
              </w:rPr>
              <w:t xml:space="preserve"> </w:t>
            </w:r>
            <w:proofErr w:type="spellStart"/>
            <w:r w:rsidRPr="00787FC8">
              <w:rPr>
                <w:rFonts w:ascii="Times New Roman" w:eastAsia="Times New Roman" w:hAnsi="Times New Roman"/>
                <w:sz w:val="20"/>
                <w:szCs w:val="20"/>
                <w:lang w:eastAsia="zh-CN"/>
              </w:rPr>
              <w:t>ресурсів</w:t>
            </w:r>
            <w:proofErr w:type="spellEnd"/>
            <w:r w:rsidRPr="00787FC8">
              <w:rPr>
                <w:rFonts w:ascii="Times New Roman" w:eastAsia="Times New Roman" w:hAnsi="Times New Roman"/>
                <w:sz w:val="20"/>
                <w:szCs w:val="20"/>
                <w:lang w:eastAsia="zh-CN"/>
              </w:rPr>
              <w:t xml:space="preserve">, в т.ч. </w:t>
            </w:r>
            <w:proofErr w:type="spellStart"/>
            <w:r w:rsidRPr="00787FC8">
              <w:rPr>
                <w:rFonts w:ascii="Times New Roman" w:eastAsia="Times New Roman" w:hAnsi="Times New Roman"/>
                <w:sz w:val="20"/>
                <w:szCs w:val="20"/>
                <w:lang w:eastAsia="zh-CN"/>
              </w:rPr>
              <w:t>кредиторська</w:t>
            </w:r>
            <w:proofErr w:type="spellEnd"/>
            <w:r w:rsidRPr="00787FC8">
              <w:rPr>
                <w:rFonts w:ascii="Times New Roman" w:eastAsia="Times New Roman" w:hAnsi="Times New Roman"/>
                <w:sz w:val="20"/>
                <w:szCs w:val="20"/>
                <w:lang w:eastAsia="zh-CN"/>
              </w:rPr>
              <w:t xml:space="preserve"> </w:t>
            </w:r>
            <w:proofErr w:type="spellStart"/>
            <w:r w:rsidRPr="00787FC8">
              <w:rPr>
                <w:rFonts w:ascii="Times New Roman" w:eastAsia="Times New Roman" w:hAnsi="Times New Roman"/>
                <w:sz w:val="20"/>
                <w:szCs w:val="20"/>
                <w:lang w:eastAsia="zh-CN"/>
              </w:rPr>
              <w:t>заборгованість</w:t>
            </w:r>
            <w:proofErr w:type="spellEnd"/>
            <w:r w:rsidRPr="00787FC8">
              <w:rPr>
                <w:rFonts w:ascii="Times New Roman" w:eastAsia="Times New Roman" w:hAnsi="Times New Roman"/>
                <w:sz w:val="20"/>
                <w:szCs w:val="20"/>
                <w:lang w:eastAsia="zh-CN"/>
              </w:rPr>
              <w:t xml:space="preserve"> </w:t>
            </w:r>
            <w:proofErr w:type="spellStart"/>
            <w:r w:rsidRPr="00787FC8">
              <w:rPr>
                <w:rFonts w:ascii="Times New Roman" w:eastAsia="Times New Roman" w:hAnsi="Times New Roman"/>
                <w:sz w:val="20"/>
                <w:szCs w:val="20"/>
                <w:lang w:eastAsia="zh-CN"/>
              </w:rPr>
              <w:t>минулих</w:t>
            </w:r>
            <w:proofErr w:type="spellEnd"/>
            <w:r w:rsidRPr="00787FC8">
              <w:rPr>
                <w:rFonts w:ascii="Times New Roman" w:eastAsia="Times New Roman" w:hAnsi="Times New Roman"/>
                <w:sz w:val="20"/>
                <w:szCs w:val="20"/>
                <w:lang w:eastAsia="zh-CN"/>
              </w:rPr>
              <w:t xml:space="preserve"> </w:t>
            </w:r>
            <w:proofErr w:type="spellStart"/>
            <w:r w:rsidRPr="00787FC8">
              <w:rPr>
                <w:rFonts w:ascii="Times New Roman" w:eastAsia="Times New Roman" w:hAnsi="Times New Roman"/>
                <w:sz w:val="20"/>
                <w:szCs w:val="20"/>
                <w:lang w:eastAsia="zh-CN"/>
              </w:rPr>
              <w:t>періодів</w:t>
            </w:r>
            <w:proofErr w:type="spellEnd"/>
            <w:r w:rsidRPr="00787FC8">
              <w:rPr>
                <w:rFonts w:ascii="Times New Roman" w:eastAsia="Times New Roman" w:hAnsi="Times New Roman"/>
                <w:sz w:val="20"/>
                <w:szCs w:val="20"/>
                <w:lang w:eastAsia="zh-CN"/>
              </w:rPr>
              <w:t xml:space="preserve">, </w:t>
            </w:r>
            <w:proofErr w:type="spellStart"/>
            <w:r w:rsidRPr="00787FC8">
              <w:rPr>
                <w:rFonts w:ascii="Times New Roman" w:eastAsia="Times New Roman" w:hAnsi="Times New Roman"/>
                <w:sz w:val="20"/>
                <w:szCs w:val="20"/>
                <w:lang w:eastAsia="zh-CN"/>
              </w:rPr>
              <w:t>необхідних</w:t>
            </w:r>
            <w:proofErr w:type="spellEnd"/>
            <w:r w:rsidRPr="00787FC8">
              <w:rPr>
                <w:rFonts w:ascii="Times New Roman" w:eastAsia="Times New Roman" w:hAnsi="Times New Roman"/>
                <w:sz w:val="20"/>
                <w:szCs w:val="20"/>
                <w:lang w:eastAsia="zh-CN"/>
              </w:rPr>
              <w:t xml:space="preserve"> для </w:t>
            </w:r>
            <w:proofErr w:type="spellStart"/>
            <w:r w:rsidRPr="00787FC8">
              <w:rPr>
                <w:rFonts w:ascii="Times New Roman" w:eastAsia="Times New Roman" w:hAnsi="Times New Roman"/>
                <w:sz w:val="20"/>
                <w:szCs w:val="20"/>
                <w:lang w:eastAsia="zh-CN"/>
              </w:rPr>
              <w:t>реалізаціїпрограми</w:t>
            </w:r>
            <w:proofErr w:type="spellEnd"/>
            <w:r w:rsidRPr="00787FC8">
              <w:rPr>
                <w:rFonts w:ascii="Times New Roman" w:eastAsia="Times New Roman" w:hAnsi="Times New Roman"/>
                <w:sz w:val="20"/>
                <w:szCs w:val="20"/>
                <w:lang w:eastAsia="zh-CN"/>
              </w:rPr>
              <w:t xml:space="preserve">, </w:t>
            </w:r>
            <w:proofErr w:type="spellStart"/>
            <w:r w:rsidRPr="00787FC8">
              <w:rPr>
                <w:rFonts w:ascii="Times New Roman" w:eastAsia="Times New Roman" w:hAnsi="Times New Roman"/>
                <w:sz w:val="20"/>
                <w:szCs w:val="20"/>
                <w:lang w:eastAsia="zh-CN"/>
              </w:rPr>
              <w:t>всього</w:t>
            </w:r>
            <w:proofErr w:type="spellEnd"/>
            <w:r w:rsidRPr="00787FC8">
              <w:rPr>
                <w:rFonts w:ascii="Times New Roman" w:eastAsia="Times New Roman" w:hAnsi="Times New Roman"/>
                <w:sz w:val="20"/>
                <w:szCs w:val="20"/>
                <w:lang w:eastAsia="zh-CN"/>
              </w:rPr>
              <w:t>,</w:t>
            </w:r>
          </w:p>
          <w:p w14:paraId="28AAAB8B"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eastAsia="zh-CN"/>
              </w:rPr>
              <w:t xml:space="preserve">у </w:t>
            </w:r>
            <w:r w:rsidRPr="00787FC8">
              <w:rPr>
                <w:rFonts w:ascii="Times New Roman" w:eastAsia="Times New Roman" w:hAnsi="Times New Roman"/>
                <w:spacing w:val="-6"/>
                <w:sz w:val="20"/>
                <w:szCs w:val="20"/>
                <w:lang w:eastAsia="zh-CN"/>
              </w:rPr>
              <w:t xml:space="preserve">тому </w:t>
            </w:r>
            <w:proofErr w:type="spellStart"/>
            <w:r w:rsidRPr="00787FC8">
              <w:rPr>
                <w:rFonts w:ascii="Times New Roman" w:eastAsia="Times New Roman" w:hAnsi="Times New Roman"/>
                <w:spacing w:val="-6"/>
                <w:sz w:val="20"/>
                <w:szCs w:val="20"/>
                <w:lang w:eastAsia="zh-CN"/>
              </w:rPr>
              <w:t>числі</w:t>
            </w:r>
            <w:proofErr w:type="spellEnd"/>
            <w:r w:rsidRPr="00787FC8">
              <w:rPr>
                <w:rFonts w:ascii="Times New Roman" w:eastAsia="Times New Roman" w:hAnsi="Times New Roman"/>
                <w:spacing w:val="-6"/>
                <w:sz w:val="20"/>
                <w:szCs w:val="20"/>
                <w:lang w:eastAsia="zh-CN"/>
              </w:rPr>
              <w:t>:</w:t>
            </w:r>
          </w:p>
        </w:tc>
        <w:tc>
          <w:tcPr>
            <w:tcW w:w="5698" w:type="dxa"/>
            <w:tcBorders>
              <w:top w:val="single" w:sz="4" w:space="0" w:color="000000"/>
              <w:left w:val="single" w:sz="4" w:space="0" w:color="000000"/>
              <w:bottom w:val="single" w:sz="4" w:space="0" w:color="000000"/>
              <w:right w:val="single" w:sz="4" w:space="0" w:color="000000"/>
            </w:tcBorders>
            <w:vAlign w:val="center"/>
          </w:tcPr>
          <w:p w14:paraId="3683BEBA" w14:textId="77777777" w:rsidR="000E3BBB" w:rsidRPr="00787FC8" w:rsidRDefault="000E3BBB" w:rsidP="007C2D25">
            <w:pPr>
              <w:suppressAutoHyphens/>
              <w:spacing w:after="0" w:line="240" w:lineRule="auto"/>
              <w:ind w:right="141"/>
              <w:rPr>
                <w:rFonts w:ascii="Times New Roman" w:eastAsia="Times New Roman" w:hAnsi="Times New Roman"/>
                <w:sz w:val="20"/>
                <w:szCs w:val="20"/>
                <w:lang w:val="uk-UA" w:eastAsia="zh-CN"/>
              </w:rPr>
            </w:pPr>
          </w:p>
          <w:p w14:paraId="7738A721" w14:textId="77777777" w:rsidR="000E3BBB" w:rsidRPr="00787FC8" w:rsidRDefault="000E3BBB" w:rsidP="007C2D25">
            <w:pPr>
              <w:suppressAutoHyphens/>
              <w:spacing w:after="0" w:line="240" w:lineRule="auto"/>
              <w:ind w:right="141"/>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2024 р. –74 163 050,00  грн.</w:t>
            </w:r>
          </w:p>
          <w:p w14:paraId="53709AB8" w14:textId="77777777" w:rsidR="000E3BBB" w:rsidRPr="00787FC8" w:rsidRDefault="000E3BBB" w:rsidP="007C2D25">
            <w:pPr>
              <w:suppressAutoHyphens/>
              <w:spacing w:after="0" w:line="240" w:lineRule="auto"/>
              <w:ind w:right="141"/>
              <w:rPr>
                <w:rFonts w:ascii="Times New Roman" w:eastAsia="Times New Roman" w:hAnsi="Times New Roman"/>
                <w:sz w:val="20"/>
                <w:szCs w:val="20"/>
                <w:lang w:val="uk-UA" w:eastAsia="zh-CN"/>
              </w:rPr>
            </w:pPr>
          </w:p>
        </w:tc>
      </w:tr>
      <w:tr w:rsidR="000E3BBB" w:rsidRPr="00787FC8" w14:paraId="6BC463B4" w14:textId="77777777" w:rsidTr="00787FC8">
        <w:tc>
          <w:tcPr>
            <w:tcW w:w="671" w:type="dxa"/>
            <w:tcBorders>
              <w:top w:val="single" w:sz="4" w:space="0" w:color="000000"/>
              <w:left w:val="single" w:sz="4" w:space="0" w:color="000000"/>
              <w:bottom w:val="single" w:sz="4" w:space="0" w:color="000000"/>
            </w:tcBorders>
          </w:tcPr>
          <w:p w14:paraId="02CE3EB3" w14:textId="77777777" w:rsidR="000E3BBB" w:rsidRPr="00787FC8" w:rsidRDefault="000E3BBB" w:rsidP="007C2D25">
            <w:pPr>
              <w:suppressAutoHyphens/>
              <w:spacing w:after="0" w:line="240" w:lineRule="auto"/>
              <w:ind w:left="-546" w:firstLine="546"/>
              <w:jc w:val="center"/>
              <w:rPr>
                <w:rFonts w:ascii="Times New Roman" w:eastAsia="Times New Roman" w:hAnsi="Times New Roman"/>
                <w:sz w:val="20"/>
                <w:szCs w:val="20"/>
                <w:lang w:eastAsia="zh-CN"/>
              </w:rPr>
            </w:pPr>
            <w:r w:rsidRPr="00787FC8">
              <w:rPr>
                <w:rFonts w:ascii="Times New Roman" w:eastAsia="Times New Roman" w:hAnsi="Times New Roman"/>
                <w:sz w:val="20"/>
                <w:szCs w:val="20"/>
                <w:lang w:val="uk-UA" w:eastAsia="zh-CN"/>
              </w:rPr>
              <w:t>7.1</w:t>
            </w:r>
          </w:p>
        </w:tc>
        <w:tc>
          <w:tcPr>
            <w:tcW w:w="3832" w:type="dxa"/>
            <w:tcBorders>
              <w:top w:val="single" w:sz="4" w:space="0" w:color="000000"/>
              <w:left w:val="single" w:sz="4" w:space="0" w:color="000000"/>
              <w:bottom w:val="single" w:sz="4" w:space="0" w:color="000000"/>
            </w:tcBorders>
          </w:tcPr>
          <w:p w14:paraId="3D4812A6" w14:textId="77777777" w:rsidR="000E3BBB" w:rsidRPr="00787FC8" w:rsidRDefault="000E3BBB" w:rsidP="007C2D25">
            <w:pPr>
              <w:suppressAutoHyphens/>
              <w:spacing w:after="0" w:line="240" w:lineRule="auto"/>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к</w:t>
            </w:r>
            <w:proofErr w:type="spellStart"/>
            <w:r w:rsidRPr="00787FC8">
              <w:rPr>
                <w:rFonts w:ascii="Times New Roman" w:eastAsia="Times New Roman" w:hAnsi="Times New Roman"/>
                <w:sz w:val="20"/>
                <w:szCs w:val="20"/>
                <w:lang w:eastAsia="zh-CN"/>
              </w:rPr>
              <w:t>ошти</w:t>
            </w:r>
            <w:proofErr w:type="spellEnd"/>
            <w:r w:rsidRPr="00787FC8">
              <w:rPr>
                <w:rFonts w:ascii="Times New Roman" w:eastAsia="Times New Roman" w:hAnsi="Times New Roman"/>
                <w:sz w:val="20"/>
                <w:szCs w:val="20"/>
                <w:lang w:eastAsia="zh-CN"/>
              </w:rPr>
              <w:t xml:space="preserve">  бюджет</w:t>
            </w:r>
            <w:r w:rsidRPr="00787FC8">
              <w:rPr>
                <w:rFonts w:ascii="Times New Roman" w:eastAsia="Times New Roman" w:hAnsi="Times New Roman"/>
                <w:sz w:val="20"/>
                <w:szCs w:val="20"/>
                <w:lang w:val="uk-UA" w:eastAsia="zh-CN"/>
              </w:rPr>
              <w:t>у Ніжинської міської територіальної громади</w:t>
            </w:r>
          </w:p>
          <w:p w14:paraId="110037F0" w14:textId="77777777" w:rsidR="000E3BBB" w:rsidRPr="00787FC8" w:rsidRDefault="000E3BBB" w:rsidP="007C2D25">
            <w:pPr>
              <w:suppressAutoHyphens/>
              <w:spacing w:after="0" w:line="240" w:lineRule="auto"/>
              <w:jc w:val="center"/>
              <w:rPr>
                <w:rFonts w:ascii="Times New Roman" w:eastAsia="Times New Roman" w:hAnsi="Times New Roman"/>
                <w:sz w:val="20"/>
                <w:szCs w:val="20"/>
                <w:lang w:val="uk-UA" w:eastAsia="zh-CN"/>
              </w:rPr>
            </w:pPr>
          </w:p>
        </w:tc>
        <w:tc>
          <w:tcPr>
            <w:tcW w:w="5698" w:type="dxa"/>
            <w:tcBorders>
              <w:top w:val="single" w:sz="4" w:space="0" w:color="000000"/>
              <w:left w:val="single" w:sz="4" w:space="0" w:color="000000"/>
              <w:bottom w:val="single" w:sz="4" w:space="0" w:color="000000"/>
              <w:right w:val="single" w:sz="4" w:space="0" w:color="000000"/>
            </w:tcBorders>
          </w:tcPr>
          <w:p w14:paraId="506E9D32" w14:textId="77777777" w:rsidR="000E3BBB" w:rsidRPr="00787FC8" w:rsidRDefault="000E3BBB" w:rsidP="007C2D25">
            <w:pPr>
              <w:suppressAutoHyphens/>
              <w:spacing w:after="0" w:line="240" w:lineRule="auto"/>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w:t>
            </w:r>
          </w:p>
          <w:p w14:paraId="3E916B0B" w14:textId="77777777" w:rsidR="000E3BBB" w:rsidRPr="00787FC8" w:rsidRDefault="000E3BBB" w:rsidP="007C2D25">
            <w:pPr>
              <w:suppressAutoHyphens/>
              <w:spacing w:after="0" w:line="240" w:lineRule="auto"/>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2024 р. – 74 163 050,00  грн.</w:t>
            </w:r>
          </w:p>
        </w:tc>
      </w:tr>
      <w:tr w:rsidR="000E3BBB" w:rsidRPr="00787FC8" w14:paraId="10AAEE4A" w14:textId="77777777" w:rsidTr="00787FC8">
        <w:tc>
          <w:tcPr>
            <w:tcW w:w="671" w:type="dxa"/>
            <w:tcBorders>
              <w:top w:val="single" w:sz="4" w:space="0" w:color="000000"/>
              <w:left w:val="single" w:sz="4" w:space="0" w:color="000000"/>
              <w:bottom w:val="single" w:sz="4" w:space="0" w:color="000000"/>
            </w:tcBorders>
          </w:tcPr>
          <w:p w14:paraId="6831E101" w14:textId="77777777" w:rsidR="000E3BBB" w:rsidRPr="00787FC8" w:rsidRDefault="000E3BBB" w:rsidP="007C2D25">
            <w:pPr>
              <w:suppressAutoHyphens/>
              <w:spacing w:after="0" w:line="240" w:lineRule="auto"/>
              <w:ind w:left="-546" w:firstLine="546"/>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7.2</w:t>
            </w:r>
          </w:p>
        </w:tc>
        <w:tc>
          <w:tcPr>
            <w:tcW w:w="3832" w:type="dxa"/>
            <w:tcBorders>
              <w:top w:val="single" w:sz="4" w:space="0" w:color="000000"/>
              <w:left w:val="single" w:sz="4" w:space="0" w:color="000000"/>
              <w:bottom w:val="single" w:sz="4" w:space="0" w:color="000000"/>
            </w:tcBorders>
          </w:tcPr>
          <w:p w14:paraId="5C91E3DD" w14:textId="77777777" w:rsidR="000E3BBB" w:rsidRPr="00787FC8" w:rsidRDefault="000E3BBB" w:rsidP="007C2D25">
            <w:pPr>
              <w:suppressAutoHyphens/>
              <w:spacing w:after="0" w:line="240" w:lineRule="auto"/>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Кошти інших джерел</w:t>
            </w:r>
          </w:p>
        </w:tc>
        <w:tc>
          <w:tcPr>
            <w:tcW w:w="5698" w:type="dxa"/>
            <w:tcBorders>
              <w:top w:val="single" w:sz="4" w:space="0" w:color="000000"/>
              <w:left w:val="single" w:sz="4" w:space="0" w:color="000000"/>
              <w:bottom w:val="single" w:sz="4" w:space="0" w:color="000000"/>
              <w:right w:val="single" w:sz="4" w:space="0" w:color="000000"/>
            </w:tcBorders>
          </w:tcPr>
          <w:p w14:paraId="63DF82D4" w14:textId="77777777" w:rsidR="000E3BBB" w:rsidRPr="00787FC8" w:rsidRDefault="000E3BBB" w:rsidP="007C2D25">
            <w:pPr>
              <w:suppressAutoHyphens/>
              <w:spacing w:after="0" w:line="240" w:lineRule="auto"/>
              <w:jc w:val="center"/>
              <w:rPr>
                <w:rFonts w:ascii="Times New Roman" w:eastAsia="Times New Roman" w:hAnsi="Times New Roman"/>
                <w:sz w:val="20"/>
                <w:szCs w:val="20"/>
                <w:lang w:val="uk-UA" w:eastAsia="zh-CN"/>
              </w:rPr>
            </w:pPr>
          </w:p>
        </w:tc>
      </w:tr>
    </w:tbl>
    <w:p w14:paraId="5321CC8D" w14:textId="77777777" w:rsidR="000E3BBB" w:rsidRPr="00787FC8" w:rsidRDefault="000E3BBB" w:rsidP="000E3BBB">
      <w:pPr>
        <w:suppressAutoHyphens/>
        <w:spacing w:after="0" w:line="240" w:lineRule="auto"/>
        <w:jc w:val="center"/>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 xml:space="preserve">ІІ. </w:t>
      </w:r>
      <w:proofErr w:type="spellStart"/>
      <w:r w:rsidRPr="00787FC8">
        <w:rPr>
          <w:rFonts w:ascii="Times New Roman" w:eastAsia="Times New Roman" w:hAnsi="Times New Roman"/>
          <w:b/>
          <w:sz w:val="20"/>
          <w:szCs w:val="20"/>
          <w:lang w:eastAsia="zh-CN"/>
        </w:rPr>
        <w:t>Визначення</w:t>
      </w:r>
      <w:proofErr w:type="spellEnd"/>
      <w:r w:rsidRPr="00787FC8">
        <w:rPr>
          <w:rFonts w:ascii="Times New Roman" w:eastAsia="Times New Roman" w:hAnsi="Times New Roman"/>
          <w:b/>
          <w:sz w:val="20"/>
          <w:szCs w:val="20"/>
          <w:lang w:val="uk-UA" w:eastAsia="zh-CN"/>
        </w:rPr>
        <w:t xml:space="preserve"> </w:t>
      </w:r>
      <w:proofErr w:type="gramStart"/>
      <w:r w:rsidRPr="00787FC8">
        <w:rPr>
          <w:rFonts w:ascii="Times New Roman" w:eastAsia="Times New Roman" w:hAnsi="Times New Roman"/>
          <w:b/>
          <w:sz w:val="20"/>
          <w:szCs w:val="20"/>
          <w:lang w:eastAsia="zh-CN"/>
        </w:rPr>
        <w:t>проблем,  на</w:t>
      </w:r>
      <w:proofErr w:type="gramEnd"/>
      <w:r w:rsidRPr="00787FC8">
        <w:rPr>
          <w:rFonts w:ascii="Times New Roman" w:eastAsia="Times New Roman" w:hAnsi="Times New Roman"/>
          <w:b/>
          <w:sz w:val="20"/>
          <w:szCs w:val="20"/>
          <w:lang w:val="uk-UA" w:eastAsia="zh-CN"/>
        </w:rPr>
        <w:t xml:space="preserve"> </w:t>
      </w:r>
      <w:proofErr w:type="spellStart"/>
      <w:r w:rsidRPr="00787FC8">
        <w:rPr>
          <w:rFonts w:ascii="Times New Roman" w:eastAsia="Times New Roman" w:hAnsi="Times New Roman"/>
          <w:b/>
          <w:sz w:val="20"/>
          <w:szCs w:val="20"/>
          <w:lang w:eastAsia="zh-CN"/>
        </w:rPr>
        <w:t>розв’язання</w:t>
      </w:r>
      <w:proofErr w:type="spellEnd"/>
      <w:r w:rsidRPr="00787FC8">
        <w:rPr>
          <w:rFonts w:ascii="Times New Roman" w:eastAsia="Times New Roman" w:hAnsi="Times New Roman"/>
          <w:b/>
          <w:sz w:val="20"/>
          <w:szCs w:val="20"/>
          <w:lang w:val="uk-UA" w:eastAsia="zh-CN"/>
        </w:rPr>
        <w:t xml:space="preserve"> </w:t>
      </w:r>
      <w:proofErr w:type="spellStart"/>
      <w:r w:rsidRPr="00787FC8">
        <w:rPr>
          <w:rFonts w:ascii="Times New Roman" w:eastAsia="Times New Roman" w:hAnsi="Times New Roman"/>
          <w:b/>
          <w:sz w:val="20"/>
          <w:szCs w:val="20"/>
          <w:lang w:eastAsia="zh-CN"/>
        </w:rPr>
        <w:t>яких</w:t>
      </w:r>
      <w:proofErr w:type="spellEnd"/>
      <w:r w:rsidRPr="00787FC8">
        <w:rPr>
          <w:rFonts w:ascii="Times New Roman" w:eastAsia="Times New Roman" w:hAnsi="Times New Roman"/>
          <w:b/>
          <w:sz w:val="20"/>
          <w:szCs w:val="20"/>
          <w:lang w:val="uk-UA" w:eastAsia="zh-CN"/>
        </w:rPr>
        <w:t xml:space="preserve"> </w:t>
      </w:r>
      <w:proofErr w:type="spellStart"/>
      <w:r w:rsidRPr="00787FC8">
        <w:rPr>
          <w:rFonts w:ascii="Times New Roman" w:eastAsia="Times New Roman" w:hAnsi="Times New Roman"/>
          <w:b/>
          <w:sz w:val="20"/>
          <w:szCs w:val="20"/>
          <w:lang w:eastAsia="zh-CN"/>
        </w:rPr>
        <w:t>спрямована</w:t>
      </w:r>
      <w:proofErr w:type="spellEnd"/>
      <w:r w:rsidRPr="00787FC8">
        <w:rPr>
          <w:rFonts w:ascii="Times New Roman" w:eastAsia="Times New Roman" w:hAnsi="Times New Roman"/>
          <w:b/>
          <w:sz w:val="20"/>
          <w:szCs w:val="20"/>
          <w:lang w:val="uk-UA" w:eastAsia="zh-CN"/>
        </w:rPr>
        <w:t xml:space="preserve"> </w:t>
      </w:r>
      <w:r w:rsidRPr="00787FC8">
        <w:rPr>
          <w:rFonts w:ascii="Times New Roman" w:eastAsia="Times New Roman" w:hAnsi="Times New Roman"/>
          <w:b/>
          <w:sz w:val="20"/>
          <w:szCs w:val="20"/>
          <w:lang w:eastAsia="zh-CN"/>
        </w:rPr>
        <w:t>программа</w:t>
      </w:r>
    </w:p>
    <w:p w14:paraId="71A01205" w14:textId="77777777" w:rsidR="000E3BBB" w:rsidRPr="00787FC8" w:rsidRDefault="000E3BBB" w:rsidP="000E3BBB">
      <w:pPr>
        <w:suppressAutoHyphens/>
        <w:autoSpaceDE w:val="0"/>
        <w:spacing w:after="0" w:line="240" w:lineRule="auto"/>
        <w:ind w:firstLine="708"/>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24E04AFF" w14:textId="77777777" w:rsidR="000E3BBB" w:rsidRPr="00787FC8" w:rsidRDefault="000E3BBB" w:rsidP="000E3BBB">
      <w:pPr>
        <w:suppressAutoHyphens/>
        <w:spacing w:after="0" w:line="240" w:lineRule="auto"/>
        <w:ind w:firstLine="84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14:paraId="4BA9D1CE" w14:textId="77777777" w:rsidR="000E3BBB" w:rsidRPr="00787FC8" w:rsidRDefault="000E3BBB" w:rsidP="000E3BBB">
      <w:pPr>
        <w:suppressAutoHyphens/>
        <w:spacing w:after="0" w:line="240" w:lineRule="auto"/>
        <w:ind w:firstLine="84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787FC8">
        <w:rPr>
          <w:rFonts w:ascii="Times New Roman" w:eastAsia="Times New Roman" w:hAnsi="Times New Roman"/>
          <w:sz w:val="20"/>
          <w:szCs w:val="20"/>
          <w:lang w:eastAsia="zh-CN"/>
        </w:rPr>
        <w:t>VIII</w:t>
      </w:r>
      <w:r w:rsidRPr="00787FC8">
        <w:rPr>
          <w:rFonts w:ascii="Times New Roman" w:eastAsia="Times New Roman" w:hAnsi="Times New Roman"/>
          <w:sz w:val="20"/>
          <w:szCs w:val="20"/>
          <w:lang w:val="uk-UA" w:eastAsia="zh-CN"/>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4CE2BC61" w14:textId="77777777" w:rsidR="000E3BBB" w:rsidRPr="00787FC8" w:rsidRDefault="000E3BBB" w:rsidP="000E3BBB">
      <w:pPr>
        <w:suppressAutoHyphens/>
        <w:spacing w:after="0" w:line="240" w:lineRule="auto"/>
        <w:ind w:firstLine="84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3161A856" w14:textId="77777777" w:rsidR="000E3BBB" w:rsidRPr="00787FC8" w:rsidRDefault="000E3BBB" w:rsidP="000E3BBB">
      <w:pPr>
        <w:suppressAutoHyphens/>
        <w:spacing w:after="0" w:line="240" w:lineRule="auto"/>
        <w:ind w:firstLine="84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78F38D6A" w14:textId="77777777" w:rsidR="000E3BBB" w:rsidRPr="00787FC8" w:rsidRDefault="000E3BBB" w:rsidP="000E3BBB">
      <w:pPr>
        <w:suppressAutoHyphens/>
        <w:spacing w:after="0" w:line="240" w:lineRule="auto"/>
        <w:ind w:firstLine="840"/>
        <w:jc w:val="center"/>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ІІІ. Визначення мети програми</w:t>
      </w:r>
    </w:p>
    <w:p w14:paraId="328514BE" w14:textId="77777777" w:rsidR="000E3BBB" w:rsidRPr="00787FC8" w:rsidRDefault="000E3BBB" w:rsidP="000E3BBB">
      <w:pPr>
        <w:suppressAutoHyphens/>
        <w:spacing w:after="0" w:line="240" w:lineRule="auto"/>
        <w:ind w:firstLine="840"/>
        <w:jc w:val="center"/>
        <w:rPr>
          <w:rFonts w:ascii="Times New Roman" w:eastAsia="Times New Roman" w:hAnsi="Times New Roman"/>
          <w:b/>
          <w:sz w:val="20"/>
          <w:szCs w:val="20"/>
          <w:lang w:val="uk-UA" w:eastAsia="zh-CN"/>
        </w:rPr>
      </w:pPr>
    </w:p>
    <w:p w14:paraId="367992F8" w14:textId="77777777" w:rsidR="000E3BBB" w:rsidRPr="00787FC8" w:rsidRDefault="000E3BBB" w:rsidP="000E3BBB">
      <w:pPr>
        <w:suppressAutoHyphens/>
        <w:spacing w:after="0" w:line="240" w:lineRule="auto"/>
        <w:jc w:val="both"/>
        <w:rPr>
          <w:rFonts w:ascii="Times New Roman" w:hAnsi="Times New Roman"/>
          <w:sz w:val="20"/>
          <w:szCs w:val="20"/>
          <w:lang w:val="uk-UA" w:eastAsia="zh-CN"/>
        </w:rPr>
      </w:pPr>
      <w:r w:rsidRPr="00787FC8">
        <w:rPr>
          <w:rFonts w:ascii="Times New Roman" w:hAnsi="Times New Roman"/>
          <w:sz w:val="20"/>
          <w:szCs w:val="20"/>
          <w:lang w:val="uk-UA" w:eastAsia="zh-CN"/>
        </w:rPr>
        <w:lastRenderedPageBreak/>
        <w:t xml:space="preserve">         Метою програми </w:t>
      </w:r>
      <w:proofErr w:type="spellStart"/>
      <w:r w:rsidRPr="00787FC8">
        <w:rPr>
          <w:rFonts w:ascii="Times New Roman" w:hAnsi="Times New Roman"/>
          <w:sz w:val="20"/>
          <w:szCs w:val="20"/>
          <w:lang w:val="uk-UA" w:eastAsia="zh-CN"/>
        </w:rPr>
        <w:t>єоб’єднання</w:t>
      </w:r>
      <w:proofErr w:type="spellEnd"/>
      <w:r w:rsidRPr="00787FC8">
        <w:rPr>
          <w:rFonts w:ascii="Times New Roman" w:hAnsi="Times New Roman"/>
          <w:sz w:val="20"/>
          <w:szCs w:val="20"/>
          <w:lang w:val="uk-UA" w:eastAsia="zh-CN"/>
        </w:rPr>
        <w:t xml:space="preserve">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w:t>
      </w:r>
      <w:proofErr w:type="spellStart"/>
      <w:r w:rsidRPr="00787FC8">
        <w:rPr>
          <w:rFonts w:ascii="Times New Roman" w:hAnsi="Times New Roman"/>
          <w:sz w:val="20"/>
          <w:szCs w:val="20"/>
          <w:lang w:val="uk-UA" w:eastAsia="zh-CN"/>
        </w:rPr>
        <w:t>модернізаціїта</w:t>
      </w:r>
      <w:proofErr w:type="spellEnd"/>
      <w:r w:rsidRPr="00787FC8">
        <w:rPr>
          <w:rFonts w:ascii="Times New Roman" w:hAnsi="Times New Roman"/>
          <w:sz w:val="20"/>
          <w:szCs w:val="20"/>
          <w:lang w:val="uk-UA" w:eastAsia="zh-CN"/>
        </w:rPr>
        <w:t xml:space="preserve"> зміцнення матеріально-технічної бази, поліпшення умов праці медичних працівників, що допоможе </w:t>
      </w:r>
      <w:r w:rsidRPr="00787FC8">
        <w:rPr>
          <w:rFonts w:ascii="Times New Roman" w:hAnsi="Times New Roman"/>
          <w:sz w:val="20"/>
          <w:szCs w:val="20"/>
          <w:lang w:val="uk-UA" w:eastAsia="uk-UA"/>
        </w:rPr>
        <w:t>з</w:t>
      </w:r>
      <w:r w:rsidRPr="00787FC8">
        <w:rPr>
          <w:rFonts w:ascii="Times New Roman" w:hAnsi="Times New Roman"/>
          <w:sz w:val="20"/>
          <w:szCs w:val="20"/>
          <w:lang w:val="uk-UA" w:eastAsia="zh-CN"/>
        </w:rPr>
        <w:t xml:space="preserve">абезпечити населення якісними медичними </w:t>
      </w:r>
      <w:proofErr w:type="spellStart"/>
      <w:r w:rsidRPr="00787FC8">
        <w:rPr>
          <w:rFonts w:ascii="Times New Roman" w:hAnsi="Times New Roman"/>
          <w:sz w:val="20"/>
          <w:szCs w:val="20"/>
          <w:lang w:val="uk-UA" w:eastAsia="zh-CN"/>
        </w:rPr>
        <w:t>послугами,запобігання</w:t>
      </w:r>
      <w:proofErr w:type="spellEnd"/>
      <w:r w:rsidRPr="00787FC8">
        <w:rPr>
          <w:rFonts w:ascii="Times New Roman" w:hAnsi="Times New Roman"/>
          <w:sz w:val="20"/>
          <w:szCs w:val="20"/>
          <w:lang w:val="uk-UA" w:eastAsia="zh-CN"/>
        </w:rPr>
        <w:t xml:space="preserve"> розвитку у людей таких небезпечних </w:t>
      </w:r>
      <w:proofErr w:type="spellStart"/>
      <w:r w:rsidRPr="00787FC8">
        <w:rPr>
          <w:rFonts w:ascii="Times New Roman" w:hAnsi="Times New Roman"/>
          <w:sz w:val="20"/>
          <w:szCs w:val="20"/>
          <w:lang w:val="uk-UA" w:eastAsia="zh-CN"/>
        </w:rPr>
        <w:t>хвороб</w:t>
      </w:r>
      <w:proofErr w:type="spellEnd"/>
      <w:r w:rsidRPr="00787FC8">
        <w:rPr>
          <w:rFonts w:ascii="Times New Roman" w:hAnsi="Times New Roman"/>
          <w:sz w:val="20"/>
          <w:szCs w:val="20"/>
          <w:lang w:val="uk-UA" w:eastAsia="zh-CN"/>
        </w:rPr>
        <w:t>, як сказ (має 100 % летальність) та правець, шляхом забезпечення профілактичних заходів.</w:t>
      </w:r>
    </w:p>
    <w:p w14:paraId="5942A714" w14:textId="77777777" w:rsidR="000E3BBB" w:rsidRPr="00787FC8" w:rsidRDefault="000E3BBB" w:rsidP="000E3BBB">
      <w:pPr>
        <w:suppressAutoHyphens/>
        <w:spacing w:after="0" w:line="240" w:lineRule="auto"/>
        <w:ind w:firstLine="708"/>
        <w:jc w:val="center"/>
        <w:rPr>
          <w:rFonts w:ascii="Times New Roman" w:eastAsia="Times New Roman" w:hAnsi="Times New Roman"/>
          <w:sz w:val="20"/>
          <w:szCs w:val="20"/>
          <w:lang w:val="uk-UA" w:eastAsia="zh-CN"/>
        </w:rPr>
      </w:pPr>
      <w:r w:rsidRPr="00787FC8">
        <w:rPr>
          <w:rFonts w:ascii="Times New Roman" w:eastAsia="Times New Roman" w:hAnsi="Times New Roman"/>
          <w:b/>
          <w:sz w:val="20"/>
          <w:szCs w:val="20"/>
          <w:lang w:val="uk-UA" w:eastAsia="zh-CN"/>
        </w:rPr>
        <w:t>І</w:t>
      </w:r>
      <w:r w:rsidRPr="00787FC8">
        <w:rPr>
          <w:rFonts w:ascii="Times New Roman" w:eastAsia="Times New Roman" w:hAnsi="Times New Roman"/>
          <w:b/>
          <w:sz w:val="20"/>
          <w:szCs w:val="20"/>
          <w:lang w:val="en-US" w:eastAsia="zh-CN"/>
        </w:rPr>
        <w:t>V</w:t>
      </w:r>
      <w:r w:rsidRPr="00787FC8">
        <w:rPr>
          <w:rFonts w:ascii="Times New Roman" w:eastAsia="Times New Roman" w:hAnsi="Times New Roman"/>
          <w:b/>
          <w:sz w:val="20"/>
          <w:szCs w:val="20"/>
          <w:lang w:val="uk-UA" w:eastAsia="zh-CN"/>
        </w:rPr>
        <w:t xml:space="preserve">. </w:t>
      </w:r>
      <w:proofErr w:type="spellStart"/>
      <w:r w:rsidRPr="00787FC8">
        <w:rPr>
          <w:rFonts w:ascii="Times New Roman" w:eastAsia="Times New Roman" w:hAnsi="Times New Roman"/>
          <w:b/>
          <w:sz w:val="20"/>
          <w:szCs w:val="20"/>
          <w:lang w:val="uk-UA" w:eastAsia="zh-CN"/>
        </w:rPr>
        <w:t>Обгрунтування</w:t>
      </w:r>
      <w:proofErr w:type="spellEnd"/>
      <w:r w:rsidRPr="00787FC8">
        <w:rPr>
          <w:rFonts w:ascii="Times New Roman" w:eastAsia="Times New Roman" w:hAnsi="Times New Roman"/>
          <w:b/>
          <w:sz w:val="20"/>
          <w:szCs w:val="20"/>
          <w:lang w:val="uk-UA" w:eastAsia="zh-CN"/>
        </w:rPr>
        <w:t xml:space="preserve"> шляхів  і засобів розв’язання проблеми, обсягів та джерел фінансування, строки виконання Програми</w:t>
      </w:r>
    </w:p>
    <w:p w14:paraId="2EC284CF" w14:textId="77777777" w:rsidR="000E3BBB" w:rsidRPr="00787FC8" w:rsidRDefault="000E3BBB" w:rsidP="000E3BBB">
      <w:pPr>
        <w:suppressAutoHyphens/>
        <w:spacing w:after="0" w:line="240" w:lineRule="auto"/>
        <w:ind w:firstLine="709"/>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Фінансування </w:t>
      </w:r>
      <w:r w:rsidRPr="00787FC8">
        <w:rPr>
          <w:rFonts w:ascii="Times New Roman" w:eastAsia="Times New Roman" w:hAnsi="Times New Roman"/>
          <w:b/>
          <w:sz w:val="20"/>
          <w:szCs w:val="20"/>
          <w:lang w:val="uk-UA" w:eastAsia="zh-CN"/>
        </w:rPr>
        <w:t xml:space="preserve">Програми </w:t>
      </w:r>
      <w:r w:rsidRPr="00787FC8">
        <w:rPr>
          <w:rFonts w:ascii="Times New Roman" w:eastAsia="Times New Roman" w:hAnsi="Times New Roman"/>
          <w:sz w:val="20"/>
          <w:szCs w:val="20"/>
          <w:lang w:val="uk-UA" w:eastAsia="zh-CN"/>
        </w:rPr>
        <w:t xml:space="preserve">протягом 2024 року здійснюватиметься у межах асигнувань, передбачених на охорону здоров’я в бюджеті Ніжинської міської територіальної громади та інших бюджетів не заборонених законодавством. </w:t>
      </w:r>
    </w:p>
    <w:p w14:paraId="776DBE5B" w14:textId="77777777" w:rsidR="000E3BBB" w:rsidRPr="00787FC8" w:rsidRDefault="000E3BBB" w:rsidP="000E3BBB">
      <w:pPr>
        <w:suppressAutoHyphens/>
        <w:spacing w:after="0" w:line="240" w:lineRule="auto"/>
        <w:ind w:firstLine="709"/>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Джерелом надходження коштів до бюджету для надання фінансової підтримки 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вторинна медична допомога та медичні послуги, спрямовані на збереження, поліпшення та відновлення здоров’я населення.</w:t>
      </w:r>
    </w:p>
    <w:p w14:paraId="482C9C00" w14:textId="77777777" w:rsidR="000E3BBB" w:rsidRPr="00787FC8" w:rsidRDefault="000E3BBB" w:rsidP="000E3BBB">
      <w:pPr>
        <w:suppressAutoHyphens/>
        <w:spacing w:after="0" w:line="240" w:lineRule="auto"/>
        <w:ind w:firstLine="709"/>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7269780D" w14:textId="77777777" w:rsidR="000E3BBB" w:rsidRPr="00787FC8" w:rsidRDefault="000E3BBB" w:rsidP="000E3BBB">
      <w:pPr>
        <w:suppressAutoHyphens/>
        <w:spacing w:after="0" w:line="240" w:lineRule="auto"/>
        <w:ind w:firstLine="709"/>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Одержувач бюджетних коштів за даною бюджетною програмою (комунальне некомерційне підприємство «Ніжинська центральна міська лікарня імені Миколи Галицького»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2024 рік.</w:t>
      </w:r>
    </w:p>
    <w:p w14:paraId="5E4B41F3" w14:textId="77777777" w:rsidR="000E3BBB" w:rsidRPr="00787FC8" w:rsidRDefault="000E3BBB" w:rsidP="000E3BBB">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b/>
          <w:bCs/>
          <w:sz w:val="20"/>
          <w:szCs w:val="20"/>
          <w:lang w:val="uk-UA" w:eastAsia="zh-CN"/>
        </w:rPr>
      </w:pPr>
      <w:r w:rsidRPr="00787FC8">
        <w:rPr>
          <w:rFonts w:ascii="Times New Roman" w:eastAsia="Times New Roman" w:hAnsi="Times New Roman"/>
          <w:b/>
          <w:bCs/>
          <w:sz w:val="20"/>
          <w:szCs w:val="20"/>
          <w:lang w:val="uk-UA" w:eastAsia="zh-CN"/>
        </w:rPr>
        <w:t>V. Напрями діяльності, перелік завдань і заходів програми та результативні показники</w:t>
      </w:r>
    </w:p>
    <w:p w14:paraId="64A61C1C" w14:textId="77777777" w:rsidR="000E3BBB" w:rsidRPr="00787FC8" w:rsidRDefault="000E3BBB" w:rsidP="000E3BBB">
      <w:pPr>
        <w:suppressAutoHyphens/>
        <w:spacing w:after="0" w:line="240" w:lineRule="auto"/>
        <w:ind w:firstLine="708"/>
        <w:jc w:val="both"/>
        <w:rPr>
          <w:rFonts w:ascii="Times New Roman" w:eastAsia="Times New Roman" w:hAnsi="Times New Roman"/>
          <w:color w:val="000000"/>
          <w:sz w:val="20"/>
          <w:szCs w:val="20"/>
          <w:lang w:val="uk-UA" w:eastAsia="zh-CN"/>
        </w:rPr>
      </w:pPr>
      <w:r w:rsidRPr="00787FC8">
        <w:rPr>
          <w:rFonts w:ascii="Times New Roman" w:eastAsia="Times New Roman" w:hAnsi="Times New Roman"/>
          <w:sz w:val="20"/>
          <w:szCs w:val="20"/>
          <w:lang w:val="uk-UA" w:eastAsia="zh-CN"/>
        </w:rPr>
        <w:t>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2024 р.</w:t>
      </w:r>
      <w:r w:rsidRPr="00787FC8">
        <w:rPr>
          <w:rFonts w:ascii="Times New Roman" w:eastAsia="Times New Roman" w:hAnsi="Times New Roman"/>
          <w:color w:val="000000"/>
          <w:sz w:val="20"/>
          <w:szCs w:val="20"/>
          <w:lang w:val="uk-UA" w:eastAsia="zh-CN"/>
        </w:rPr>
        <w:t xml:space="preserve"> є :</w:t>
      </w:r>
    </w:p>
    <w:p w14:paraId="53914AAB" w14:textId="77777777" w:rsidR="000E3BBB" w:rsidRPr="00787FC8" w:rsidRDefault="000E3BBB" w:rsidP="000E3BBB">
      <w:pPr>
        <w:suppressAutoHyphens/>
        <w:spacing w:after="0" w:line="240" w:lineRule="auto"/>
        <w:ind w:firstLine="708"/>
        <w:jc w:val="both"/>
        <w:rPr>
          <w:rFonts w:ascii="Times New Roman" w:eastAsia="Times New Roman" w:hAnsi="Times New Roman"/>
          <w:color w:val="000000"/>
          <w:sz w:val="20"/>
          <w:szCs w:val="20"/>
          <w:lang w:val="uk-UA" w:eastAsia="zh-CN"/>
        </w:rPr>
      </w:pPr>
      <w:r w:rsidRPr="00787FC8">
        <w:rPr>
          <w:rFonts w:ascii="Times New Roman" w:eastAsia="Times New Roman" w:hAnsi="Times New Roman"/>
          <w:color w:val="000000"/>
          <w:sz w:val="20"/>
          <w:szCs w:val="20"/>
          <w:lang w:val="uk-UA" w:eastAsia="zh-CN"/>
        </w:rPr>
        <w:t>- збереження і покращення здоров’я населення;</w:t>
      </w:r>
    </w:p>
    <w:p w14:paraId="07EA5C90" w14:textId="77777777" w:rsidR="000E3BBB" w:rsidRPr="00787FC8"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olor w:val="000000"/>
          <w:sz w:val="20"/>
          <w:szCs w:val="20"/>
          <w:lang w:val="uk-UA" w:eastAsia="zh-CN"/>
        </w:rPr>
      </w:pPr>
      <w:r w:rsidRPr="00787FC8">
        <w:rPr>
          <w:rFonts w:ascii="Times New Roman" w:eastAsia="Times New Roman" w:hAnsi="Times New Roman"/>
          <w:color w:val="000000"/>
          <w:sz w:val="20"/>
          <w:szCs w:val="20"/>
          <w:lang w:val="uk-UA" w:eastAsia="zh-CN"/>
        </w:rPr>
        <w:t xml:space="preserve">- надання консультацій, проведення діагностики, лікування, реабілітації та профілактики  найбільш поширених </w:t>
      </w:r>
      <w:proofErr w:type="spellStart"/>
      <w:r w:rsidRPr="00787FC8">
        <w:rPr>
          <w:rFonts w:ascii="Times New Roman" w:eastAsia="Times New Roman" w:hAnsi="Times New Roman"/>
          <w:color w:val="000000"/>
          <w:sz w:val="20"/>
          <w:szCs w:val="20"/>
          <w:lang w:val="uk-UA" w:eastAsia="zh-CN"/>
        </w:rPr>
        <w:t>хвороб</w:t>
      </w:r>
      <w:proofErr w:type="spellEnd"/>
      <w:r w:rsidRPr="00787FC8">
        <w:rPr>
          <w:rFonts w:ascii="Times New Roman" w:eastAsia="Times New Roman" w:hAnsi="Times New Roman"/>
          <w:color w:val="000000"/>
          <w:sz w:val="20"/>
          <w:szCs w:val="20"/>
          <w:lang w:val="uk-UA" w:eastAsia="zh-CN"/>
        </w:rPr>
        <w:t>, травм, отруєнь, фізіологічних (під час вагітності) станів;</w:t>
      </w:r>
    </w:p>
    <w:p w14:paraId="44EDBD01" w14:textId="77777777" w:rsidR="000E3BBB" w:rsidRPr="00787FC8"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w:t>
      </w:r>
      <w:proofErr w:type="spellStart"/>
      <w:r w:rsidRPr="00787FC8">
        <w:rPr>
          <w:rFonts w:ascii="Times New Roman" w:eastAsia="Times New Roman" w:hAnsi="Times New Roman"/>
          <w:sz w:val="20"/>
          <w:szCs w:val="20"/>
          <w:lang w:val="uk-UA" w:eastAsia="zh-CN"/>
        </w:rPr>
        <w:t>хвороб</w:t>
      </w:r>
      <w:proofErr w:type="spellEnd"/>
      <w:r w:rsidRPr="00787FC8">
        <w:rPr>
          <w:rFonts w:ascii="Times New Roman" w:eastAsia="Times New Roman" w:hAnsi="Times New Roman"/>
          <w:sz w:val="20"/>
          <w:szCs w:val="20"/>
          <w:lang w:val="uk-UA" w:eastAsia="zh-CN"/>
        </w:rPr>
        <w:t>, травм, отруєнь чи інших розладів здоров’я;</w:t>
      </w:r>
    </w:p>
    <w:p w14:paraId="6F78AE25" w14:textId="77777777" w:rsidR="000E3BBB" w:rsidRPr="00787FC8"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надання спеціалізованої амбулаторної медичної допомоги;</w:t>
      </w:r>
    </w:p>
    <w:p w14:paraId="03BDB908" w14:textId="77777777" w:rsidR="000E3BBB" w:rsidRPr="00787FC8"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w:t>
      </w:r>
      <w:proofErr w:type="spellStart"/>
      <w:r w:rsidRPr="00787FC8">
        <w:rPr>
          <w:rFonts w:ascii="Times New Roman" w:eastAsia="Times New Roman" w:hAnsi="Times New Roman"/>
          <w:sz w:val="20"/>
          <w:szCs w:val="20"/>
          <w:lang w:val="uk-UA" w:eastAsia="zh-CN"/>
        </w:rPr>
        <w:t>хвороб</w:t>
      </w:r>
      <w:proofErr w:type="spellEnd"/>
      <w:r w:rsidRPr="00787FC8">
        <w:rPr>
          <w:rFonts w:ascii="Times New Roman" w:eastAsia="Times New Roman" w:hAnsi="Times New Roman"/>
          <w:sz w:val="20"/>
          <w:szCs w:val="20"/>
          <w:lang w:val="uk-UA" w:eastAsia="zh-CN"/>
        </w:rPr>
        <w:t xml:space="preserve"> з урахуванням особливостей стану здоров’я пацієнта;</w:t>
      </w:r>
    </w:p>
    <w:p w14:paraId="2070177D" w14:textId="77777777" w:rsidR="000E3BBB" w:rsidRPr="00787FC8"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проведення експертизи тимчасової непрацездатності та контролю за </w:t>
      </w:r>
      <w:proofErr w:type="spellStart"/>
      <w:r w:rsidRPr="00787FC8">
        <w:rPr>
          <w:rFonts w:ascii="Times New Roman" w:eastAsia="Times New Roman" w:hAnsi="Times New Roman"/>
          <w:sz w:val="20"/>
          <w:szCs w:val="20"/>
          <w:lang w:val="uk-UA" w:eastAsia="zh-CN"/>
        </w:rPr>
        <w:t>видачею</w:t>
      </w:r>
      <w:proofErr w:type="spellEnd"/>
      <w:r w:rsidRPr="00787FC8">
        <w:rPr>
          <w:rFonts w:ascii="Times New Roman" w:eastAsia="Times New Roman" w:hAnsi="Times New Roman"/>
          <w:sz w:val="20"/>
          <w:szCs w:val="20"/>
          <w:lang w:val="uk-UA" w:eastAsia="zh-CN"/>
        </w:rPr>
        <w:t xml:space="preserve"> документів, які засвідчують тимчасову  непрацездатність, відбір пацієнтів на санаторно-курортне та реабілітаційне лікування;</w:t>
      </w:r>
    </w:p>
    <w:p w14:paraId="0741D701" w14:textId="77777777" w:rsidR="000E3BBB" w:rsidRPr="00787FC8" w:rsidRDefault="000E3BBB" w:rsidP="000E3BBB">
      <w:pPr>
        <w:suppressAutoHyphens/>
        <w:spacing w:after="0" w:line="240" w:lineRule="auto"/>
        <w:ind w:firstLine="36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забезпечення своєчасного визначення показань для призначення профілактичних щеплень проти сказу та правця;</w:t>
      </w:r>
    </w:p>
    <w:p w14:paraId="03E1E482" w14:textId="77777777" w:rsidR="000E3BBB" w:rsidRPr="00787FC8" w:rsidRDefault="000E3BBB" w:rsidP="000E3BBB">
      <w:pPr>
        <w:suppressAutoHyphens/>
        <w:spacing w:after="0" w:line="240" w:lineRule="auto"/>
        <w:ind w:firstLine="36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гарантування підтримки системи охорони </w:t>
      </w:r>
      <w:proofErr w:type="spellStart"/>
      <w:r w:rsidRPr="00787FC8">
        <w:rPr>
          <w:rFonts w:ascii="Times New Roman" w:eastAsia="Times New Roman" w:hAnsi="Times New Roman"/>
          <w:sz w:val="20"/>
          <w:szCs w:val="20"/>
          <w:lang w:val="uk-UA" w:eastAsia="zh-CN"/>
        </w:rPr>
        <w:t>здоров</w:t>
      </w:r>
      <w:proofErr w:type="spellEnd"/>
      <w:r w:rsidRPr="00787FC8">
        <w:rPr>
          <w:rFonts w:ascii="Times New Roman" w:eastAsia="Times New Roman" w:hAnsi="Times New Roman"/>
          <w:sz w:val="20"/>
          <w:szCs w:val="20"/>
          <w:lang w:eastAsia="zh-CN"/>
        </w:rPr>
        <w:t>’</w:t>
      </w:r>
      <w:r w:rsidRPr="00787FC8">
        <w:rPr>
          <w:rFonts w:ascii="Times New Roman" w:eastAsia="Times New Roman" w:hAnsi="Times New Roman"/>
          <w:sz w:val="20"/>
          <w:szCs w:val="20"/>
          <w:lang w:val="uk-UA" w:eastAsia="zh-CN"/>
        </w:rPr>
        <w:t>я в галузі протидії захворювання на сказ та правець, забезпечення адекватним та стабільним фінансуванням;</w:t>
      </w:r>
    </w:p>
    <w:p w14:paraId="0C0809F9" w14:textId="77777777" w:rsidR="000E3BBB" w:rsidRPr="00787FC8" w:rsidRDefault="000E3BBB" w:rsidP="000E3BBB">
      <w:pPr>
        <w:suppressAutoHyphens/>
        <w:spacing w:after="0" w:line="240" w:lineRule="auto"/>
        <w:ind w:firstLine="36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регулярне забезпечення відповідно потреби, адекватне управління та використання препаратів;</w:t>
      </w:r>
    </w:p>
    <w:p w14:paraId="2B735885" w14:textId="77777777" w:rsidR="000E3BBB" w:rsidRPr="00787FC8" w:rsidRDefault="000E3BBB" w:rsidP="000E3BBB">
      <w:pPr>
        <w:suppressAutoHyphens/>
        <w:spacing w:after="0" w:line="240" w:lineRule="auto"/>
        <w:ind w:firstLine="36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забезпечення моніторингу та оцінки ефективності і результативності програмних заходів.</w:t>
      </w:r>
    </w:p>
    <w:p w14:paraId="0317AF9A" w14:textId="77777777" w:rsidR="000E3BBB" w:rsidRPr="00787FC8" w:rsidRDefault="000E3BBB" w:rsidP="000E3BBB">
      <w:pPr>
        <w:widowControl w:val="0"/>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 покращення рівня громадського здоров’я  внаслідок проведення заходів з імунопрофілактики населення;</w:t>
      </w:r>
    </w:p>
    <w:p w14:paraId="3EB84CC9" w14:textId="77777777" w:rsidR="000E3BBB" w:rsidRPr="00787FC8" w:rsidRDefault="000E3BBB" w:rsidP="000E3BBB">
      <w:pPr>
        <w:widowControl w:val="0"/>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-забезпечення дотримання нормативів, норм, стандартів, порядків і правил при наданні медичних послуг;</w:t>
      </w:r>
    </w:p>
    <w:p w14:paraId="3F668A72" w14:textId="77777777" w:rsidR="000E3BBB" w:rsidRPr="00787FC8" w:rsidRDefault="000E3BBB" w:rsidP="000E3BBB">
      <w:pPr>
        <w:widowControl w:val="0"/>
        <w:suppressAutoHyphens/>
        <w:autoSpaceDE w:val="0"/>
        <w:autoSpaceDN w:val="0"/>
        <w:adjustRightInd w:val="0"/>
        <w:spacing w:after="0" w:line="240" w:lineRule="auto"/>
        <w:ind w:left="284" w:hanging="36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-формування у населення навичок здорового способу життя;</w:t>
      </w:r>
    </w:p>
    <w:p w14:paraId="5BDA1692" w14:textId="77777777" w:rsidR="000E3BBB" w:rsidRPr="00787FC8" w:rsidRDefault="000E3BBB" w:rsidP="000E3BBB">
      <w:pPr>
        <w:widowControl w:val="0"/>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 інші завдання, визначені чинними нормативно-правовими актами.</w:t>
      </w:r>
    </w:p>
    <w:p w14:paraId="58A0D31A" w14:textId="77777777" w:rsidR="000E3BBB" w:rsidRPr="00787FC8" w:rsidRDefault="000E3BBB" w:rsidP="000E3BBB">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0"/>
          <w:szCs w:val="20"/>
          <w:lang w:val="uk-UA" w:eastAsia="zh-CN"/>
        </w:rPr>
      </w:pPr>
      <w:r w:rsidRPr="00787FC8">
        <w:rPr>
          <w:rFonts w:ascii="Times New Roman" w:eastAsia="Times New Roman" w:hAnsi="Times New Roman"/>
          <w:sz w:val="20"/>
          <w:szCs w:val="20"/>
          <w:lang w:val="uk-UA" w:eastAsia="zh-CN"/>
        </w:rPr>
        <w:t>Очікуваними результатами виконання є :</w:t>
      </w:r>
    </w:p>
    <w:p w14:paraId="2CCF7426" w14:textId="77777777" w:rsidR="000E3BBB" w:rsidRPr="00787FC8" w:rsidRDefault="000E3BBB" w:rsidP="000E3BBB">
      <w:pPr>
        <w:widowControl w:val="0"/>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color w:val="000000"/>
          <w:sz w:val="20"/>
          <w:szCs w:val="20"/>
          <w:lang w:val="uk-UA" w:eastAsia="zh-CN"/>
        </w:rPr>
        <w:t>- гарантована можливість надання  населенню належної вторинної медичної допомоги;</w:t>
      </w:r>
    </w:p>
    <w:p w14:paraId="2DA79844" w14:textId="77777777" w:rsidR="000E3BBB" w:rsidRPr="00787FC8" w:rsidRDefault="000E3BBB" w:rsidP="000E3BBB">
      <w:pPr>
        <w:widowControl w:val="0"/>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своєчасне виявлення ризиків виникнення хронічних захворювань  та запобігання ускладненому перебігу захворювань;  </w:t>
      </w:r>
    </w:p>
    <w:p w14:paraId="118946F7" w14:textId="77777777" w:rsidR="000E3BBB" w:rsidRPr="00787FC8" w:rsidRDefault="000E3BBB" w:rsidP="000E3BBB">
      <w:pPr>
        <w:widowControl w:val="0"/>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підвищення ефективності роботи закладу;</w:t>
      </w:r>
    </w:p>
    <w:p w14:paraId="5A743889" w14:textId="77777777" w:rsidR="000E3BBB" w:rsidRPr="00787FC8" w:rsidRDefault="000E3BBB" w:rsidP="000E3BBB">
      <w:pPr>
        <w:widowControl w:val="0"/>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-забезпечення збереження та подальше зміцнення матеріально-технічної бази, її модернізація;</w:t>
      </w:r>
    </w:p>
    <w:p w14:paraId="37A9D28F" w14:textId="77777777" w:rsidR="000E3BBB" w:rsidRPr="00787FC8" w:rsidRDefault="000E3BBB" w:rsidP="000E3BBB">
      <w:pPr>
        <w:widowControl w:val="0"/>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покращення оснащення. </w:t>
      </w:r>
    </w:p>
    <w:p w14:paraId="08FF9C48" w14:textId="77777777" w:rsidR="000E3BBB" w:rsidRPr="00787FC8"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З метою забезпечення населення вторинною медичною допомогою в межах П</w:t>
      </w:r>
      <w:r w:rsidRPr="00787FC8">
        <w:rPr>
          <w:rFonts w:ascii="Times New Roman" w:eastAsia="Times New Roman" w:hAnsi="Times New Roman"/>
          <w:color w:val="000000"/>
          <w:sz w:val="20"/>
          <w:szCs w:val="20"/>
          <w:lang w:val="uk-UA" w:eastAsia="zh-CN"/>
        </w:rPr>
        <w:t xml:space="preserve">рограми </w:t>
      </w:r>
      <w:r w:rsidRPr="00787FC8">
        <w:rPr>
          <w:rFonts w:ascii="Times New Roman" w:eastAsia="Times New Roman" w:hAnsi="Times New Roman"/>
          <w:sz w:val="20"/>
          <w:szCs w:val="20"/>
          <w:lang w:val="uk-UA" w:eastAsia="zh-CN"/>
        </w:rPr>
        <w:t>передбачається здійснення заходів:</w:t>
      </w:r>
    </w:p>
    <w:p w14:paraId="511B31F3" w14:textId="77777777" w:rsidR="000E3BBB" w:rsidRPr="00787FC8" w:rsidRDefault="000E3BBB" w:rsidP="000E3BBB">
      <w:pPr>
        <w:tabs>
          <w:tab w:val="num" w:pos="0"/>
        </w:tabs>
        <w:suppressAutoHyphens/>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оплата відрядних лікарям-інтернам 6 особам, в тому числі 3 жінкам та 3 чоловікам</w:t>
      </w:r>
    </w:p>
    <w:p w14:paraId="1B580F2C" w14:textId="77777777" w:rsidR="000E3BBB" w:rsidRPr="00787FC8" w:rsidRDefault="000E3BBB" w:rsidP="000E3BBB">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придбання лікарських та діагностичних засобів,  медикаментів, медичного інструментарію, медичних матеріалів та інших виробів медичного призначення, вакцин для щеплень 20особам, в тому числі 14 жінкам та 6 чоловікам;</w:t>
      </w:r>
    </w:p>
    <w:p w14:paraId="1C4AC0EF" w14:textId="77777777" w:rsidR="000E3BBB" w:rsidRPr="00787FC8" w:rsidRDefault="000E3BBB" w:rsidP="000E3BBB">
      <w:pPr>
        <w:tabs>
          <w:tab w:val="num" w:pos="0"/>
        </w:tabs>
        <w:suppressAutoHyphens/>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eastAsia="zh-CN"/>
        </w:rPr>
        <w:t xml:space="preserve">- оплата за </w:t>
      </w:r>
      <w:proofErr w:type="spellStart"/>
      <w:r w:rsidRPr="00787FC8">
        <w:rPr>
          <w:rFonts w:ascii="Times New Roman" w:eastAsia="Times New Roman" w:hAnsi="Times New Roman"/>
          <w:sz w:val="20"/>
          <w:szCs w:val="20"/>
          <w:lang w:eastAsia="zh-CN"/>
        </w:rPr>
        <w:t>енергоносії</w:t>
      </w:r>
      <w:proofErr w:type="spellEnd"/>
      <w:r w:rsidRPr="00787FC8">
        <w:rPr>
          <w:rFonts w:ascii="Times New Roman" w:eastAsia="Times New Roman" w:hAnsi="Times New Roman"/>
          <w:sz w:val="20"/>
          <w:szCs w:val="20"/>
          <w:lang w:eastAsia="zh-CN"/>
        </w:rPr>
        <w:t xml:space="preserve"> та оплата </w:t>
      </w:r>
      <w:proofErr w:type="spellStart"/>
      <w:r w:rsidRPr="00787FC8">
        <w:rPr>
          <w:rFonts w:ascii="Times New Roman" w:eastAsia="Times New Roman" w:hAnsi="Times New Roman"/>
          <w:sz w:val="20"/>
          <w:szCs w:val="20"/>
          <w:lang w:eastAsia="zh-CN"/>
        </w:rPr>
        <w:t>послуг</w:t>
      </w:r>
      <w:proofErr w:type="spellEnd"/>
      <w:r w:rsidRPr="00787FC8">
        <w:rPr>
          <w:rFonts w:ascii="Times New Roman" w:eastAsia="Times New Roman" w:hAnsi="Times New Roman"/>
          <w:sz w:val="20"/>
          <w:szCs w:val="20"/>
          <w:lang w:eastAsia="zh-CN"/>
        </w:rPr>
        <w:t xml:space="preserve"> по </w:t>
      </w:r>
      <w:proofErr w:type="spellStart"/>
      <w:r w:rsidRPr="00787FC8">
        <w:rPr>
          <w:rFonts w:ascii="Times New Roman" w:eastAsia="Times New Roman" w:hAnsi="Times New Roman"/>
          <w:sz w:val="20"/>
          <w:szCs w:val="20"/>
          <w:lang w:eastAsia="zh-CN"/>
        </w:rPr>
        <w:t>вивозу</w:t>
      </w:r>
      <w:proofErr w:type="spellEnd"/>
      <w:r w:rsidRPr="00787FC8">
        <w:rPr>
          <w:rFonts w:ascii="Times New Roman" w:eastAsia="Times New Roman" w:hAnsi="Times New Roman"/>
          <w:sz w:val="20"/>
          <w:szCs w:val="20"/>
          <w:lang w:eastAsia="zh-CN"/>
        </w:rPr>
        <w:t xml:space="preserve"> та </w:t>
      </w:r>
      <w:proofErr w:type="spellStart"/>
      <w:r w:rsidRPr="00787FC8">
        <w:rPr>
          <w:rFonts w:ascii="Times New Roman" w:eastAsia="Times New Roman" w:hAnsi="Times New Roman"/>
          <w:sz w:val="20"/>
          <w:szCs w:val="20"/>
          <w:lang w:eastAsia="zh-CN"/>
        </w:rPr>
        <w:t>захороненнютвердихпобутовихвідходів</w:t>
      </w:r>
      <w:proofErr w:type="spellEnd"/>
      <w:r w:rsidRPr="00787FC8">
        <w:rPr>
          <w:rFonts w:ascii="Times New Roman" w:eastAsia="Times New Roman" w:hAnsi="Times New Roman"/>
          <w:sz w:val="20"/>
          <w:szCs w:val="20"/>
          <w:lang w:eastAsia="zh-CN"/>
        </w:rPr>
        <w:t>;</w:t>
      </w:r>
    </w:p>
    <w:p w14:paraId="7AD86245" w14:textId="77777777" w:rsidR="000E3BBB" w:rsidRPr="00787FC8" w:rsidRDefault="000E3BBB" w:rsidP="000E3BBB">
      <w:pPr>
        <w:tabs>
          <w:tab w:val="num" w:pos="0"/>
        </w:tabs>
        <w:suppressAutoHyphens/>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-оплата за </w:t>
      </w:r>
      <w:proofErr w:type="spellStart"/>
      <w:r w:rsidRPr="00787FC8">
        <w:rPr>
          <w:rFonts w:ascii="Times New Roman" w:eastAsia="Times New Roman" w:hAnsi="Times New Roman"/>
          <w:sz w:val="20"/>
          <w:szCs w:val="20"/>
          <w:lang w:val="uk-UA" w:eastAsia="zh-CN"/>
        </w:rPr>
        <w:t>енергосервіс</w:t>
      </w:r>
      <w:proofErr w:type="spellEnd"/>
      <w:r w:rsidRPr="00787FC8">
        <w:rPr>
          <w:rFonts w:ascii="Times New Roman" w:eastAsia="Times New Roman" w:hAnsi="Times New Roman"/>
          <w:sz w:val="20"/>
          <w:szCs w:val="20"/>
          <w:lang w:val="uk-UA" w:eastAsia="zh-CN"/>
        </w:rPr>
        <w:t>;</w:t>
      </w:r>
    </w:p>
    <w:p w14:paraId="5A3EDBEA" w14:textId="77777777" w:rsidR="000E3BBB" w:rsidRPr="00787FC8" w:rsidRDefault="000E3BBB" w:rsidP="000E3BBB">
      <w:pPr>
        <w:tabs>
          <w:tab w:val="num" w:pos="0"/>
        </w:tabs>
        <w:suppressAutoHyphens/>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38877ABF" w14:textId="77777777" w:rsidR="000E3BBB" w:rsidRPr="00787FC8" w:rsidRDefault="000E3BBB" w:rsidP="000E3BBB">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оплата пільгових пенсій за розрахунками Пенсійного фонду 13 особам, в тому числі 10 жінкам та 3 чоловікам;</w:t>
      </w:r>
    </w:p>
    <w:p w14:paraId="407CC9F4" w14:textId="77777777" w:rsidR="000E3BBB" w:rsidRPr="00787FC8" w:rsidRDefault="000E3BBB" w:rsidP="000E3BBB">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оплата капітальних видатків на придбання медичних обладнань, іншого обладнання;</w:t>
      </w:r>
    </w:p>
    <w:p w14:paraId="0E5C63F2" w14:textId="77777777" w:rsidR="000E3BBB" w:rsidRPr="00787FC8" w:rsidRDefault="000E3BBB" w:rsidP="000E3BBB">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оплата послуг (крім комунальних);</w:t>
      </w:r>
    </w:p>
    <w:p w14:paraId="0972E746" w14:textId="77777777" w:rsidR="000E3BBB" w:rsidRPr="00787FC8" w:rsidRDefault="000E3BBB" w:rsidP="000E3BBB">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проведення капітальних ремонтів та модернізацій (в тому числі проектно-кошторисна документація).</w:t>
      </w:r>
    </w:p>
    <w:p w14:paraId="181F304A" w14:textId="77777777" w:rsidR="000E3BBB" w:rsidRPr="00787FC8" w:rsidRDefault="000E3BBB" w:rsidP="000E3BBB">
      <w:pPr>
        <w:widowControl w:val="0"/>
        <w:suppressAutoHyphens/>
        <w:autoSpaceDE w:val="0"/>
        <w:autoSpaceDN w:val="0"/>
        <w:adjustRightInd w:val="0"/>
        <w:spacing w:after="0" w:line="240" w:lineRule="auto"/>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lastRenderedPageBreak/>
        <w:t>В тому числі у розрізі завдань :</w:t>
      </w:r>
    </w:p>
    <w:p w14:paraId="42C4404A" w14:textId="77777777" w:rsidR="000E3BBB" w:rsidRPr="00787FC8" w:rsidRDefault="000E3BBB" w:rsidP="000E3BBB">
      <w:pPr>
        <w:suppressAutoHyphens/>
        <w:spacing w:after="0" w:line="240" w:lineRule="auto"/>
        <w:ind w:right="-5"/>
        <w:jc w:val="both"/>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96"/>
      </w:tblGrid>
      <w:tr w:rsidR="000E3BBB" w:rsidRPr="00787FC8" w14:paraId="7669BC1D" w14:textId="77777777" w:rsidTr="007C2D25">
        <w:tc>
          <w:tcPr>
            <w:tcW w:w="4503" w:type="dxa"/>
            <w:vAlign w:val="bottom"/>
          </w:tcPr>
          <w:p w14:paraId="11DC2358" w14:textId="77777777" w:rsidR="000E3BBB" w:rsidRPr="00787FC8" w:rsidRDefault="000E3BBB" w:rsidP="007C2D25">
            <w:pPr>
              <w:suppressAutoHyphens/>
              <w:spacing w:after="0" w:line="240" w:lineRule="auto"/>
              <w:jc w:val="center"/>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Напрямки</w:t>
            </w:r>
          </w:p>
        </w:tc>
        <w:tc>
          <w:tcPr>
            <w:tcW w:w="2296" w:type="dxa"/>
          </w:tcPr>
          <w:p w14:paraId="4544AB3A"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2024 рік</w:t>
            </w:r>
          </w:p>
        </w:tc>
      </w:tr>
      <w:tr w:rsidR="000E3BBB" w:rsidRPr="00787FC8" w14:paraId="4B79964B" w14:textId="77777777" w:rsidTr="007C2D25">
        <w:tc>
          <w:tcPr>
            <w:tcW w:w="4503" w:type="dxa"/>
            <w:vAlign w:val="bottom"/>
          </w:tcPr>
          <w:p w14:paraId="5162A1E4" w14:textId="77777777" w:rsidR="000E3BBB" w:rsidRPr="00787FC8" w:rsidRDefault="000E3BBB" w:rsidP="007C2D25">
            <w:pPr>
              <w:suppressAutoHyphens/>
              <w:spacing w:after="0" w:line="240" w:lineRule="auto"/>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Предмети, матеріали, обладнання та інвентар</w:t>
            </w:r>
          </w:p>
        </w:tc>
        <w:tc>
          <w:tcPr>
            <w:tcW w:w="2296" w:type="dxa"/>
          </w:tcPr>
          <w:p w14:paraId="4FE97D52"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80 000</w:t>
            </w:r>
          </w:p>
        </w:tc>
      </w:tr>
      <w:tr w:rsidR="000E3BBB" w:rsidRPr="00787FC8" w14:paraId="63922CE6" w14:textId="77777777" w:rsidTr="007C2D25">
        <w:tc>
          <w:tcPr>
            <w:tcW w:w="4503" w:type="dxa"/>
            <w:vAlign w:val="bottom"/>
          </w:tcPr>
          <w:p w14:paraId="12879D7B" w14:textId="77777777" w:rsidR="000E3BBB" w:rsidRPr="00787FC8" w:rsidRDefault="000E3BBB" w:rsidP="007C2D25">
            <w:pPr>
              <w:suppressAutoHyphens/>
              <w:spacing w:after="0" w:line="240" w:lineRule="auto"/>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Оплата відрядних</w:t>
            </w:r>
          </w:p>
        </w:tc>
        <w:tc>
          <w:tcPr>
            <w:tcW w:w="2296" w:type="dxa"/>
          </w:tcPr>
          <w:p w14:paraId="77B1302D"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224 000</w:t>
            </w:r>
          </w:p>
        </w:tc>
      </w:tr>
      <w:tr w:rsidR="000E3BBB" w:rsidRPr="00787FC8" w14:paraId="1C54D1C9" w14:textId="77777777" w:rsidTr="007C2D25">
        <w:tc>
          <w:tcPr>
            <w:tcW w:w="4503" w:type="dxa"/>
            <w:vAlign w:val="bottom"/>
          </w:tcPr>
          <w:p w14:paraId="79D16BD0" w14:textId="77777777" w:rsidR="000E3BBB" w:rsidRPr="00787FC8" w:rsidRDefault="000E3BBB" w:rsidP="007C2D25">
            <w:pPr>
              <w:suppressAutoHyphens/>
              <w:spacing w:after="0" w:line="240" w:lineRule="auto"/>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Оплата комунальних послуг</w:t>
            </w:r>
          </w:p>
        </w:tc>
        <w:tc>
          <w:tcPr>
            <w:tcW w:w="2296" w:type="dxa"/>
          </w:tcPr>
          <w:p w14:paraId="7221F8DB" w14:textId="77777777" w:rsidR="000E3BBB" w:rsidRPr="00787FC8" w:rsidRDefault="000E3BBB" w:rsidP="007C2D25">
            <w:pPr>
              <w:suppressAutoHyphens/>
              <w:spacing w:after="0" w:line="240" w:lineRule="auto"/>
              <w:ind w:right="-5"/>
              <w:jc w:val="center"/>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17 </w:t>
            </w:r>
            <w:r w:rsidRPr="00787FC8">
              <w:rPr>
                <w:rFonts w:ascii="Times New Roman" w:eastAsia="Times New Roman" w:hAnsi="Times New Roman"/>
                <w:b/>
                <w:sz w:val="20"/>
                <w:szCs w:val="20"/>
                <w:lang w:val="en-US" w:eastAsia="zh-CN"/>
              </w:rPr>
              <w:t xml:space="preserve"> 954</w:t>
            </w:r>
            <w:r w:rsidRPr="00787FC8">
              <w:rPr>
                <w:rFonts w:ascii="Times New Roman" w:eastAsia="Times New Roman" w:hAnsi="Times New Roman"/>
                <w:b/>
                <w:sz w:val="20"/>
                <w:szCs w:val="20"/>
                <w:lang w:val="uk-UA" w:eastAsia="zh-CN"/>
              </w:rPr>
              <w:t xml:space="preserve"> </w:t>
            </w:r>
            <w:r w:rsidRPr="00787FC8">
              <w:rPr>
                <w:rFonts w:ascii="Times New Roman" w:eastAsia="Times New Roman" w:hAnsi="Times New Roman"/>
                <w:b/>
                <w:sz w:val="20"/>
                <w:szCs w:val="20"/>
                <w:lang w:val="en-US" w:eastAsia="zh-CN"/>
              </w:rPr>
              <w:t>1</w:t>
            </w:r>
            <w:r w:rsidRPr="00787FC8">
              <w:rPr>
                <w:rFonts w:ascii="Times New Roman" w:eastAsia="Times New Roman" w:hAnsi="Times New Roman"/>
                <w:b/>
                <w:sz w:val="20"/>
                <w:szCs w:val="20"/>
                <w:lang w:val="uk-UA" w:eastAsia="zh-CN"/>
              </w:rPr>
              <w:t>00</w:t>
            </w:r>
          </w:p>
        </w:tc>
      </w:tr>
      <w:tr w:rsidR="000E3BBB" w:rsidRPr="00787FC8" w14:paraId="59114D90" w14:textId="77777777" w:rsidTr="007C2D25">
        <w:tc>
          <w:tcPr>
            <w:tcW w:w="4503" w:type="dxa"/>
            <w:vAlign w:val="bottom"/>
          </w:tcPr>
          <w:p w14:paraId="7D00D8F8" w14:textId="77777777" w:rsidR="000E3BBB" w:rsidRPr="00787FC8" w:rsidRDefault="000E3BBB" w:rsidP="007C2D25">
            <w:pPr>
              <w:suppressAutoHyphens/>
              <w:spacing w:after="0" w:line="240" w:lineRule="auto"/>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в тому числі :</w:t>
            </w:r>
          </w:p>
        </w:tc>
        <w:tc>
          <w:tcPr>
            <w:tcW w:w="2296" w:type="dxa"/>
          </w:tcPr>
          <w:p w14:paraId="249090D7"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highlight w:val="yellow"/>
                <w:lang w:val="uk-UA" w:eastAsia="zh-CN"/>
              </w:rPr>
            </w:pPr>
          </w:p>
        </w:tc>
      </w:tr>
      <w:tr w:rsidR="000E3BBB" w:rsidRPr="00787FC8" w14:paraId="3969FE2D" w14:textId="77777777" w:rsidTr="007C2D25">
        <w:tc>
          <w:tcPr>
            <w:tcW w:w="4503" w:type="dxa"/>
            <w:vAlign w:val="bottom"/>
          </w:tcPr>
          <w:p w14:paraId="07D975C4" w14:textId="77777777" w:rsidR="000E3BBB" w:rsidRPr="00787FC8" w:rsidRDefault="000E3BBB" w:rsidP="007C2D25">
            <w:pPr>
              <w:suppressAutoHyphens/>
              <w:spacing w:after="0" w:line="240" w:lineRule="auto"/>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теплопостачання</w:t>
            </w:r>
          </w:p>
        </w:tc>
        <w:tc>
          <w:tcPr>
            <w:tcW w:w="2296" w:type="dxa"/>
          </w:tcPr>
          <w:p w14:paraId="3C879B9F"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en-US" w:eastAsia="zh-CN"/>
              </w:rPr>
              <w:t>10 </w:t>
            </w:r>
            <w:r w:rsidRPr="00787FC8">
              <w:rPr>
                <w:rFonts w:ascii="Times New Roman" w:eastAsia="Times New Roman" w:hAnsi="Times New Roman"/>
                <w:sz w:val="20"/>
                <w:szCs w:val="20"/>
                <w:lang w:val="uk-UA" w:eastAsia="zh-CN"/>
              </w:rPr>
              <w:t>195 000</w:t>
            </w:r>
          </w:p>
        </w:tc>
      </w:tr>
      <w:tr w:rsidR="000E3BBB" w:rsidRPr="00787FC8" w14:paraId="72C80EDD" w14:textId="77777777" w:rsidTr="007C2D25">
        <w:tc>
          <w:tcPr>
            <w:tcW w:w="4503" w:type="dxa"/>
            <w:vAlign w:val="bottom"/>
          </w:tcPr>
          <w:p w14:paraId="3248CEE7" w14:textId="77777777" w:rsidR="000E3BBB" w:rsidRPr="00787FC8" w:rsidRDefault="000E3BBB" w:rsidP="007C2D25">
            <w:pPr>
              <w:suppressAutoHyphens/>
              <w:spacing w:after="0" w:line="240" w:lineRule="auto"/>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водопостачання та водовідведення</w:t>
            </w:r>
          </w:p>
        </w:tc>
        <w:tc>
          <w:tcPr>
            <w:tcW w:w="2296" w:type="dxa"/>
          </w:tcPr>
          <w:p w14:paraId="2E36437E"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1 001 500</w:t>
            </w:r>
          </w:p>
        </w:tc>
      </w:tr>
      <w:tr w:rsidR="000E3BBB" w:rsidRPr="00787FC8" w14:paraId="711F969A" w14:textId="77777777" w:rsidTr="007C2D25">
        <w:tc>
          <w:tcPr>
            <w:tcW w:w="4503" w:type="dxa"/>
            <w:vAlign w:val="bottom"/>
          </w:tcPr>
          <w:p w14:paraId="7FEF292B" w14:textId="77777777" w:rsidR="000E3BBB" w:rsidRPr="00787FC8" w:rsidRDefault="000E3BBB" w:rsidP="007C2D25">
            <w:pPr>
              <w:suppressAutoHyphens/>
              <w:spacing w:after="0" w:line="240" w:lineRule="auto"/>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електроенергія</w:t>
            </w:r>
          </w:p>
        </w:tc>
        <w:tc>
          <w:tcPr>
            <w:tcW w:w="2296" w:type="dxa"/>
          </w:tcPr>
          <w:p w14:paraId="150B649D"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6 287 600</w:t>
            </w:r>
          </w:p>
        </w:tc>
      </w:tr>
      <w:tr w:rsidR="000E3BBB" w:rsidRPr="00787FC8" w14:paraId="3151F1CD" w14:textId="77777777" w:rsidTr="007C2D25">
        <w:tc>
          <w:tcPr>
            <w:tcW w:w="4503" w:type="dxa"/>
            <w:vAlign w:val="bottom"/>
          </w:tcPr>
          <w:p w14:paraId="63E17B4B" w14:textId="77777777" w:rsidR="000E3BBB" w:rsidRPr="00787FC8" w:rsidRDefault="000E3BBB" w:rsidP="007C2D25">
            <w:pPr>
              <w:suppressAutoHyphens/>
              <w:spacing w:after="0" w:line="240" w:lineRule="auto"/>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інші комунальні послуги</w:t>
            </w:r>
          </w:p>
        </w:tc>
        <w:tc>
          <w:tcPr>
            <w:tcW w:w="2296" w:type="dxa"/>
          </w:tcPr>
          <w:p w14:paraId="5C43D512"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342 000</w:t>
            </w:r>
          </w:p>
        </w:tc>
      </w:tr>
      <w:tr w:rsidR="000E3BBB" w:rsidRPr="00787FC8" w14:paraId="43C42275" w14:textId="77777777" w:rsidTr="007C2D25">
        <w:tc>
          <w:tcPr>
            <w:tcW w:w="4503" w:type="dxa"/>
            <w:vAlign w:val="bottom"/>
          </w:tcPr>
          <w:p w14:paraId="2FB60C48" w14:textId="77777777" w:rsidR="000E3BBB" w:rsidRPr="00787FC8" w:rsidRDefault="000E3BBB" w:rsidP="007C2D25">
            <w:pPr>
              <w:suppressAutoHyphens/>
              <w:spacing w:after="0" w:line="240" w:lineRule="auto"/>
              <w:rPr>
                <w:rFonts w:ascii="Times New Roman" w:eastAsia="Times New Roman" w:hAnsi="Times New Roman"/>
                <w:sz w:val="20"/>
                <w:szCs w:val="20"/>
                <w:lang w:val="uk-UA" w:eastAsia="zh-CN"/>
              </w:rPr>
            </w:pPr>
            <w:proofErr w:type="spellStart"/>
            <w:r w:rsidRPr="00787FC8">
              <w:rPr>
                <w:rFonts w:ascii="Times New Roman" w:eastAsia="Times New Roman" w:hAnsi="Times New Roman"/>
                <w:sz w:val="20"/>
                <w:szCs w:val="20"/>
                <w:lang w:val="uk-UA" w:eastAsia="zh-CN"/>
              </w:rPr>
              <w:t>енергосервіс</w:t>
            </w:r>
            <w:proofErr w:type="spellEnd"/>
          </w:p>
        </w:tc>
        <w:tc>
          <w:tcPr>
            <w:tcW w:w="2296" w:type="dxa"/>
          </w:tcPr>
          <w:p w14:paraId="7601F295"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128 000</w:t>
            </w:r>
          </w:p>
        </w:tc>
      </w:tr>
      <w:tr w:rsidR="000E3BBB" w:rsidRPr="00787FC8" w14:paraId="7925B9B8" w14:textId="77777777" w:rsidTr="007C2D25">
        <w:tc>
          <w:tcPr>
            <w:tcW w:w="4503" w:type="dxa"/>
            <w:vAlign w:val="bottom"/>
          </w:tcPr>
          <w:p w14:paraId="566AC4BC" w14:textId="77777777" w:rsidR="000E3BBB" w:rsidRPr="00787FC8" w:rsidRDefault="000E3BBB" w:rsidP="007C2D25">
            <w:pPr>
              <w:suppressAutoHyphens/>
              <w:spacing w:after="0" w:line="240" w:lineRule="auto"/>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Виплата пенсій</w:t>
            </w:r>
          </w:p>
        </w:tc>
        <w:tc>
          <w:tcPr>
            <w:tcW w:w="2296" w:type="dxa"/>
          </w:tcPr>
          <w:p w14:paraId="590A3F28"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481 200</w:t>
            </w:r>
          </w:p>
        </w:tc>
      </w:tr>
      <w:tr w:rsidR="000E3BBB" w:rsidRPr="00787FC8" w14:paraId="490A37FF" w14:textId="77777777" w:rsidTr="007C2D25">
        <w:tc>
          <w:tcPr>
            <w:tcW w:w="4503" w:type="dxa"/>
          </w:tcPr>
          <w:p w14:paraId="3752C008"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Разом:</w:t>
            </w:r>
          </w:p>
        </w:tc>
        <w:tc>
          <w:tcPr>
            <w:tcW w:w="2296" w:type="dxa"/>
          </w:tcPr>
          <w:p w14:paraId="7C9DB3DE" w14:textId="77777777" w:rsidR="000E3BBB" w:rsidRPr="00787FC8" w:rsidRDefault="000E3BBB" w:rsidP="007C2D25">
            <w:pPr>
              <w:suppressAutoHyphens/>
              <w:spacing w:after="0" w:line="240" w:lineRule="auto"/>
              <w:ind w:right="-5"/>
              <w:jc w:val="center"/>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1</w:t>
            </w:r>
            <w:r w:rsidRPr="00787FC8">
              <w:rPr>
                <w:rFonts w:ascii="Times New Roman" w:eastAsia="Times New Roman" w:hAnsi="Times New Roman"/>
                <w:b/>
                <w:sz w:val="20"/>
                <w:szCs w:val="20"/>
                <w:lang w:val="en-US" w:eastAsia="zh-CN"/>
              </w:rPr>
              <w:t>8 </w:t>
            </w:r>
            <w:r w:rsidRPr="00787FC8">
              <w:rPr>
                <w:rFonts w:ascii="Times New Roman" w:eastAsia="Times New Roman" w:hAnsi="Times New Roman"/>
                <w:b/>
                <w:sz w:val="20"/>
                <w:szCs w:val="20"/>
                <w:lang w:val="uk-UA" w:eastAsia="zh-CN"/>
              </w:rPr>
              <w:t>739 300</w:t>
            </w:r>
          </w:p>
        </w:tc>
      </w:tr>
    </w:tbl>
    <w:p w14:paraId="7BB22FC0" w14:textId="77777777" w:rsidR="000E3BBB" w:rsidRPr="00787FC8" w:rsidRDefault="000E3BBB" w:rsidP="000E3BBB">
      <w:pPr>
        <w:suppressAutoHyphens/>
        <w:spacing w:after="0" w:line="240" w:lineRule="auto"/>
        <w:ind w:right="-5"/>
        <w:jc w:val="both"/>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Спеціальний фонд</w:t>
      </w:r>
    </w:p>
    <w:p w14:paraId="7DDED4E7" w14:textId="77777777" w:rsidR="000E3BBB" w:rsidRPr="00787FC8" w:rsidRDefault="000E3BBB" w:rsidP="000E3BBB">
      <w:pPr>
        <w:suppressAutoHyphens/>
        <w:spacing w:after="0" w:line="240" w:lineRule="auto"/>
        <w:ind w:right="-5"/>
        <w:jc w:val="both"/>
        <w:rPr>
          <w:rFonts w:ascii="Times New Roman" w:eastAsia="Times New Roman" w:hAnsi="Times New Roman"/>
          <w:bCs/>
          <w:sz w:val="20"/>
          <w:szCs w:val="20"/>
          <w:lang w:val="uk-UA" w:eastAsia="zh-CN"/>
        </w:rPr>
      </w:pPr>
      <w:r w:rsidRPr="00787FC8">
        <w:rPr>
          <w:rFonts w:ascii="Times New Roman" w:eastAsia="Times New Roman" w:hAnsi="Times New Roman"/>
          <w:bCs/>
          <w:sz w:val="20"/>
          <w:szCs w:val="20"/>
          <w:lang w:val="uk-UA" w:eastAsia="zh-CN"/>
        </w:rPr>
        <w:t>Капітальний ремонт</w:t>
      </w:r>
    </w:p>
    <w:p w14:paraId="689AA15E" w14:textId="77777777" w:rsidR="000E3BBB" w:rsidRPr="00787FC8" w:rsidRDefault="000E3BBB" w:rsidP="000E3BBB">
      <w:pPr>
        <w:suppressAutoHyphens/>
        <w:spacing w:after="0" w:line="240" w:lineRule="auto"/>
        <w:ind w:right="-5"/>
        <w:jc w:val="both"/>
        <w:rPr>
          <w:rFonts w:ascii="Times New Roman" w:eastAsia="Times New Roman" w:hAnsi="Times New Roman"/>
          <w:b/>
          <w:sz w:val="20"/>
          <w:szCs w:val="20"/>
          <w:lang w:val="uk-UA" w:eastAsia="zh-CN"/>
        </w:rPr>
      </w:pPr>
      <w:r w:rsidRPr="00787FC8">
        <w:rPr>
          <w:rFonts w:ascii="Times New Roman" w:eastAsia="Times New Roman" w:hAnsi="Times New Roman"/>
          <w:bCs/>
          <w:sz w:val="20"/>
          <w:szCs w:val="20"/>
          <w:lang w:val="uk-UA" w:eastAsia="zh-CN"/>
        </w:rPr>
        <w:t xml:space="preserve">- частини будівлі головного корпусу по вул. Академіка Амосова 1 під відділення реабілітації площею 910 </w:t>
      </w:r>
      <w:proofErr w:type="spellStart"/>
      <w:r w:rsidRPr="00787FC8">
        <w:rPr>
          <w:rFonts w:ascii="Times New Roman" w:eastAsia="Times New Roman" w:hAnsi="Times New Roman"/>
          <w:bCs/>
          <w:sz w:val="20"/>
          <w:szCs w:val="20"/>
          <w:lang w:val="uk-UA" w:eastAsia="zh-CN"/>
        </w:rPr>
        <w:t>кв</w:t>
      </w:r>
      <w:proofErr w:type="spellEnd"/>
      <w:r w:rsidRPr="00787FC8">
        <w:rPr>
          <w:rFonts w:ascii="Times New Roman" w:eastAsia="Times New Roman" w:hAnsi="Times New Roman"/>
          <w:bCs/>
          <w:sz w:val="20"/>
          <w:szCs w:val="20"/>
          <w:lang w:val="uk-UA" w:eastAsia="zh-CN"/>
        </w:rPr>
        <w:t>. м. 13 </w:t>
      </w:r>
      <w:r w:rsidRPr="00787FC8">
        <w:rPr>
          <w:rFonts w:ascii="Times New Roman" w:eastAsia="Times New Roman" w:hAnsi="Times New Roman"/>
          <w:bCs/>
          <w:sz w:val="20"/>
          <w:szCs w:val="20"/>
          <w:lang w:eastAsia="zh-CN"/>
        </w:rPr>
        <w:t>0</w:t>
      </w:r>
      <w:r w:rsidRPr="00787FC8">
        <w:rPr>
          <w:rFonts w:ascii="Times New Roman" w:eastAsia="Times New Roman" w:hAnsi="Times New Roman"/>
          <w:bCs/>
          <w:sz w:val="20"/>
          <w:szCs w:val="20"/>
          <w:lang w:val="uk-UA" w:eastAsia="zh-CN"/>
        </w:rPr>
        <w:t>00 000 грн.</w:t>
      </w:r>
    </w:p>
    <w:p w14:paraId="0F2D924E" w14:textId="77777777" w:rsidR="000E3BBB" w:rsidRPr="00787FC8" w:rsidRDefault="000E3BBB" w:rsidP="000E3BBB">
      <w:pPr>
        <w:suppressAutoHyphens/>
        <w:spacing w:after="0" w:line="240" w:lineRule="auto"/>
        <w:ind w:right="-5"/>
        <w:jc w:val="both"/>
        <w:rPr>
          <w:rFonts w:ascii="Times New Roman" w:eastAsia="Times New Roman" w:hAnsi="Times New Roman"/>
          <w:bCs/>
          <w:sz w:val="20"/>
          <w:szCs w:val="20"/>
          <w:lang w:eastAsia="zh-CN"/>
        </w:rPr>
      </w:pPr>
      <w:r w:rsidRPr="00787FC8">
        <w:rPr>
          <w:rFonts w:ascii="Times New Roman" w:eastAsia="Times New Roman" w:hAnsi="Times New Roman"/>
          <w:b/>
          <w:sz w:val="20"/>
          <w:szCs w:val="20"/>
          <w:lang w:val="uk-UA" w:eastAsia="zh-CN"/>
        </w:rPr>
        <w:t xml:space="preserve">- </w:t>
      </w:r>
      <w:r w:rsidRPr="00787FC8">
        <w:rPr>
          <w:rFonts w:ascii="Times New Roman" w:eastAsia="Times New Roman" w:hAnsi="Times New Roman"/>
          <w:bCs/>
          <w:sz w:val="20"/>
          <w:szCs w:val="20"/>
          <w:lang w:val="uk-UA" w:eastAsia="zh-CN"/>
        </w:rPr>
        <w:t xml:space="preserve">приміщення для </w:t>
      </w:r>
      <w:proofErr w:type="spellStart"/>
      <w:r w:rsidRPr="00787FC8">
        <w:rPr>
          <w:rFonts w:ascii="Times New Roman" w:eastAsia="Times New Roman" w:hAnsi="Times New Roman"/>
          <w:bCs/>
          <w:sz w:val="20"/>
          <w:szCs w:val="20"/>
          <w:lang w:val="uk-UA" w:eastAsia="zh-CN"/>
        </w:rPr>
        <w:t>ангеографа</w:t>
      </w:r>
      <w:proofErr w:type="spellEnd"/>
      <w:r w:rsidRPr="00787FC8">
        <w:rPr>
          <w:rFonts w:ascii="Times New Roman" w:eastAsia="Times New Roman" w:hAnsi="Times New Roman"/>
          <w:bCs/>
          <w:sz w:val="20"/>
          <w:szCs w:val="20"/>
          <w:lang w:val="uk-UA" w:eastAsia="zh-CN"/>
        </w:rPr>
        <w:t xml:space="preserve"> 6</w:t>
      </w:r>
      <w:r w:rsidRPr="00787FC8">
        <w:rPr>
          <w:rFonts w:ascii="Times New Roman" w:eastAsia="Times New Roman" w:hAnsi="Times New Roman"/>
          <w:bCs/>
          <w:sz w:val="20"/>
          <w:szCs w:val="20"/>
          <w:lang w:val="en-US" w:eastAsia="zh-CN"/>
        </w:rPr>
        <w:t> </w:t>
      </w:r>
      <w:r w:rsidRPr="00787FC8">
        <w:rPr>
          <w:rFonts w:ascii="Times New Roman" w:eastAsia="Times New Roman" w:hAnsi="Times New Roman"/>
          <w:bCs/>
          <w:sz w:val="20"/>
          <w:szCs w:val="20"/>
          <w:lang w:eastAsia="zh-CN"/>
        </w:rPr>
        <w:t>400 000</w:t>
      </w:r>
      <w:r w:rsidRPr="00787FC8">
        <w:rPr>
          <w:rFonts w:ascii="Times New Roman" w:eastAsia="Times New Roman" w:hAnsi="Times New Roman"/>
          <w:bCs/>
          <w:sz w:val="20"/>
          <w:szCs w:val="20"/>
          <w:lang w:val="uk-UA" w:eastAsia="zh-CN"/>
        </w:rPr>
        <w:t xml:space="preserve">  грн.</w:t>
      </w:r>
    </w:p>
    <w:p w14:paraId="6252772D" w14:textId="77777777" w:rsidR="000E3BBB" w:rsidRPr="00787FC8" w:rsidRDefault="000E3BBB" w:rsidP="000E3BBB">
      <w:pPr>
        <w:suppressAutoHyphens/>
        <w:spacing w:after="0" w:line="240" w:lineRule="auto"/>
        <w:ind w:right="-5"/>
        <w:jc w:val="both"/>
        <w:rPr>
          <w:rFonts w:ascii="Times New Roman" w:eastAsia="Times New Roman" w:hAnsi="Times New Roman"/>
          <w:bCs/>
          <w:sz w:val="20"/>
          <w:szCs w:val="20"/>
          <w:lang w:val="uk-UA" w:eastAsia="zh-CN"/>
        </w:rPr>
      </w:pPr>
      <w:r w:rsidRPr="00787FC8">
        <w:rPr>
          <w:rFonts w:ascii="Times New Roman" w:eastAsia="Times New Roman" w:hAnsi="Times New Roman"/>
          <w:bCs/>
          <w:sz w:val="20"/>
          <w:szCs w:val="20"/>
          <w:lang w:val="uk-UA" w:eastAsia="zh-CN"/>
        </w:rPr>
        <w:t>- ПЛР лабораторії 600 000 грн</w:t>
      </w:r>
    </w:p>
    <w:p w14:paraId="10B2E612" w14:textId="77777777" w:rsidR="000E3BBB" w:rsidRPr="00787FC8" w:rsidRDefault="000E3BBB" w:rsidP="000E3BBB">
      <w:pPr>
        <w:suppressAutoHyphens/>
        <w:spacing w:after="0" w:line="240" w:lineRule="auto"/>
        <w:ind w:right="-5"/>
        <w:jc w:val="both"/>
        <w:rPr>
          <w:rFonts w:ascii="Times New Roman" w:eastAsia="Times New Roman" w:hAnsi="Times New Roman"/>
          <w:bCs/>
          <w:sz w:val="20"/>
          <w:szCs w:val="20"/>
          <w:lang w:val="uk-UA" w:eastAsia="zh-CN"/>
        </w:rPr>
      </w:pPr>
      <w:r w:rsidRPr="00787FC8">
        <w:rPr>
          <w:rFonts w:ascii="Times New Roman" w:eastAsia="Times New Roman" w:hAnsi="Times New Roman"/>
          <w:bCs/>
          <w:sz w:val="20"/>
          <w:szCs w:val="20"/>
          <w:lang w:val="uk-UA" w:eastAsia="zh-CN"/>
        </w:rPr>
        <w:t xml:space="preserve">-проектно-кошторисна документація на облаштування захисної споруди </w:t>
      </w:r>
      <w:r w:rsidRPr="00787FC8">
        <w:rPr>
          <w:rFonts w:ascii="Times New Roman" w:eastAsia="Times New Roman" w:hAnsi="Times New Roman"/>
          <w:bCs/>
          <w:sz w:val="20"/>
          <w:szCs w:val="20"/>
          <w:lang w:eastAsia="zh-CN"/>
        </w:rPr>
        <w:t>500 000</w:t>
      </w:r>
      <w:r w:rsidRPr="00787FC8">
        <w:rPr>
          <w:rFonts w:ascii="Times New Roman" w:eastAsia="Times New Roman" w:hAnsi="Times New Roman"/>
          <w:bCs/>
          <w:sz w:val="20"/>
          <w:szCs w:val="20"/>
          <w:lang w:val="uk-UA" w:eastAsia="zh-CN"/>
        </w:rPr>
        <w:t xml:space="preserve"> грн</w:t>
      </w:r>
    </w:p>
    <w:p w14:paraId="3A310985" w14:textId="77777777" w:rsidR="000E3BBB" w:rsidRPr="00787FC8" w:rsidRDefault="000E3BBB" w:rsidP="000E3BBB">
      <w:pPr>
        <w:suppressAutoHyphens/>
        <w:spacing w:after="0" w:line="240" w:lineRule="auto"/>
        <w:ind w:right="-5"/>
        <w:jc w:val="both"/>
        <w:rPr>
          <w:rFonts w:ascii="Times New Roman" w:eastAsia="Times New Roman" w:hAnsi="Times New Roman"/>
          <w:bCs/>
          <w:sz w:val="20"/>
          <w:szCs w:val="20"/>
          <w:lang w:val="uk-UA" w:eastAsia="zh-CN"/>
        </w:rPr>
      </w:pPr>
      <w:r w:rsidRPr="00787FC8">
        <w:rPr>
          <w:rFonts w:ascii="Times New Roman" w:eastAsia="Times New Roman" w:hAnsi="Times New Roman"/>
          <w:bCs/>
          <w:sz w:val="20"/>
          <w:szCs w:val="20"/>
          <w:lang w:val="uk-UA" w:eastAsia="zh-CN"/>
        </w:rPr>
        <w:t xml:space="preserve">-проектно-кошторисна документація дитячого відділення </w:t>
      </w:r>
      <w:r w:rsidRPr="00787FC8">
        <w:rPr>
          <w:rFonts w:ascii="Times New Roman" w:eastAsia="Times New Roman" w:hAnsi="Times New Roman"/>
          <w:bCs/>
          <w:sz w:val="20"/>
          <w:szCs w:val="20"/>
          <w:lang w:eastAsia="zh-CN"/>
        </w:rPr>
        <w:t>500 000</w:t>
      </w:r>
      <w:r w:rsidRPr="00787FC8">
        <w:rPr>
          <w:rFonts w:ascii="Times New Roman" w:eastAsia="Times New Roman" w:hAnsi="Times New Roman"/>
          <w:bCs/>
          <w:sz w:val="20"/>
          <w:szCs w:val="20"/>
          <w:lang w:val="uk-UA" w:eastAsia="zh-CN"/>
        </w:rPr>
        <w:t xml:space="preserve"> грн</w:t>
      </w:r>
    </w:p>
    <w:p w14:paraId="6E57CEA2" w14:textId="77777777" w:rsidR="000E3BBB" w:rsidRPr="00787FC8" w:rsidRDefault="000E3BBB" w:rsidP="000E3BBB">
      <w:pPr>
        <w:suppressAutoHyphens/>
        <w:spacing w:after="0" w:line="240" w:lineRule="auto"/>
        <w:ind w:right="-5"/>
        <w:jc w:val="both"/>
        <w:rPr>
          <w:rFonts w:ascii="Times New Roman" w:eastAsia="Times New Roman" w:hAnsi="Times New Roman"/>
          <w:bCs/>
          <w:sz w:val="20"/>
          <w:szCs w:val="20"/>
          <w:lang w:val="uk-UA" w:eastAsia="zh-CN"/>
        </w:rPr>
      </w:pPr>
      <w:r w:rsidRPr="00787FC8">
        <w:rPr>
          <w:rFonts w:ascii="Times New Roman" w:eastAsia="Times New Roman" w:hAnsi="Times New Roman"/>
          <w:bCs/>
          <w:sz w:val="20"/>
          <w:szCs w:val="20"/>
          <w:lang w:val="uk-UA" w:eastAsia="zh-CN"/>
        </w:rPr>
        <w:t xml:space="preserve">Разом                                              </w:t>
      </w:r>
      <w:r w:rsidRPr="00787FC8">
        <w:rPr>
          <w:rFonts w:ascii="Times New Roman" w:eastAsia="Times New Roman" w:hAnsi="Times New Roman"/>
          <w:b/>
          <w:sz w:val="20"/>
          <w:szCs w:val="20"/>
          <w:lang w:eastAsia="zh-CN"/>
        </w:rPr>
        <w:t>21</w:t>
      </w:r>
      <w:r w:rsidRPr="00787FC8">
        <w:rPr>
          <w:rFonts w:ascii="Times New Roman" w:eastAsia="Times New Roman" w:hAnsi="Times New Roman"/>
          <w:b/>
          <w:sz w:val="20"/>
          <w:szCs w:val="20"/>
          <w:lang w:val="uk-UA" w:eastAsia="zh-CN"/>
        </w:rPr>
        <w:t> </w:t>
      </w:r>
      <w:r w:rsidRPr="00787FC8">
        <w:rPr>
          <w:rFonts w:ascii="Times New Roman" w:eastAsia="Times New Roman" w:hAnsi="Times New Roman"/>
          <w:b/>
          <w:sz w:val="20"/>
          <w:szCs w:val="20"/>
          <w:lang w:eastAsia="zh-CN"/>
        </w:rPr>
        <w:t>000</w:t>
      </w:r>
      <w:r w:rsidRPr="00787FC8">
        <w:rPr>
          <w:rFonts w:ascii="Times New Roman" w:eastAsia="Times New Roman" w:hAnsi="Times New Roman"/>
          <w:b/>
          <w:sz w:val="20"/>
          <w:szCs w:val="20"/>
          <w:lang w:val="uk-UA" w:eastAsia="zh-CN"/>
        </w:rPr>
        <w:t> </w:t>
      </w:r>
      <w:r w:rsidRPr="00787FC8">
        <w:rPr>
          <w:rFonts w:ascii="Times New Roman" w:eastAsia="Times New Roman" w:hAnsi="Times New Roman"/>
          <w:b/>
          <w:sz w:val="20"/>
          <w:szCs w:val="20"/>
          <w:lang w:eastAsia="zh-CN"/>
        </w:rPr>
        <w:t>0</w:t>
      </w:r>
      <w:r w:rsidRPr="00787FC8">
        <w:rPr>
          <w:rFonts w:ascii="Times New Roman" w:eastAsia="Times New Roman" w:hAnsi="Times New Roman"/>
          <w:b/>
          <w:sz w:val="20"/>
          <w:szCs w:val="20"/>
          <w:lang w:val="uk-UA" w:eastAsia="zh-CN"/>
        </w:rPr>
        <w:t>00 грн</w:t>
      </w:r>
      <w:r w:rsidRPr="00787FC8">
        <w:rPr>
          <w:rFonts w:ascii="Times New Roman" w:eastAsia="Times New Roman" w:hAnsi="Times New Roman"/>
          <w:bCs/>
          <w:sz w:val="20"/>
          <w:szCs w:val="20"/>
          <w:lang w:val="uk-UA" w:eastAsia="zh-CN"/>
        </w:rPr>
        <w:t>.</w:t>
      </w:r>
    </w:p>
    <w:p w14:paraId="254A94F1" w14:textId="77777777" w:rsidR="000E3BBB" w:rsidRPr="00787FC8" w:rsidRDefault="000E3BBB" w:rsidP="000E3BBB">
      <w:pPr>
        <w:suppressAutoHyphens/>
        <w:spacing w:after="0" w:line="240" w:lineRule="auto"/>
        <w:ind w:right="-5"/>
        <w:jc w:val="both"/>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Усього по завданню №1           3</w:t>
      </w:r>
      <w:r w:rsidRPr="00787FC8">
        <w:rPr>
          <w:rFonts w:ascii="Times New Roman" w:eastAsia="Times New Roman" w:hAnsi="Times New Roman"/>
          <w:b/>
          <w:sz w:val="20"/>
          <w:szCs w:val="20"/>
          <w:lang w:eastAsia="zh-CN"/>
        </w:rPr>
        <w:t>9</w:t>
      </w:r>
      <w:r w:rsidRPr="00787FC8">
        <w:rPr>
          <w:rFonts w:ascii="Times New Roman" w:eastAsia="Times New Roman" w:hAnsi="Times New Roman"/>
          <w:b/>
          <w:sz w:val="20"/>
          <w:szCs w:val="20"/>
          <w:lang w:val="uk-UA" w:eastAsia="zh-CN"/>
        </w:rPr>
        <w:t> </w:t>
      </w:r>
      <w:r w:rsidRPr="00787FC8">
        <w:rPr>
          <w:rFonts w:ascii="Times New Roman" w:eastAsia="Times New Roman" w:hAnsi="Times New Roman"/>
          <w:b/>
          <w:sz w:val="20"/>
          <w:szCs w:val="20"/>
          <w:lang w:eastAsia="zh-CN"/>
        </w:rPr>
        <w:t>739</w:t>
      </w:r>
      <w:r w:rsidRPr="00787FC8">
        <w:rPr>
          <w:rFonts w:ascii="Times New Roman" w:eastAsia="Times New Roman" w:hAnsi="Times New Roman"/>
          <w:b/>
          <w:sz w:val="20"/>
          <w:szCs w:val="20"/>
          <w:lang w:val="uk-UA" w:eastAsia="zh-CN"/>
        </w:rPr>
        <w:t> </w:t>
      </w:r>
      <w:r w:rsidRPr="00787FC8">
        <w:rPr>
          <w:rFonts w:ascii="Times New Roman" w:eastAsia="Times New Roman" w:hAnsi="Times New Roman"/>
          <w:b/>
          <w:sz w:val="20"/>
          <w:szCs w:val="20"/>
          <w:lang w:eastAsia="zh-CN"/>
        </w:rPr>
        <w:t>3</w:t>
      </w:r>
      <w:r w:rsidRPr="00787FC8">
        <w:rPr>
          <w:rFonts w:ascii="Times New Roman" w:eastAsia="Times New Roman" w:hAnsi="Times New Roman"/>
          <w:b/>
          <w:sz w:val="20"/>
          <w:szCs w:val="20"/>
          <w:lang w:val="uk-UA" w:eastAsia="zh-CN"/>
        </w:rPr>
        <w:t>00 грн.</w:t>
      </w:r>
    </w:p>
    <w:p w14:paraId="0B209ADF" w14:textId="77777777" w:rsidR="000E3BBB" w:rsidRPr="00787FC8" w:rsidRDefault="000E3BBB" w:rsidP="000E3BBB">
      <w:pPr>
        <w:suppressAutoHyphens/>
        <w:spacing w:after="0" w:line="240" w:lineRule="auto"/>
        <w:ind w:right="-5"/>
        <w:jc w:val="both"/>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0E3BBB" w:rsidRPr="00787FC8" w14:paraId="6015F194" w14:textId="77777777" w:rsidTr="007C2D25">
        <w:tc>
          <w:tcPr>
            <w:tcW w:w="3391" w:type="dxa"/>
            <w:vAlign w:val="bottom"/>
          </w:tcPr>
          <w:p w14:paraId="7CE21249" w14:textId="77777777" w:rsidR="000E3BBB" w:rsidRPr="00787FC8" w:rsidRDefault="000E3BBB" w:rsidP="007C2D25">
            <w:pPr>
              <w:suppressAutoHyphens/>
              <w:spacing w:after="0" w:line="240" w:lineRule="auto"/>
              <w:jc w:val="center"/>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Напрямки</w:t>
            </w:r>
          </w:p>
        </w:tc>
        <w:tc>
          <w:tcPr>
            <w:tcW w:w="3038" w:type="dxa"/>
          </w:tcPr>
          <w:p w14:paraId="07E4657C"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2024 рік</w:t>
            </w:r>
          </w:p>
        </w:tc>
      </w:tr>
      <w:tr w:rsidR="000E3BBB" w:rsidRPr="00787FC8" w14:paraId="756495B9" w14:textId="77777777" w:rsidTr="007C2D25">
        <w:tc>
          <w:tcPr>
            <w:tcW w:w="3391" w:type="dxa"/>
            <w:vAlign w:val="bottom"/>
          </w:tcPr>
          <w:p w14:paraId="44E1A90F" w14:textId="77777777" w:rsidR="000E3BBB" w:rsidRPr="00787FC8" w:rsidRDefault="000E3BBB" w:rsidP="007C2D25">
            <w:pPr>
              <w:suppressAutoHyphens/>
              <w:spacing w:after="0" w:line="240" w:lineRule="auto"/>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Медикаменти</w:t>
            </w:r>
          </w:p>
        </w:tc>
        <w:tc>
          <w:tcPr>
            <w:tcW w:w="3038" w:type="dxa"/>
          </w:tcPr>
          <w:p w14:paraId="201F8CAD" w14:textId="77777777" w:rsidR="000E3BBB" w:rsidRPr="00787FC8" w:rsidRDefault="000E3BBB" w:rsidP="007C2D25">
            <w:pPr>
              <w:suppressAutoHyphens/>
              <w:spacing w:after="0" w:line="240" w:lineRule="auto"/>
              <w:ind w:right="-5"/>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245 000</w:t>
            </w:r>
          </w:p>
        </w:tc>
      </w:tr>
      <w:tr w:rsidR="000E3BBB" w:rsidRPr="00787FC8" w14:paraId="5CBE95D4" w14:textId="77777777" w:rsidTr="007C2D25">
        <w:tc>
          <w:tcPr>
            <w:tcW w:w="3391" w:type="dxa"/>
            <w:vAlign w:val="bottom"/>
          </w:tcPr>
          <w:p w14:paraId="2ED0C1FC" w14:textId="77777777" w:rsidR="000E3BBB" w:rsidRPr="00787FC8" w:rsidRDefault="000E3BBB" w:rsidP="007C2D25">
            <w:pPr>
              <w:suppressAutoHyphens/>
              <w:spacing w:after="0" w:line="240" w:lineRule="auto"/>
              <w:rPr>
                <w:rFonts w:ascii="Times New Roman" w:eastAsia="Times New Roman" w:hAnsi="Times New Roman"/>
                <w:b/>
                <w:bCs/>
                <w:sz w:val="20"/>
                <w:szCs w:val="20"/>
                <w:lang w:val="uk-UA" w:eastAsia="zh-CN"/>
              </w:rPr>
            </w:pPr>
            <w:r w:rsidRPr="00787FC8">
              <w:rPr>
                <w:rFonts w:ascii="Times New Roman" w:eastAsia="Times New Roman" w:hAnsi="Times New Roman"/>
                <w:b/>
                <w:bCs/>
                <w:sz w:val="20"/>
                <w:szCs w:val="20"/>
                <w:lang w:val="uk-UA" w:eastAsia="zh-CN"/>
              </w:rPr>
              <w:t>Разом</w:t>
            </w:r>
          </w:p>
        </w:tc>
        <w:tc>
          <w:tcPr>
            <w:tcW w:w="3038" w:type="dxa"/>
          </w:tcPr>
          <w:p w14:paraId="19AEAA0E" w14:textId="77777777" w:rsidR="000E3BBB" w:rsidRPr="00787FC8" w:rsidRDefault="000E3BBB" w:rsidP="007C2D25">
            <w:pPr>
              <w:suppressAutoHyphens/>
              <w:spacing w:after="0" w:line="240" w:lineRule="auto"/>
              <w:ind w:right="-5"/>
              <w:rPr>
                <w:rFonts w:ascii="Times New Roman" w:eastAsia="Times New Roman" w:hAnsi="Times New Roman"/>
                <w:b/>
                <w:bCs/>
                <w:sz w:val="20"/>
                <w:szCs w:val="20"/>
                <w:lang w:val="uk-UA" w:eastAsia="zh-CN"/>
              </w:rPr>
            </w:pPr>
            <w:r w:rsidRPr="00787FC8">
              <w:rPr>
                <w:rFonts w:ascii="Times New Roman" w:eastAsia="Times New Roman" w:hAnsi="Times New Roman"/>
                <w:b/>
                <w:bCs/>
                <w:sz w:val="20"/>
                <w:szCs w:val="20"/>
                <w:lang w:val="uk-UA" w:eastAsia="zh-CN"/>
              </w:rPr>
              <w:t>245 000</w:t>
            </w:r>
          </w:p>
        </w:tc>
      </w:tr>
    </w:tbl>
    <w:p w14:paraId="4CD0EB55" w14:textId="77777777" w:rsidR="000E3BBB" w:rsidRPr="00787FC8" w:rsidRDefault="000E3BBB" w:rsidP="000E3BBB">
      <w:pPr>
        <w:suppressAutoHyphens/>
        <w:spacing w:after="0" w:line="240" w:lineRule="auto"/>
        <w:ind w:right="-5"/>
        <w:jc w:val="both"/>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 xml:space="preserve">Усього по завданню №2            245 000 грн. </w:t>
      </w:r>
    </w:p>
    <w:p w14:paraId="20343D0E" w14:textId="77777777" w:rsidR="000E3BBB" w:rsidRPr="00787FC8" w:rsidRDefault="000E3BBB" w:rsidP="000E3BBB">
      <w:pPr>
        <w:suppressAutoHyphens/>
        <w:spacing w:after="0" w:line="240" w:lineRule="auto"/>
        <w:ind w:right="-5"/>
        <w:jc w:val="both"/>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Завдання 3 Забезпечення придбання пріоритетного медичного обладнання та виробів медичного призначення на 2024 рік по відділенням 3</w:t>
      </w:r>
      <w:r w:rsidRPr="00787FC8">
        <w:rPr>
          <w:rFonts w:ascii="Times New Roman" w:eastAsia="Times New Roman" w:hAnsi="Times New Roman"/>
          <w:b/>
          <w:sz w:val="20"/>
          <w:szCs w:val="20"/>
          <w:lang w:eastAsia="zh-CN"/>
        </w:rPr>
        <w:t>4</w:t>
      </w:r>
      <w:r w:rsidRPr="00787FC8">
        <w:rPr>
          <w:rFonts w:ascii="Times New Roman" w:eastAsia="Times New Roman" w:hAnsi="Times New Roman"/>
          <w:b/>
          <w:sz w:val="20"/>
          <w:szCs w:val="20"/>
          <w:lang w:val="uk-UA" w:eastAsia="zh-CN"/>
        </w:rPr>
        <w:t> </w:t>
      </w:r>
      <w:r w:rsidRPr="00787FC8">
        <w:rPr>
          <w:rFonts w:ascii="Times New Roman" w:eastAsia="Times New Roman" w:hAnsi="Times New Roman"/>
          <w:b/>
          <w:sz w:val="20"/>
          <w:szCs w:val="20"/>
          <w:lang w:eastAsia="zh-CN"/>
        </w:rPr>
        <w:t>178</w:t>
      </w:r>
      <w:r w:rsidRPr="00787FC8">
        <w:rPr>
          <w:rFonts w:ascii="Times New Roman" w:eastAsia="Times New Roman" w:hAnsi="Times New Roman"/>
          <w:b/>
          <w:sz w:val="20"/>
          <w:szCs w:val="20"/>
          <w:lang w:val="uk-UA" w:eastAsia="zh-CN"/>
        </w:rPr>
        <w:t> </w:t>
      </w:r>
      <w:r w:rsidRPr="00787FC8">
        <w:rPr>
          <w:rFonts w:ascii="Times New Roman" w:eastAsia="Times New Roman" w:hAnsi="Times New Roman"/>
          <w:b/>
          <w:sz w:val="20"/>
          <w:szCs w:val="20"/>
          <w:lang w:eastAsia="zh-CN"/>
        </w:rPr>
        <w:t>7</w:t>
      </w:r>
      <w:r w:rsidRPr="00787FC8">
        <w:rPr>
          <w:rFonts w:ascii="Times New Roman" w:eastAsia="Times New Roman" w:hAnsi="Times New Roman"/>
          <w:b/>
          <w:sz w:val="20"/>
          <w:szCs w:val="20"/>
          <w:lang w:val="uk-UA" w:eastAsia="zh-CN"/>
        </w:rPr>
        <w:t xml:space="preserve">50,00  грн </w:t>
      </w:r>
      <w:proofErr w:type="spellStart"/>
      <w:r w:rsidRPr="00787FC8">
        <w:rPr>
          <w:rFonts w:ascii="Times New Roman" w:eastAsia="Times New Roman" w:hAnsi="Times New Roman"/>
          <w:b/>
          <w:sz w:val="20"/>
          <w:szCs w:val="20"/>
          <w:lang w:val="uk-UA" w:eastAsia="zh-CN"/>
        </w:rPr>
        <w:t>грн</w:t>
      </w:r>
      <w:proofErr w:type="spellEnd"/>
      <w:r w:rsidRPr="00787FC8">
        <w:rPr>
          <w:rFonts w:ascii="Times New Roman" w:eastAsia="Times New Roman" w:hAnsi="Times New Roman"/>
          <w:b/>
          <w:sz w:val="20"/>
          <w:szCs w:val="20"/>
          <w:lang w:val="uk-UA" w:eastAsia="zh-CN"/>
        </w:rPr>
        <w:t>.</w:t>
      </w:r>
    </w:p>
    <w:p w14:paraId="0F170A3F" w14:textId="77777777" w:rsidR="000E3BBB" w:rsidRPr="00787FC8" w:rsidRDefault="000E3BBB" w:rsidP="000E3BBB">
      <w:pPr>
        <w:suppressAutoHyphens/>
        <w:spacing w:after="0" w:line="240" w:lineRule="auto"/>
        <w:ind w:right="-5"/>
        <w:jc w:val="both"/>
        <w:rPr>
          <w:rFonts w:ascii="Times New Roman" w:eastAsia="Times New Roman" w:hAnsi="Times New Roman"/>
          <w:b/>
          <w:sz w:val="20"/>
          <w:szCs w:val="20"/>
          <w:lang w:val="uk-UA" w:eastAsia="zh-CN"/>
        </w:rPr>
      </w:pPr>
    </w:p>
    <w:tbl>
      <w:tblPr>
        <w:tblStyle w:val="a6"/>
        <w:tblW w:w="0" w:type="auto"/>
        <w:tblLook w:val="04A0" w:firstRow="1" w:lastRow="0" w:firstColumn="1" w:lastColumn="0" w:noHBand="0" w:noVBand="1"/>
      </w:tblPr>
      <w:tblGrid>
        <w:gridCol w:w="675"/>
        <w:gridCol w:w="6804"/>
        <w:gridCol w:w="2235"/>
      </w:tblGrid>
      <w:tr w:rsidR="000E3BBB" w:rsidRPr="00787FC8" w14:paraId="4E480219" w14:textId="77777777" w:rsidTr="007C2D25">
        <w:tc>
          <w:tcPr>
            <w:tcW w:w="675" w:type="dxa"/>
          </w:tcPr>
          <w:p w14:paraId="01F0C34B"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w:t>
            </w:r>
          </w:p>
        </w:tc>
        <w:tc>
          <w:tcPr>
            <w:tcW w:w="6804" w:type="dxa"/>
          </w:tcPr>
          <w:p w14:paraId="0C80D4C3"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Найменування медичного обладнання та виробів медичного призначення</w:t>
            </w:r>
          </w:p>
        </w:tc>
        <w:tc>
          <w:tcPr>
            <w:tcW w:w="2235" w:type="dxa"/>
          </w:tcPr>
          <w:p w14:paraId="456EFF61"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Сума, грн</w:t>
            </w:r>
          </w:p>
        </w:tc>
      </w:tr>
      <w:tr w:rsidR="000E3BBB" w:rsidRPr="00775D4F" w14:paraId="7EB60178" w14:textId="77777777" w:rsidTr="007C2D25">
        <w:tc>
          <w:tcPr>
            <w:tcW w:w="675" w:type="dxa"/>
            <w:vAlign w:val="bottom"/>
          </w:tcPr>
          <w:p w14:paraId="3B8549C8" w14:textId="77777777" w:rsidR="000E3BBB" w:rsidRPr="00787FC8" w:rsidRDefault="000E3BBB" w:rsidP="007C2D25">
            <w:pPr>
              <w:spacing w:after="0" w:line="240" w:lineRule="auto"/>
              <w:jc w:val="center"/>
              <w:rPr>
                <w:rFonts w:ascii="Times New Roman" w:eastAsia="Times New Roman" w:hAnsi="Times New Roman"/>
                <w:b/>
                <w:bCs/>
                <w:color w:val="000000"/>
                <w:sz w:val="20"/>
                <w:szCs w:val="20"/>
                <w:lang w:val="uk-UA" w:eastAsia="ru-RU"/>
              </w:rPr>
            </w:pPr>
          </w:p>
        </w:tc>
        <w:tc>
          <w:tcPr>
            <w:tcW w:w="6804" w:type="dxa"/>
            <w:vAlign w:val="bottom"/>
          </w:tcPr>
          <w:p w14:paraId="036C4930" w14:textId="77777777" w:rsidR="000E3BBB" w:rsidRPr="00787FC8" w:rsidRDefault="000E3BBB" w:rsidP="007C2D25">
            <w:pPr>
              <w:spacing w:after="0" w:line="240" w:lineRule="auto"/>
              <w:jc w:val="center"/>
              <w:rPr>
                <w:rFonts w:ascii="Times New Roman" w:eastAsia="Times New Roman" w:hAnsi="Times New Roman"/>
                <w:b/>
                <w:bCs/>
                <w:color w:val="000000"/>
                <w:sz w:val="20"/>
                <w:szCs w:val="20"/>
                <w:lang w:val="uk-UA" w:eastAsia="ru-RU"/>
              </w:rPr>
            </w:pPr>
            <w:r w:rsidRPr="00787FC8">
              <w:rPr>
                <w:rFonts w:ascii="Times New Roman" w:eastAsia="Times New Roman" w:hAnsi="Times New Roman"/>
                <w:b/>
                <w:bCs/>
                <w:color w:val="000000"/>
                <w:sz w:val="20"/>
                <w:szCs w:val="20"/>
                <w:lang w:val="uk-UA" w:eastAsia="ru-RU"/>
              </w:rPr>
              <w:t>Відділення анестезіології з ліжками для інтенсивної терапії</w:t>
            </w:r>
          </w:p>
        </w:tc>
        <w:tc>
          <w:tcPr>
            <w:tcW w:w="2235" w:type="dxa"/>
          </w:tcPr>
          <w:p w14:paraId="6C406D82"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r>
      <w:tr w:rsidR="000E3BBB" w:rsidRPr="00787FC8" w14:paraId="51DD7071" w14:textId="77777777" w:rsidTr="007C2D25">
        <w:tc>
          <w:tcPr>
            <w:tcW w:w="675" w:type="dxa"/>
            <w:vAlign w:val="bottom"/>
          </w:tcPr>
          <w:p w14:paraId="27635281" w14:textId="77777777" w:rsidR="000E3BBB" w:rsidRPr="00787FC8" w:rsidRDefault="000E3BBB" w:rsidP="007C2D25">
            <w:pPr>
              <w:spacing w:after="0" w:line="240" w:lineRule="auto"/>
              <w:jc w:val="center"/>
              <w:rPr>
                <w:rFonts w:ascii="Times New Roman" w:eastAsia="Times New Roman" w:hAnsi="Times New Roman"/>
                <w:color w:val="000000"/>
                <w:sz w:val="20"/>
                <w:szCs w:val="20"/>
                <w:lang w:val="uk-UA" w:eastAsia="ru-RU"/>
              </w:rPr>
            </w:pPr>
          </w:p>
        </w:tc>
        <w:tc>
          <w:tcPr>
            <w:tcW w:w="6804" w:type="dxa"/>
            <w:vAlign w:val="bottom"/>
          </w:tcPr>
          <w:p w14:paraId="2860E6B9" w14:textId="77777777" w:rsidR="000E3BBB" w:rsidRPr="00787FC8" w:rsidRDefault="000E3BBB" w:rsidP="007C2D25">
            <w:pPr>
              <w:spacing w:after="0" w:line="240" w:lineRule="auto"/>
              <w:rPr>
                <w:rFonts w:ascii="Times New Roman" w:eastAsia="Times New Roman" w:hAnsi="Times New Roman"/>
                <w:color w:val="000000"/>
                <w:sz w:val="20"/>
                <w:szCs w:val="20"/>
                <w:lang w:val="uk-UA" w:eastAsia="ru-RU"/>
              </w:rPr>
            </w:pPr>
            <w:r w:rsidRPr="00787FC8">
              <w:rPr>
                <w:rFonts w:ascii="Times New Roman" w:eastAsia="Times New Roman" w:hAnsi="Times New Roman"/>
                <w:color w:val="000000"/>
                <w:sz w:val="20"/>
                <w:szCs w:val="20"/>
                <w:lang w:val="uk-UA" w:eastAsia="ru-RU"/>
              </w:rPr>
              <w:t xml:space="preserve">Портативний </w:t>
            </w:r>
            <w:proofErr w:type="spellStart"/>
            <w:r w:rsidRPr="00787FC8">
              <w:rPr>
                <w:rFonts w:ascii="Times New Roman" w:eastAsia="Times New Roman" w:hAnsi="Times New Roman"/>
                <w:color w:val="000000"/>
                <w:sz w:val="20"/>
                <w:szCs w:val="20"/>
                <w:lang w:val="uk-UA" w:eastAsia="ru-RU"/>
              </w:rPr>
              <w:t>капнограф</w:t>
            </w:r>
            <w:proofErr w:type="spellEnd"/>
            <w:r w:rsidRPr="00787FC8">
              <w:rPr>
                <w:rFonts w:ascii="Times New Roman" w:eastAsia="Times New Roman" w:hAnsi="Times New Roman"/>
                <w:color w:val="000000"/>
                <w:sz w:val="20"/>
                <w:szCs w:val="20"/>
                <w:lang w:val="uk-UA" w:eastAsia="ru-RU"/>
              </w:rPr>
              <w:t xml:space="preserve"> (по типу </w:t>
            </w:r>
            <w:proofErr w:type="spellStart"/>
            <w:r w:rsidRPr="00787FC8">
              <w:rPr>
                <w:rFonts w:ascii="Times New Roman" w:eastAsia="Times New Roman" w:hAnsi="Times New Roman"/>
                <w:color w:val="000000"/>
                <w:sz w:val="20"/>
                <w:szCs w:val="20"/>
                <w:lang w:eastAsia="ru-RU"/>
              </w:rPr>
              <w:t>CapnoCubeCreativeMedical</w:t>
            </w:r>
            <w:proofErr w:type="spellEnd"/>
            <w:r w:rsidRPr="00787FC8">
              <w:rPr>
                <w:rFonts w:ascii="Times New Roman" w:eastAsia="Times New Roman" w:hAnsi="Times New Roman"/>
                <w:color w:val="000000"/>
                <w:sz w:val="20"/>
                <w:szCs w:val="20"/>
                <w:lang w:val="uk-UA" w:eastAsia="ru-RU"/>
              </w:rPr>
              <w:t>) - 3 шт.</w:t>
            </w:r>
          </w:p>
        </w:tc>
        <w:tc>
          <w:tcPr>
            <w:tcW w:w="2235" w:type="dxa"/>
          </w:tcPr>
          <w:p w14:paraId="2880021A"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165 000</w:t>
            </w:r>
          </w:p>
        </w:tc>
      </w:tr>
      <w:tr w:rsidR="000E3BBB" w:rsidRPr="00787FC8" w14:paraId="296D6CC1" w14:textId="77777777" w:rsidTr="007C2D25">
        <w:tc>
          <w:tcPr>
            <w:tcW w:w="675" w:type="dxa"/>
            <w:vAlign w:val="bottom"/>
          </w:tcPr>
          <w:p w14:paraId="372F8674" w14:textId="77777777" w:rsidR="000E3BBB" w:rsidRPr="00787FC8" w:rsidRDefault="000E3BBB" w:rsidP="007C2D25">
            <w:pPr>
              <w:spacing w:after="0" w:line="240" w:lineRule="auto"/>
              <w:jc w:val="center"/>
              <w:rPr>
                <w:rFonts w:ascii="Times New Roman" w:eastAsia="Times New Roman" w:hAnsi="Times New Roman"/>
                <w:b/>
                <w:bCs/>
                <w:color w:val="000000"/>
                <w:sz w:val="20"/>
                <w:szCs w:val="20"/>
                <w:lang w:eastAsia="ru-RU"/>
              </w:rPr>
            </w:pPr>
          </w:p>
        </w:tc>
        <w:tc>
          <w:tcPr>
            <w:tcW w:w="6804" w:type="dxa"/>
            <w:vAlign w:val="bottom"/>
          </w:tcPr>
          <w:p w14:paraId="3545DD18" w14:textId="77777777" w:rsidR="000E3BBB" w:rsidRPr="00787FC8" w:rsidRDefault="000E3BBB" w:rsidP="007C2D25">
            <w:pPr>
              <w:spacing w:after="0" w:line="240" w:lineRule="auto"/>
              <w:jc w:val="center"/>
              <w:rPr>
                <w:rFonts w:ascii="Times New Roman" w:eastAsia="Times New Roman" w:hAnsi="Times New Roman"/>
                <w:b/>
                <w:bCs/>
                <w:color w:val="000000"/>
                <w:sz w:val="20"/>
                <w:szCs w:val="20"/>
                <w:lang w:eastAsia="ru-RU"/>
              </w:rPr>
            </w:pPr>
            <w:proofErr w:type="spellStart"/>
            <w:r w:rsidRPr="00787FC8">
              <w:rPr>
                <w:rFonts w:ascii="Times New Roman" w:eastAsia="Times New Roman" w:hAnsi="Times New Roman"/>
                <w:b/>
                <w:bCs/>
                <w:color w:val="000000"/>
                <w:sz w:val="20"/>
                <w:szCs w:val="20"/>
                <w:lang w:eastAsia="ru-RU"/>
              </w:rPr>
              <w:t>Поліклініка</w:t>
            </w:r>
            <w:proofErr w:type="spellEnd"/>
          </w:p>
        </w:tc>
        <w:tc>
          <w:tcPr>
            <w:tcW w:w="2235" w:type="dxa"/>
          </w:tcPr>
          <w:p w14:paraId="543FAA19"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p>
        </w:tc>
      </w:tr>
      <w:tr w:rsidR="000E3BBB" w:rsidRPr="00787FC8" w14:paraId="0F38B732" w14:textId="77777777" w:rsidTr="007C2D25">
        <w:tc>
          <w:tcPr>
            <w:tcW w:w="675" w:type="dxa"/>
            <w:vAlign w:val="bottom"/>
          </w:tcPr>
          <w:p w14:paraId="65F202A0" w14:textId="77777777" w:rsidR="000E3BBB" w:rsidRPr="00787FC8" w:rsidRDefault="000E3BBB" w:rsidP="007C2D25">
            <w:pPr>
              <w:spacing w:after="0" w:line="240" w:lineRule="auto"/>
              <w:jc w:val="center"/>
              <w:rPr>
                <w:rFonts w:ascii="Times New Roman" w:eastAsia="Times New Roman" w:hAnsi="Times New Roman"/>
                <w:color w:val="000000"/>
                <w:sz w:val="20"/>
                <w:szCs w:val="20"/>
                <w:lang w:eastAsia="ru-RU"/>
              </w:rPr>
            </w:pPr>
          </w:p>
        </w:tc>
        <w:tc>
          <w:tcPr>
            <w:tcW w:w="6804" w:type="dxa"/>
            <w:vAlign w:val="bottom"/>
          </w:tcPr>
          <w:p w14:paraId="105B9E27"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Стіл</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операційний</w:t>
            </w:r>
            <w:proofErr w:type="spellEnd"/>
          </w:p>
        </w:tc>
        <w:tc>
          <w:tcPr>
            <w:tcW w:w="2235" w:type="dxa"/>
          </w:tcPr>
          <w:p w14:paraId="25CEF278"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130 000</w:t>
            </w:r>
          </w:p>
        </w:tc>
      </w:tr>
      <w:tr w:rsidR="000E3BBB" w:rsidRPr="00787FC8" w14:paraId="16F1B6BB" w14:textId="77777777" w:rsidTr="007C2D25">
        <w:tc>
          <w:tcPr>
            <w:tcW w:w="675" w:type="dxa"/>
            <w:vAlign w:val="bottom"/>
          </w:tcPr>
          <w:p w14:paraId="0DD8A53A" w14:textId="77777777" w:rsidR="000E3BBB" w:rsidRPr="00787FC8" w:rsidRDefault="000E3BBB" w:rsidP="007C2D25">
            <w:pPr>
              <w:spacing w:after="0" w:line="240" w:lineRule="auto"/>
              <w:jc w:val="center"/>
              <w:rPr>
                <w:rFonts w:ascii="Times New Roman" w:eastAsia="Times New Roman" w:hAnsi="Times New Roman"/>
                <w:color w:val="000000"/>
                <w:sz w:val="20"/>
                <w:szCs w:val="20"/>
                <w:lang w:eastAsia="ru-RU"/>
              </w:rPr>
            </w:pPr>
          </w:p>
        </w:tc>
        <w:tc>
          <w:tcPr>
            <w:tcW w:w="6804" w:type="dxa"/>
            <w:vAlign w:val="bottom"/>
          </w:tcPr>
          <w:p w14:paraId="4B474E0E"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Лінійний</w:t>
            </w:r>
            <w:proofErr w:type="spellEnd"/>
            <w:r w:rsidRPr="00787FC8">
              <w:rPr>
                <w:rFonts w:ascii="Times New Roman" w:eastAsia="Times New Roman" w:hAnsi="Times New Roman"/>
                <w:color w:val="000000"/>
                <w:sz w:val="20"/>
                <w:szCs w:val="20"/>
                <w:lang w:eastAsia="ru-RU"/>
              </w:rPr>
              <w:t xml:space="preserve"> датчик для УЗД</w:t>
            </w:r>
          </w:p>
        </w:tc>
        <w:tc>
          <w:tcPr>
            <w:tcW w:w="2235" w:type="dxa"/>
          </w:tcPr>
          <w:p w14:paraId="098A3A78"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355 000</w:t>
            </w:r>
          </w:p>
        </w:tc>
      </w:tr>
      <w:tr w:rsidR="000E3BBB" w:rsidRPr="00787FC8" w14:paraId="68ED1378" w14:textId="77777777" w:rsidTr="007C2D25">
        <w:tc>
          <w:tcPr>
            <w:tcW w:w="675" w:type="dxa"/>
            <w:vAlign w:val="bottom"/>
          </w:tcPr>
          <w:p w14:paraId="51FBF30F" w14:textId="77777777" w:rsidR="000E3BBB" w:rsidRPr="00787FC8" w:rsidRDefault="000E3BBB" w:rsidP="007C2D25">
            <w:pPr>
              <w:spacing w:after="0" w:line="240" w:lineRule="auto"/>
              <w:jc w:val="center"/>
              <w:rPr>
                <w:rFonts w:ascii="Times New Roman" w:eastAsia="Times New Roman" w:hAnsi="Times New Roman"/>
                <w:color w:val="000000"/>
                <w:sz w:val="20"/>
                <w:szCs w:val="20"/>
                <w:lang w:eastAsia="ru-RU"/>
              </w:rPr>
            </w:pPr>
          </w:p>
        </w:tc>
        <w:tc>
          <w:tcPr>
            <w:tcW w:w="6804" w:type="dxa"/>
          </w:tcPr>
          <w:p w14:paraId="49A85918" w14:textId="77777777" w:rsidR="000E3BBB" w:rsidRPr="00787FC8" w:rsidRDefault="000E3BBB" w:rsidP="007C2D25">
            <w:pPr>
              <w:spacing w:after="0" w:line="240" w:lineRule="auto"/>
              <w:rPr>
                <w:rFonts w:ascii="Times New Roman" w:eastAsia="Times New Roman" w:hAnsi="Times New Roman"/>
                <w:color w:val="000000"/>
                <w:sz w:val="20"/>
                <w:szCs w:val="20"/>
                <w:lang w:val="uk-UA" w:eastAsia="ru-RU"/>
              </w:rPr>
            </w:pPr>
            <w:proofErr w:type="spellStart"/>
            <w:r w:rsidRPr="00787FC8">
              <w:rPr>
                <w:rFonts w:ascii="Times New Roman" w:hAnsi="Times New Roman"/>
                <w:color w:val="000000"/>
                <w:sz w:val="20"/>
                <w:szCs w:val="20"/>
              </w:rPr>
              <w:t>Рентгенівська</w:t>
            </w:r>
            <w:proofErr w:type="spellEnd"/>
            <w:r w:rsidRPr="00787FC8">
              <w:rPr>
                <w:rFonts w:ascii="Times New Roman" w:hAnsi="Times New Roman"/>
                <w:color w:val="000000"/>
                <w:sz w:val="20"/>
                <w:szCs w:val="20"/>
              </w:rPr>
              <w:t xml:space="preserve"> трубка на </w:t>
            </w:r>
            <w:proofErr w:type="spellStart"/>
            <w:r w:rsidRPr="00787FC8">
              <w:rPr>
                <w:rFonts w:ascii="Times New Roman" w:hAnsi="Times New Roman"/>
                <w:color w:val="000000"/>
                <w:sz w:val="20"/>
                <w:szCs w:val="20"/>
              </w:rPr>
              <w:t>рентгенівський</w:t>
            </w:r>
            <w:proofErr w:type="spellEnd"/>
            <w:r w:rsidRPr="00787FC8">
              <w:rPr>
                <w:rFonts w:ascii="Times New Roman" w:hAnsi="Times New Roman"/>
                <w:color w:val="000000"/>
                <w:sz w:val="20"/>
                <w:szCs w:val="20"/>
              </w:rPr>
              <w:t xml:space="preserve"> </w:t>
            </w:r>
            <w:proofErr w:type="spellStart"/>
            <w:r w:rsidRPr="00787FC8">
              <w:rPr>
                <w:rFonts w:ascii="Times New Roman" w:hAnsi="Times New Roman"/>
                <w:color w:val="000000"/>
                <w:sz w:val="20"/>
                <w:szCs w:val="20"/>
              </w:rPr>
              <w:t>цифровий</w:t>
            </w:r>
            <w:proofErr w:type="spellEnd"/>
            <w:r w:rsidRPr="00787FC8">
              <w:rPr>
                <w:rFonts w:ascii="Times New Roman" w:hAnsi="Times New Roman"/>
                <w:color w:val="000000"/>
                <w:sz w:val="20"/>
                <w:szCs w:val="20"/>
              </w:rPr>
              <w:t xml:space="preserve"> </w:t>
            </w:r>
            <w:proofErr w:type="spellStart"/>
            <w:r w:rsidRPr="00787FC8">
              <w:rPr>
                <w:rFonts w:ascii="Times New Roman" w:hAnsi="Times New Roman"/>
                <w:color w:val="000000"/>
                <w:sz w:val="20"/>
                <w:szCs w:val="20"/>
              </w:rPr>
              <w:t>апарат</w:t>
            </w:r>
            <w:proofErr w:type="spellEnd"/>
          </w:p>
        </w:tc>
        <w:tc>
          <w:tcPr>
            <w:tcW w:w="2235" w:type="dxa"/>
          </w:tcPr>
          <w:p w14:paraId="5A6ED4F8"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600 000</w:t>
            </w:r>
          </w:p>
        </w:tc>
      </w:tr>
      <w:tr w:rsidR="000E3BBB" w:rsidRPr="00787FC8" w14:paraId="022A80A6" w14:textId="77777777" w:rsidTr="007C2D25">
        <w:tc>
          <w:tcPr>
            <w:tcW w:w="675" w:type="dxa"/>
            <w:vAlign w:val="bottom"/>
          </w:tcPr>
          <w:p w14:paraId="6A10D994" w14:textId="77777777" w:rsidR="000E3BBB" w:rsidRPr="00787FC8" w:rsidRDefault="000E3BBB" w:rsidP="007C2D25">
            <w:pPr>
              <w:spacing w:after="0" w:line="240" w:lineRule="auto"/>
              <w:jc w:val="center"/>
              <w:rPr>
                <w:rFonts w:ascii="Times New Roman" w:eastAsia="Times New Roman" w:hAnsi="Times New Roman"/>
                <w:b/>
                <w:bCs/>
                <w:color w:val="000000"/>
                <w:sz w:val="20"/>
                <w:szCs w:val="20"/>
                <w:lang w:eastAsia="ru-RU"/>
              </w:rPr>
            </w:pPr>
          </w:p>
        </w:tc>
        <w:tc>
          <w:tcPr>
            <w:tcW w:w="6804" w:type="dxa"/>
            <w:vAlign w:val="bottom"/>
          </w:tcPr>
          <w:p w14:paraId="2377EDB1" w14:textId="77777777" w:rsidR="000E3BBB" w:rsidRPr="00787FC8" w:rsidRDefault="000E3BBB" w:rsidP="007C2D25">
            <w:pPr>
              <w:spacing w:after="0" w:line="240" w:lineRule="auto"/>
              <w:jc w:val="center"/>
              <w:rPr>
                <w:rFonts w:ascii="Times New Roman" w:eastAsia="Times New Roman" w:hAnsi="Times New Roman"/>
                <w:b/>
                <w:bCs/>
                <w:color w:val="000000"/>
                <w:sz w:val="20"/>
                <w:szCs w:val="20"/>
                <w:lang w:eastAsia="ru-RU"/>
              </w:rPr>
            </w:pPr>
            <w:proofErr w:type="spellStart"/>
            <w:r w:rsidRPr="00787FC8">
              <w:rPr>
                <w:rFonts w:ascii="Times New Roman" w:eastAsia="Times New Roman" w:hAnsi="Times New Roman"/>
                <w:b/>
                <w:bCs/>
                <w:color w:val="000000"/>
                <w:sz w:val="20"/>
                <w:szCs w:val="20"/>
                <w:lang w:eastAsia="ru-RU"/>
              </w:rPr>
              <w:t>Неврологічне</w:t>
            </w:r>
            <w:proofErr w:type="spellEnd"/>
            <w:r w:rsidRPr="00787FC8">
              <w:rPr>
                <w:rFonts w:ascii="Times New Roman" w:eastAsia="Times New Roman" w:hAnsi="Times New Roman"/>
                <w:b/>
                <w:bCs/>
                <w:color w:val="000000"/>
                <w:sz w:val="20"/>
                <w:szCs w:val="20"/>
                <w:lang w:val="uk-UA" w:eastAsia="ru-RU"/>
              </w:rPr>
              <w:t xml:space="preserve"> </w:t>
            </w:r>
            <w:proofErr w:type="spellStart"/>
            <w:r w:rsidRPr="00787FC8">
              <w:rPr>
                <w:rFonts w:ascii="Times New Roman" w:eastAsia="Times New Roman" w:hAnsi="Times New Roman"/>
                <w:b/>
                <w:bCs/>
                <w:color w:val="000000"/>
                <w:sz w:val="20"/>
                <w:szCs w:val="20"/>
                <w:lang w:eastAsia="ru-RU"/>
              </w:rPr>
              <w:t>відділення</w:t>
            </w:r>
            <w:proofErr w:type="spellEnd"/>
            <w:r w:rsidRPr="00787FC8">
              <w:rPr>
                <w:rFonts w:ascii="Times New Roman" w:eastAsia="Times New Roman" w:hAnsi="Times New Roman"/>
                <w:b/>
                <w:bCs/>
                <w:color w:val="000000"/>
                <w:sz w:val="20"/>
                <w:szCs w:val="20"/>
                <w:lang w:eastAsia="ru-RU"/>
              </w:rPr>
              <w:t xml:space="preserve"> №2</w:t>
            </w:r>
          </w:p>
        </w:tc>
        <w:tc>
          <w:tcPr>
            <w:tcW w:w="2235" w:type="dxa"/>
          </w:tcPr>
          <w:p w14:paraId="4AE65A7E" w14:textId="77777777" w:rsidR="000E3BBB" w:rsidRPr="00787FC8" w:rsidRDefault="000E3BBB" w:rsidP="007C2D25">
            <w:pPr>
              <w:suppressAutoHyphens/>
              <w:spacing w:after="0" w:line="240" w:lineRule="auto"/>
              <w:ind w:right="-5"/>
              <w:jc w:val="center"/>
              <w:rPr>
                <w:rFonts w:ascii="Times New Roman" w:eastAsia="Times New Roman" w:hAnsi="Times New Roman"/>
                <w:b/>
                <w:sz w:val="20"/>
                <w:szCs w:val="20"/>
                <w:lang w:val="uk-UA" w:eastAsia="zh-CN"/>
              </w:rPr>
            </w:pPr>
          </w:p>
        </w:tc>
      </w:tr>
      <w:tr w:rsidR="000E3BBB" w:rsidRPr="00787FC8" w14:paraId="483A1EE5" w14:textId="77777777" w:rsidTr="007C2D25">
        <w:tc>
          <w:tcPr>
            <w:tcW w:w="675" w:type="dxa"/>
          </w:tcPr>
          <w:p w14:paraId="339610DC" w14:textId="77777777" w:rsidR="000E3BBB" w:rsidRPr="00787FC8" w:rsidRDefault="000E3BBB" w:rsidP="007C2D25">
            <w:pPr>
              <w:spacing w:after="0" w:line="240" w:lineRule="auto"/>
              <w:jc w:val="center"/>
              <w:rPr>
                <w:rFonts w:ascii="Times New Roman" w:eastAsia="Times New Roman" w:hAnsi="Times New Roman"/>
                <w:color w:val="000000"/>
                <w:sz w:val="20"/>
                <w:szCs w:val="20"/>
                <w:lang w:eastAsia="ru-RU"/>
              </w:rPr>
            </w:pPr>
          </w:p>
        </w:tc>
        <w:tc>
          <w:tcPr>
            <w:tcW w:w="6804" w:type="dxa"/>
          </w:tcPr>
          <w:p w14:paraId="1F119660"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r w:rsidRPr="00787FC8">
              <w:rPr>
                <w:rFonts w:ascii="Times New Roman" w:eastAsia="Times New Roman" w:hAnsi="Times New Roman"/>
                <w:color w:val="000000"/>
                <w:sz w:val="20"/>
                <w:szCs w:val="20"/>
                <w:lang w:eastAsia="ru-RU"/>
              </w:rPr>
              <w:t xml:space="preserve">Комплекс </w:t>
            </w:r>
            <w:proofErr w:type="spellStart"/>
            <w:r w:rsidRPr="00787FC8">
              <w:rPr>
                <w:rFonts w:ascii="Times New Roman" w:eastAsia="Times New Roman" w:hAnsi="Times New Roman"/>
                <w:color w:val="000000"/>
                <w:sz w:val="20"/>
                <w:szCs w:val="20"/>
                <w:lang w:eastAsia="ru-RU"/>
              </w:rPr>
              <w:t>міографічний</w:t>
            </w:r>
            <w:proofErr w:type="spellEnd"/>
          </w:p>
        </w:tc>
        <w:tc>
          <w:tcPr>
            <w:tcW w:w="2235" w:type="dxa"/>
          </w:tcPr>
          <w:p w14:paraId="00C2B22D"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610 000</w:t>
            </w:r>
          </w:p>
        </w:tc>
      </w:tr>
      <w:tr w:rsidR="000E3BBB" w:rsidRPr="00787FC8" w14:paraId="1CB1924F" w14:textId="77777777" w:rsidTr="007C2D25">
        <w:tc>
          <w:tcPr>
            <w:tcW w:w="675" w:type="dxa"/>
          </w:tcPr>
          <w:p w14:paraId="78C01A05"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vAlign w:val="bottom"/>
          </w:tcPr>
          <w:p w14:paraId="7CB32D85" w14:textId="77777777" w:rsidR="000E3BBB" w:rsidRPr="00787FC8" w:rsidRDefault="000E3BBB" w:rsidP="007C2D25">
            <w:pPr>
              <w:spacing w:after="0" w:line="240" w:lineRule="auto"/>
              <w:jc w:val="center"/>
              <w:rPr>
                <w:rFonts w:ascii="Times New Roman" w:eastAsia="Times New Roman" w:hAnsi="Times New Roman"/>
                <w:b/>
                <w:bCs/>
                <w:color w:val="000000"/>
                <w:sz w:val="20"/>
                <w:szCs w:val="20"/>
                <w:lang w:eastAsia="ru-RU"/>
              </w:rPr>
            </w:pPr>
            <w:proofErr w:type="spellStart"/>
            <w:r w:rsidRPr="00787FC8">
              <w:rPr>
                <w:rFonts w:ascii="Times New Roman" w:eastAsia="Times New Roman" w:hAnsi="Times New Roman"/>
                <w:b/>
                <w:bCs/>
                <w:color w:val="000000"/>
                <w:sz w:val="20"/>
                <w:szCs w:val="20"/>
                <w:lang w:eastAsia="ru-RU"/>
              </w:rPr>
              <w:t>Оснащення</w:t>
            </w:r>
            <w:proofErr w:type="spellEnd"/>
            <w:r w:rsidRPr="00787FC8">
              <w:rPr>
                <w:rFonts w:ascii="Times New Roman" w:eastAsia="Times New Roman" w:hAnsi="Times New Roman"/>
                <w:b/>
                <w:bCs/>
                <w:color w:val="000000"/>
                <w:sz w:val="20"/>
                <w:szCs w:val="20"/>
                <w:lang w:eastAsia="ru-RU"/>
              </w:rPr>
              <w:t xml:space="preserve">, </w:t>
            </w:r>
            <w:proofErr w:type="spellStart"/>
            <w:r w:rsidRPr="00787FC8">
              <w:rPr>
                <w:rFonts w:ascii="Times New Roman" w:eastAsia="Times New Roman" w:hAnsi="Times New Roman"/>
                <w:b/>
                <w:bCs/>
                <w:color w:val="000000"/>
                <w:sz w:val="20"/>
                <w:szCs w:val="20"/>
                <w:lang w:eastAsia="ru-RU"/>
              </w:rPr>
              <w:t>необхідне</w:t>
            </w:r>
            <w:proofErr w:type="spellEnd"/>
            <w:r w:rsidRPr="00787FC8">
              <w:rPr>
                <w:rFonts w:ascii="Times New Roman" w:eastAsia="Times New Roman" w:hAnsi="Times New Roman"/>
                <w:b/>
                <w:bCs/>
                <w:color w:val="000000"/>
                <w:sz w:val="20"/>
                <w:szCs w:val="20"/>
                <w:lang w:eastAsia="ru-RU"/>
              </w:rPr>
              <w:t xml:space="preserve"> для </w:t>
            </w:r>
            <w:proofErr w:type="spellStart"/>
            <w:r w:rsidRPr="00787FC8">
              <w:rPr>
                <w:rFonts w:ascii="Times New Roman" w:eastAsia="Times New Roman" w:hAnsi="Times New Roman"/>
                <w:b/>
                <w:bCs/>
                <w:color w:val="000000"/>
                <w:sz w:val="20"/>
                <w:szCs w:val="20"/>
                <w:lang w:eastAsia="ru-RU"/>
              </w:rPr>
              <w:t>забезпечення</w:t>
            </w:r>
            <w:proofErr w:type="spellEnd"/>
            <w:r w:rsidRPr="00787FC8">
              <w:rPr>
                <w:rFonts w:ascii="Times New Roman" w:eastAsia="Times New Roman" w:hAnsi="Times New Roman"/>
                <w:b/>
                <w:bCs/>
                <w:color w:val="000000"/>
                <w:sz w:val="20"/>
                <w:szCs w:val="20"/>
                <w:lang w:val="uk-UA" w:eastAsia="ru-RU"/>
              </w:rPr>
              <w:t xml:space="preserve"> </w:t>
            </w:r>
            <w:proofErr w:type="spellStart"/>
            <w:r w:rsidRPr="00787FC8">
              <w:rPr>
                <w:rFonts w:ascii="Times New Roman" w:eastAsia="Times New Roman" w:hAnsi="Times New Roman"/>
                <w:b/>
                <w:bCs/>
                <w:color w:val="000000"/>
                <w:sz w:val="20"/>
                <w:szCs w:val="20"/>
                <w:lang w:eastAsia="ru-RU"/>
              </w:rPr>
              <w:t>напрямку</w:t>
            </w:r>
            <w:proofErr w:type="spellEnd"/>
            <w:r w:rsidRPr="00787FC8">
              <w:rPr>
                <w:rFonts w:ascii="Times New Roman" w:eastAsia="Times New Roman" w:hAnsi="Times New Roman"/>
                <w:b/>
                <w:bCs/>
                <w:color w:val="000000"/>
                <w:sz w:val="20"/>
                <w:szCs w:val="20"/>
                <w:lang w:eastAsia="ru-RU"/>
              </w:rPr>
              <w:t xml:space="preserve"> «</w:t>
            </w:r>
            <w:proofErr w:type="spellStart"/>
            <w:r w:rsidRPr="00787FC8">
              <w:rPr>
                <w:rFonts w:ascii="Times New Roman" w:eastAsia="Times New Roman" w:hAnsi="Times New Roman"/>
                <w:b/>
                <w:bCs/>
                <w:color w:val="000000"/>
                <w:sz w:val="20"/>
                <w:szCs w:val="20"/>
                <w:lang w:eastAsia="ru-RU"/>
              </w:rPr>
              <w:t>Медична</w:t>
            </w:r>
            <w:proofErr w:type="spellEnd"/>
            <w:r w:rsidRPr="00787FC8">
              <w:rPr>
                <w:rFonts w:ascii="Times New Roman" w:eastAsia="Times New Roman" w:hAnsi="Times New Roman"/>
                <w:b/>
                <w:bCs/>
                <w:color w:val="000000"/>
                <w:sz w:val="20"/>
                <w:szCs w:val="20"/>
                <w:lang w:val="uk-UA" w:eastAsia="ru-RU"/>
              </w:rPr>
              <w:t xml:space="preserve"> </w:t>
            </w:r>
            <w:proofErr w:type="spellStart"/>
            <w:r w:rsidRPr="00787FC8">
              <w:rPr>
                <w:rFonts w:ascii="Times New Roman" w:eastAsia="Times New Roman" w:hAnsi="Times New Roman"/>
                <w:b/>
                <w:bCs/>
                <w:color w:val="000000"/>
                <w:sz w:val="20"/>
                <w:szCs w:val="20"/>
                <w:lang w:eastAsia="ru-RU"/>
              </w:rPr>
              <w:t>допомога</w:t>
            </w:r>
            <w:proofErr w:type="spellEnd"/>
            <w:r w:rsidRPr="00787FC8">
              <w:rPr>
                <w:rFonts w:ascii="Times New Roman" w:eastAsia="Times New Roman" w:hAnsi="Times New Roman"/>
                <w:b/>
                <w:bCs/>
                <w:color w:val="000000"/>
                <w:sz w:val="20"/>
                <w:szCs w:val="20"/>
                <w:lang w:eastAsia="ru-RU"/>
              </w:rPr>
              <w:t xml:space="preserve"> при </w:t>
            </w:r>
            <w:proofErr w:type="spellStart"/>
            <w:r w:rsidRPr="00787FC8">
              <w:rPr>
                <w:rFonts w:ascii="Times New Roman" w:eastAsia="Times New Roman" w:hAnsi="Times New Roman"/>
                <w:b/>
                <w:bCs/>
                <w:color w:val="000000"/>
                <w:sz w:val="20"/>
                <w:szCs w:val="20"/>
                <w:lang w:eastAsia="ru-RU"/>
              </w:rPr>
              <w:t>гострому</w:t>
            </w:r>
            <w:proofErr w:type="spellEnd"/>
            <w:r w:rsidRPr="00787FC8">
              <w:rPr>
                <w:rFonts w:ascii="Times New Roman" w:eastAsia="Times New Roman" w:hAnsi="Times New Roman"/>
                <w:b/>
                <w:bCs/>
                <w:color w:val="000000"/>
                <w:sz w:val="20"/>
                <w:szCs w:val="20"/>
                <w:lang w:val="uk-UA" w:eastAsia="ru-RU"/>
              </w:rPr>
              <w:t xml:space="preserve"> </w:t>
            </w:r>
            <w:proofErr w:type="spellStart"/>
            <w:r w:rsidRPr="00787FC8">
              <w:rPr>
                <w:rFonts w:ascii="Times New Roman" w:eastAsia="Times New Roman" w:hAnsi="Times New Roman"/>
                <w:b/>
                <w:bCs/>
                <w:color w:val="000000"/>
                <w:sz w:val="20"/>
                <w:szCs w:val="20"/>
                <w:lang w:eastAsia="ru-RU"/>
              </w:rPr>
              <w:t>інфаркті</w:t>
            </w:r>
            <w:proofErr w:type="spellEnd"/>
            <w:r w:rsidRPr="00787FC8">
              <w:rPr>
                <w:rFonts w:ascii="Times New Roman" w:eastAsia="Times New Roman" w:hAnsi="Times New Roman"/>
                <w:b/>
                <w:bCs/>
                <w:color w:val="000000"/>
                <w:sz w:val="20"/>
                <w:szCs w:val="20"/>
                <w:lang w:val="uk-UA" w:eastAsia="ru-RU"/>
              </w:rPr>
              <w:t xml:space="preserve"> </w:t>
            </w:r>
            <w:proofErr w:type="spellStart"/>
            <w:r w:rsidRPr="00787FC8">
              <w:rPr>
                <w:rFonts w:ascii="Times New Roman" w:eastAsia="Times New Roman" w:hAnsi="Times New Roman"/>
                <w:b/>
                <w:bCs/>
                <w:color w:val="000000"/>
                <w:sz w:val="20"/>
                <w:szCs w:val="20"/>
                <w:lang w:eastAsia="ru-RU"/>
              </w:rPr>
              <w:t>міокарда</w:t>
            </w:r>
            <w:proofErr w:type="spellEnd"/>
            <w:r w:rsidRPr="00787FC8">
              <w:rPr>
                <w:rFonts w:ascii="Times New Roman" w:eastAsia="Times New Roman" w:hAnsi="Times New Roman"/>
                <w:b/>
                <w:bCs/>
                <w:color w:val="000000"/>
                <w:sz w:val="20"/>
                <w:szCs w:val="20"/>
                <w:lang w:eastAsia="ru-RU"/>
              </w:rPr>
              <w:t>»</w:t>
            </w:r>
          </w:p>
        </w:tc>
        <w:tc>
          <w:tcPr>
            <w:tcW w:w="2235" w:type="dxa"/>
          </w:tcPr>
          <w:p w14:paraId="00E64354" w14:textId="77777777" w:rsidR="000E3BBB" w:rsidRPr="00787FC8" w:rsidRDefault="000E3BBB" w:rsidP="007C2D25">
            <w:pPr>
              <w:suppressAutoHyphens/>
              <w:spacing w:after="0" w:line="240" w:lineRule="auto"/>
              <w:ind w:right="-5"/>
              <w:jc w:val="center"/>
              <w:rPr>
                <w:rFonts w:ascii="Times New Roman" w:eastAsia="Times New Roman" w:hAnsi="Times New Roman"/>
                <w:b/>
                <w:sz w:val="20"/>
                <w:szCs w:val="20"/>
                <w:lang w:val="uk-UA" w:eastAsia="zh-CN"/>
              </w:rPr>
            </w:pPr>
          </w:p>
        </w:tc>
      </w:tr>
      <w:tr w:rsidR="000E3BBB" w:rsidRPr="00787FC8" w14:paraId="7FF3F9E4" w14:textId="77777777" w:rsidTr="007C2D25">
        <w:tc>
          <w:tcPr>
            <w:tcW w:w="675" w:type="dxa"/>
          </w:tcPr>
          <w:p w14:paraId="63469B4B"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26C0733D"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Монітори</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пацієнта</w:t>
            </w:r>
            <w:proofErr w:type="spellEnd"/>
            <w:r w:rsidRPr="00787FC8">
              <w:rPr>
                <w:rFonts w:ascii="Times New Roman" w:eastAsia="Times New Roman" w:hAnsi="Times New Roman"/>
                <w:color w:val="000000"/>
                <w:sz w:val="20"/>
                <w:szCs w:val="20"/>
                <w:lang w:eastAsia="ru-RU"/>
              </w:rPr>
              <w:t xml:space="preserve"> – 6 шт.</w:t>
            </w:r>
          </w:p>
        </w:tc>
        <w:tc>
          <w:tcPr>
            <w:tcW w:w="2235" w:type="dxa"/>
            <w:vAlign w:val="bottom"/>
          </w:tcPr>
          <w:p w14:paraId="4011A501" w14:textId="77777777" w:rsidR="000E3BBB" w:rsidRPr="00787FC8" w:rsidRDefault="000E3BBB" w:rsidP="007C2D25">
            <w:pPr>
              <w:suppressAutoHyphens/>
              <w:spacing w:after="0" w:line="240" w:lineRule="auto"/>
              <w:contextualSpacing/>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300 000</w:t>
            </w:r>
          </w:p>
        </w:tc>
      </w:tr>
      <w:tr w:rsidR="000E3BBB" w:rsidRPr="00787FC8" w14:paraId="3A7690BD" w14:textId="77777777" w:rsidTr="007C2D25">
        <w:tc>
          <w:tcPr>
            <w:tcW w:w="675" w:type="dxa"/>
          </w:tcPr>
          <w:p w14:paraId="4DC69A8F"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57244E2B"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Інфузомати</w:t>
            </w:r>
            <w:proofErr w:type="spellEnd"/>
            <w:r w:rsidRPr="00787FC8">
              <w:rPr>
                <w:rFonts w:ascii="Times New Roman" w:eastAsia="Times New Roman" w:hAnsi="Times New Roman"/>
                <w:color w:val="000000"/>
                <w:sz w:val="20"/>
                <w:szCs w:val="20"/>
                <w:lang w:eastAsia="ru-RU"/>
              </w:rPr>
              <w:t xml:space="preserve"> (</w:t>
            </w:r>
            <w:proofErr w:type="spellStart"/>
            <w:r w:rsidRPr="00787FC8">
              <w:rPr>
                <w:rFonts w:ascii="Times New Roman" w:eastAsia="Times New Roman" w:hAnsi="Times New Roman"/>
                <w:color w:val="000000"/>
                <w:sz w:val="20"/>
                <w:szCs w:val="20"/>
                <w:lang w:eastAsia="ru-RU"/>
              </w:rPr>
              <w:t>шприцеві</w:t>
            </w:r>
            <w:proofErr w:type="spellEnd"/>
            <w:r w:rsidRPr="00787FC8">
              <w:rPr>
                <w:rFonts w:ascii="Times New Roman" w:eastAsia="Times New Roman" w:hAnsi="Times New Roman"/>
                <w:color w:val="000000"/>
                <w:sz w:val="20"/>
                <w:szCs w:val="20"/>
                <w:lang w:eastAsia="ru-RU"/>
              </w:rPr>
              <w:t xml:space="preserve"> насоси) - 6 шт.</w:t>
            </w:r>
          </w:p>
        </w:tc>
        <w:tc>
          <w:tcPr>
            <w:tcW w:w="2235" w:type="dxa"/>
            <w:vAlign w:val="bottom"/>
          </w:tcPr>
          <w:p w14:paraId="26D7A8E1" w14:textId="77777777" w:rsidR="000E3BBB" w:rsidRPr="00787FC8" w:rsidRDefault="000E3BBB" w:rsidP="007C2D25">
            <w:pPr>
              <w:suppressAutoHyphens/>
              <w:spacing w:after="0" w:line="240" w:lineRule="auto"/>
              <w:contextualSpacing/>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180 000</w:t>
            </w:r>
          </w:p>
        </w:tc>
      </w:tr>
      <w:tr w:rsidR="000E3BBB" w:rsidRPr="00787FC8" w14:paraId="6151D6EE" w14:textId="77777777" w:rsidTr="007C2D25">
        <w:tc>
          <w:tcPr>
            <w:tcW w:w="675" w:type="dxa"/>
          </w:tcPr>
          <w:p w14:paraId="719B63B2"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714C96FA"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Медичні</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шафи</w:t>
            </w:r>
            <w:proofErr w:type="spellEnd"/>
            <w:r w:rsidRPr="00787FC8">
              <w:rPr>
                <w:rFonts w:ascii="Times New Roman" w:eastAsia="Times New Roman" w:hAnsi="Times New Roman"/>
                <w:color w:val="000000"/>
                <w:sz w:val="20"/>
                <w:szCs w:val="20"/>
                <w:lang w:eastAsia="ru-RU"/>
              </w:rPr>
              <w:t xml:space="preserve"> - 4 шт.</w:t>
            </w:r>
          </w:p>
        </w:tc>
        <w:tc>
          <w:tcPr>
            <w:tcW w:w="2235" w:type="dxa"/>
            <w:vAlign w:val="bottom"/>
          </w:tcPr>
          <w:p w14:paraId="2248E3A4" w14:textId="77777777" w:rsidR="000E3BBB" w:rsidRPr="00787FC8" w:rsidRDefault="000E3BBB" w:rsidP="007C2D25">
            <w:pPr>
              <w:suppressAutoHyphens/>
              <w:spacing w:after="0" w:line="240" w:lineRule="auto"/>
              <w:contextualSpacing/>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80 000</w:t>
            </w:r>
          </w:p>
        </w:tc>
      </w:tr>
      <w:tr w:rsidR="000E3BBB" w:rsidRPr="00787FC8" w14:paraId="28DF68A3" w14:textId="77777777" w:rsidTr="007C2D25">
        <w:tc>
          <w:tcPr>
            <w:tcW w:w="675" w:type="dxa"/>
          </w:tcPr>
          <w:p w14:paraId="1BAF45D3"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2E166F91"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Візок</w:t>
            </w:r>
            <w:proofErr w:type="spellEnd"/>
            <w:r w:rsidRPr="00787FC8">
              <w:rPr>
                <w:rFonts w:ascii="Times New Roman" w:eastAsia="Times New Roman" w:hAnsi="Times New Roman"/>
                <w:color w:val="000000"/>
                <w:sz w:val="20"/>
                <w:szCs w:val="20"/>
                <w:lang w:eastAsia="ru-RU"/>
              </w:rPr>
              <w:t xml:space="preserve">-каталка </w:t>
            </w:r>
            <w:proofErr w:type="spellStart"/>
            <w:r w:rsidRPr="00787FC8">
              <w:rPr>
                <w:rFonts w:ascii="Times New Roman" w:eastAsia="Times New Roman" w:hAnsi="Times New Roman"/>
                <w:color w:val="000000"/>
                <w:sz w:val="20"/>
                <w:szCs w:val="20"/>
                <w:lang w:eastAsia="ru-RU"/>
              </w:rPr>
              <w:t>медична</w:t>
            </w:r>
            <w:proofErr w:type="spellEnd"/>
          </w:p>
        </w:tc>
        <w:tc>
          <w:tcPr>
            <w:tcW w:w="2235" w:type="dxa"/>
            <w:vAlign w:val="bottom"/>
          </w:tcPr>
          <w:p w14:paraId="2DC2E532" w14:textId="77777777" w:rsidR="000E3BBB" w:rsidRPr="00787FC8" w:rsidRDefault="000E3BBB" w:rsidP="007C2D25">
            <w:pPr>
              <w:suppressAutoHyphens/>
              <w:spacing w:after="0" w:line="240" w:lineRule="auto"/>
              <w:contextualSpacing/>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30 000</w:t>
            </w:r>
          </w:p>
        </w:tc>
      </w:tr>
      <w:tr w:rsidR="000E3BBB" w:rsidRPr="00787FC8" w14:paraId="7827201B" w14:textId="77777777" w:rsidTr="007C2D25">
        <w:tc>
          <w:tcPr>
            <w:tcW w:w="675" w:type="dxa"/>
          </w:tcPr>
          <w:p w14:paraId="1DBDF4E8"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1B692AE5"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Апарат</w:t>
            </w:r>
            <w:proofErr w:type="spellEnd"/>
            <w:r w:rsidRPr="00787FC8">
              <w:rPr>
                <w:rFonts w:ascii="Times New Roman" w:eastAsia="Times New Roman" w:hAnsi="Times New Roman"/>
                <w:color w:val="000000"/>
                <w:sz w:val="20"/>
                <w:szCs w:val="20"/>
                <w:lang w:eastAsia="ru-RU"/>
              </w:rPr>
              <w:t xml:space="preserve"> для </w:t>
            </w:r>
            <w:proofErr w:type="spellStart"/>
            <w:r w:rsidRPr="00787FC8">
              <w:rPr>
                <w:rFonts w:ascii="Times New Roman" w:eastAsia="Times New Roman" w:hAnsi="Times New Roman"/>
                <w:color w:val="000000"/>
                <w:sz w:val="20"/>
                <w:szCs w:val="20"/>
                <w:lang w:eastAsia="ru-RU"/>
              </w:rPr>
              <w:t>проведення</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тимчасової</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ендокардіальної</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електрокардіостимуляції</w:t>
            </w:r>
            <w:proofErr w:type="spellEnd"/>
            <w:r w:rsidRPr="00787FC8">
              <w:rPr>
                <w:rFonts w:ascii="Times New Roman" w:eastAsia="Times New Roman" w:hAnsi="Times New Roman"/>
                <w:color w:val="000000"/>
                <w:sz w:val="20"/>
                <w:szCs w:val="20"/>
                <w:lang w:eastAsia="ru-RU"/>
              </w:rPr>
              <w:t>.</w:t>
            </w:r>
          </w:p>
        </w:tc>
        <w:tc>
          <w:tcPr>
            <w:tcW w:w="2235" w:type="dxa"/>
            <w:vAlign w:val="bottom"/>
          </w:tcPr>
          <w:p w14:paraId="2C9F5907" w14:textId="77777777" w:rsidR="000E3BBB" w:rsidRPr="00787FC8" w:rsidRDefault="000E3BBB" w:rsidP="007C2D25">
            <w:pPr>
              <w:suppressAutoHyphens/>
              <w:spacing w:after="0" w:line="240" w:lineRule="auto"/>
              <w:contextualSpacing/>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100 000</w:t>
            </w:r>
          </w:p>
        </w:tc>
      </w:tr>
      <w:tr w:rsidR="000E3BBB" w:rsidRPr="00787FC8" w14:paraId="3E5AD12C" w14:textId="77777777" w:rsidTr="007C2D25">
        <w:tc>
          <w:tcPr>
            <w:tcW w:w="675" w:type="dxa"/>
          </w:tcPr>
          <w:p w14:paraId="10079F5A"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0F78F6C5"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Електрокардіограф</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портативний</w:t>
            </w:r>
            <w:proofErr w:type="spellEnd"/>
            <w:r w:rsidRPr="00787FC8">
              <w:rPr>
                <w:rFonts w:ascii="Times New Roman" w:eastAsia="Times New Roman" w:hAnsi="Times New Roman"/>
                <w:color w:val="000000"/>
                <w:sz w:val="20"/>
                <w:szCs w:val="20"/>
                <w:lang w:eastAsia="ru-RU"/>
              </w:rPr>
              <w:t xml:space="preserve"> – 1 шт.</w:t>
            </w:r>
          </w:p>
        </w:tc>
        <w:tc>
          <w:tcPr>
            <w:tcW w:w="2235" w:type="dxa"/>
            <w:vAlign w:val="bottom"/>
          </w:tcPr>
          <w:p w14:paraId="2E9FAA73" w14:textId="77777777" w:rsidR="000E3BBB" w:rsidRPr="00787FC8" w:rsidRDefault="000E3BBB" w:rsidP="007C2D25">
            <w:pPr>
              <w:suppressAutoHyphens/>
              <w:spacing w:after="0" w:line="240" w:lineRule="auto"/>
              <w:contextualSpacing/>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30 000</w:t>
            </w:r>
          </w:p>
        </w:tc>
      </w:tr>
      <w:tr w:rsidR="000E3BBB" w:rsidRPr="00787FC8" w14:paraId="6DF68EF4" w14:textId="77777777" w:rsidTr="007C2D25">
        <w:tc>
          <w:tcPr>
            <w:tcW w:w="675" w:type="dxa"/>
          </w:tcPr>
          <w:p w14:paraId="3D176531"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4591EB55"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Рентгенозахисне</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устаткування</w:t>
            </w:r>
            <w:proofErr w:type="spellEnd"/>
          </w:p>
        </w:tc>
        <w:tc>
          <w:tcPr>
            <w:tcW w:w="2235" w:type="dxa"/>
            <w:vAlign w:val="bottom"/>
          </w:tcPr>
          <w:p w14:paraId="09FDF040" w14:textId="77777777" w:rsidR="000E3BBB" w:rsidRPr="00787FC8" w:rsidRDefault="000E3BBB" w:rsidP="007C2D25">
            <w:pPr>
              <w:suppressAutoHyphens/>
              <w:spacing w:after="0" w:line="240" w:lineRule="auto"/>
              <w:contextualSpacing/>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260 000</w:t>
            </w:r>
          </w:p>
        </w:tc>
      </w:tr>
      <w:tr w:rsidR="000E3BBB" w:rsidRPr="00787FC8" w14:paraId="33D27C2E" w14:textId="77777777" w:rsidTr="007C2D25">
        <w:tc>
          <w:tcPr>
            <w:tcW w:w="675" w:type="dxa"/>
          </w:tcPr>
          <w:p w14:paraId="26D72053"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25FFE965" w14:textId="77777777" w:rsidR="000E3BBB" w:rsidRPr="00787FC8" w:rsidRDefault="000E3BBB" w:rsidP="007C2D25">
            <w:pPr>
              <w:spacing w:after="0" w:line="240" w:lineRule="auto"/>
              <w:rPr>
                <w:rFonts w:ascii="Times New Roman" w:eastAsia="Times New Roman" w:hAnsi="Times New Roman"/>
                <w:b/>
                <w:bCs/>
                <w:color w:val="000000"/>
                <w:sz w:val="20"/>
                <w:szCs w:val="20"/>
                <w:lang w:eastAsia="ru-RU"/>
              </w:rPr>
            </w:pPr>
            <w:proofErr w:type="spellStart"/>
            <w:r w:rsidRPr="00787FC8">
              <w:rPr>
                <w:rFonts w:ascii="Times New Roman" w:eastAsia="Times New Roman" w:hAnsi="Times New Roman"/>
                <w:b/>
                <w:bCs/>
                <w:color w:val="000000"/>
                <w:sz w:val="20"/>
                <w:szCs w:val="20"/>
                <w:lang w:eastAsia="ru-RU"/>
              </w:rPr>
              <w:t>Реабілітаційне</w:t>
            </w:r>
            <w:proofErr w:type="spellEnd"/>
            <w:r w:rsidRPr="00787FC8">
              <w:rPr>
                <w:rFonts w:ascii="Times New Roman" w:eastAsia="Times New Roman" w:hAnsi="Times New Roman"/>
                <w:b/>
                <w:bCs/>
                <w:color w:val="000000"/>
                <w:sz w:val="20"/>
                <w:szCs w:val="20"/>
                <w:lang w:val="uk-UA" w:eastAsia="ru-RU"/>
              </w:rPr>
              <w:t xml:space="preserve"> </w:t>
            </w:r>
            <w:proofErr w:type="spellStart"/>
            <w:r w:rsidRPr="00787FC8">
              <w:rPr>
                <w:rFonts w:ascii="Times New Roman" w:eastAsia="Times New Roman" w:hAnsi="Times New Roman"/>
                <w:b/>
                <w:bCs/>
                <w:color w:val="000000"/>
                <w:sz w:val="20"/>
                <w:szCs w:val="20"/>
                <w:lang w:eastAsia="ru-RU"/>
              </w:rPr>
              <w:t>відділення</w:t>
            </w:r>
            <w:proofErr w:type="spellEnd"/>
          </w:p>
        </w:tc>
        <w:tc>
          <w:tcPr>
            <w:tcW w:w="2235" w:type="dxa"/>
          </w:tcPr>
          <w:p w14:paraId="65A987FA"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r>
      <w:tr w:rsidR="000E3BBB" w:rsidRPr="00787FC8" w14:paraId="703F40F6" w14:textId="77777777" w:rsidTr="007C2D25">
        <w:tc>
          <w:tcPr>
            <w:tcW w:w="675" w:type="dxa"/>
          </w:tcPr>
          <w:p w14:paraId="2CF2BBF1"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7720CE1C" w14:textId="77777777" w:rsidR="000E3BBB" w:rsidRPr="00787FC8" w:rsidRDefault="000E3BBB" w:rsidP="007C2D25">
            <w:pPr>
              <w:spacing w:after="0" w:line="240" w:lineRule="auto"/>
              <w:rPr>
                <w:rFonts w:ascii="Times New Roman" w:eastAsia="Times New Roman" w:hAnsi="Times New Roman"/>
                <w:iCs/>
                <w:color w:val="000000"/>
                <w:sz w:val="20"/>
                <w:szCs w:val="20"/>
                <w:lang w:val="uk-UA" w:eastAsia="ru-RU"/>
              </w:rPr>
            </w:pPr>
            <w:r w:rsidRPr="00787FC8">
              <w:rPr>
                <w:rFonts w:ascii="Times New Roman" w:eastAsia="Times New Roman" w:hAnsi="Times New Roman"/>
                <w:iCs/>
                <w:color w:val="000000"/>
                <w:sz w:val="20"/>
                <w:szCs w:val="20"/>
                <w:lang w:val="uk-UA" w:eastAsia="ru-RU"/>
              </w:rPr>
              <w:t>Пристрій для реабілітації та функціональної сенсорно-моторної оцінки нижніх кінцівок</w:t>
            </w:r>
          </w:p>
        </w:tc>
        <w:tc>
          <w:tcPr>
            <w:tcW w:w="2235" w:type="dxa"/>
          </w:tcPr>
          <w:p w14:paraId="409005E7"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13 530 000</w:t>
            </w:r>
          </w:p>
        </w:tc>
      </w:tr>
      <w:tr w:rsidR="000E3BBB" w:rsidRPr="00787FC8" w14:paraId="0EBA18A4" w14:textId="77777777" w:rsidTr="007C2D25">
        <w:tc>
          <w:tcPr>
            <w:tcW w:w="675" w:type="dxa"/>
          </w:tcPr>
          <w:p w14:paraId="45AC1999"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765EE2B6" w14:textId="77777777" w:rsidR="000E3BBB" w:rsidRPr="00787FC8" w:rsidRDefault="000E3BBB" w:rsidP="007C2D25">
            <w:pPr>
              <w:spacing w:after="0" w:line="240" w:lineRule="auto"/>
              <w:rPr>
                <w:rFonts w:ascii="Times New Roman" w:eastAsia="Times New Roman" w:hAnsi="Times New Roman"/>
                <w:iCs/>
                <w:color w:val="000000"/>
                <w:sz w:val="20"/>
                <w:szCs w:val="20"/>
                <w:lang w:eastAsia="ru-RU"/>
              </w:rPr>
            </w:pPr>
            <w:proofErr w:type="spellStart"/>
            <w:r w:rsidRPr="00787FC8">
              <w:rPr>
                <w:rFonts w:ascii="Times New Roman" w:eastAsia="Times New Roman" w:hAnsi="Times New Roman"/>
                <w:iCs/>
                <w:color w:val="000000"/>
                <w:sz w:val="20"/>
                <w:szCs w:val="20"/>
                <w:lang w:eastAsia="ru-RU"/>
              </w:rPr>
              <w:t>Пристрій</w:t>
            </w:r>
            <w:proofErr w:type="spellEnd"/>
            <w:r w:rsidRPr="00787FC8">
              <w:rPr>
                <w:rFonts w:ascii="Times New Roman" w:eastAsia="Times New Roman" w:hAnsi="Times New Roman"/>
                <w:iCs/>
                <w:color w:val="000000"/>
                <w:sz w:val="20"/>
                <w:szCs w:val="20"/>
                <w:lang w:eastAsia="ru-RU"/>
              </w:rPr>
              <w:t xml:space="preserve"> для </w:t>
            </w:r>
            <w:proofErr w:type="spellStart"/>
            <w:r w:rsidRPr="00787FC8">
              <w:rPr>
                <w:rFonts w:ascii="Times New Roman" w:eastAsia="Times New Roman" w:hAnsi="Times New Roman"/>
                <w:iCs/>
                <w:color w:val="000000"/>
                <w:sz w:val="20"/>
                <w:szCs w:val="20"/>
                <w:lang w:eastAsia="ru-RU"/>
              </w:rPr>
              <w:t>реабілітації</w:t>
            </w:r>
            <w:proofErr w:type="spellEnd"/>
            <w:r w:rsidRPr="00787FC8">
              <w:rPr>
                <w:rFonts w:ascii="Times New Roman" w:eastAsia="Times New Roman" w:hAnsi="Times New Roman"/>
                <w:iCs/>
                <w:color w:val="000000"/>
                <w:sz w:val="20"/>
                <w:szCs w:val="20"/>
                <w:lang w:val="uk-UA" w:eastAsia="ru-RU"/>
              </w:rPr>
              <w:t xml:space="preserve"> </w:t>
            </w:r>
            <w:proofErr w:type="spellStart"/>
            <w:r w:rsidRPr="00787FC8">
              <w:rPr>
                <w:rFonts w:ascii="Times New Roman" w:eastAsia="Times New Roman" w:hAnsi="Times New Roman"/>
                <w:iCs/>
                <w:color w:val="000000"/>
                <w:sz w:val="20"/>
                <w:szCs w:val="20"/>
                <w:lang w:eastAsia="ru-RU"/>
              </w:rPr>
              <w:t>верхніх</w:t>
            </w:r>
            <w:proofErr w:type="spellEnd"/>
            <w:r w:rsidRPr="00787FC8">
              <w:rPr>
                <w:rFonts w:ascii="Times New Roman" w:eastAsia="Times New Roman" w:hAnsi="Times New Roman"/>
                <w:iCs/>
                <w:color w:val="000000"/>
                <w:sz w:val="20"/>
                <w:szCs w:val="20"/>
                <w:lang w:val="uk-UA" w:eastAsia="ru-RU"/>
              </w:rPr>
              <w:t xml:space="preserve"> </w:t>
            </w:r>
            <w:proofErr w:type="spellStart"/>
            <w:r w:rsidRPr="00787FC8">
              <w:rPr>
                <w:rFonts w:ascii="Times New Roman" w:eastAsia="Times New Roman" w:hAnsi="Times New Roman"/>
                <w:iCs/>
                <w:color w:val="000000"/>
                <w:sz w:val="20"/>
                <w:szCs w:val="20"/>
                <w:lang w:eastAsia="ru-RU"/>
              </w:rPr>
              <w:t>кінцівок</w:t>
            </w:r>
            <w:proofErr w:type="spellEnd"/>
          </w:p>
        </w:tc>
        <w:tc>
          <w:tcPr>
            <w:tcW w:w="2235" w:type="dxa"/>
          </w:tcPr>
          <w:p w14:paraId="312C620B"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1 540 000</w:t>
            </w:r>
          </w:p>
        </w:tc>
      </w:tr>
      <w:tr w:rsidR="000E3BBB" w:rsidRPr="00787FC8" w14:paraId="525B0A81" w14:textId="77777777" w:rsidTr="007C2D25">
        <w:tc>
          <w:tcPr>
            <w:tcW w:w="675" w:type="dxa"/>
          </w:tcPr>
          <w:p w14:paraId="144FFA7C"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5B4935A5" w14:textId="77777777" w:rsidR="000E3BBB" w:rsidRPr="00787FC8" w:rsidRDefault="000E3BBB" w:rsidP="007C2D25">
            <w:pPr>
              <w:spacing w:after="0" w:line="240" w:lineRule="auto"/>
              <w:rPr>
                <w:rFonts w:ascii="Times New Roman" w:eastAsia="Times New Roman" w:hAnsi="Times New Roman"/>
                <w:iCs/>
                <w:color w:val="000000"/>
                <w:sz w:val="20"/>
                <w:szCs w:val="20"/>
                <w:lang w:eastAsia="ru-RU"/>
              </w:rPr>
            </w:pPr>
            <w:proofErr w:type="spellStart"/>
            <w:r w:rsidRPr="00787FC8">
              <w:rPr>
                <w:rFonts w:ascii="Times New Roman" w:eastAsia="Times New Roman" w:hAnsi="Times New Roman"/>
                <w:iCs/>
                <w:color w:val="000000"/>
                <w:sz w:val="20"/>
                <w:szCs w:val="20"/>
                <w:lang w:eastAsia="ru-RU"/>
              </w:rPr>
              <w:t>Контрольована</w:t>
            </w:r>
            <w:proofErr w:type="spellEnd"/>
            <w:r w:rsidRPr="00787FC8">
              <w:rPr>
                <w:rFonts w:ascii="Times New Roman" w:eastAsia="Times New Roman" w:hAnsi="Times New Roman"/>
                <w:iCs/>
                <w:color w:val="000000"/>
                <w:sz w:val="20"/>
                <w:szCs w:val="20"/>
                <w:lang w:val="uk-UA" w:eastAsia="ru-RU"/>
              </w:rPr>
              <w:t xml:space="preserve"> </w:t>
            </w:r>
            <w:proofErr w:type="spellStart"/>
            <w:r w:rsidRPr="00787FC8">
              <w:rPr>
                <w:rFonts w:ascii="Times New Roman" w:eastAsia="Times New Roman" w:hAnsi="Times New Roman"/>
                <w:iCs/>
                <w:color w:val="000000"/>
                <w:sz w:val="20"/>
                <w:szCs w:val="20"/>
                <w:lang w:eastAsia="ru-RU"/>
              </w:rPr>
              <w:t>реабілітаційна</w:t>
            </w:r>
            <w:proofErr w:type="spellEnd"/>
            <w:r w:rsidRPr="00787FC8">
              <w:rPr>
                <w:rFonts w:ascii="Times New Roman" w:eastAsia="Times New Roman" w:hAnsi="Times New Roman"/>
                <w:iCs/>
                <w:color w:val="000000"/>
                <w:sz w:val="20"/>
                <w:szCs w:val="20"/>
                <w:lang w:eastAsia="ru-RU"/>
              </w:rPr>
              <w:t xml:space="preserve"> система для </w:t>
            </w:r>
            <w:proofErr w:type="spellStart"/>
            <w:r w:rsidRPr="00787FC8">
              <w:rPr>
                <w:rFonts w:ascii="Times New Roman" w:eastAsia="Times New Roman" w:hAnsi="Times New Roman"/>
                <w:iCs/>
                <w:color w:val="000000"/>
                <w:sz w:val="20"/>
                <w:szCs w:val="20"/>
                <w:lang w:eastAsia="ru-RU"/>
              </w:rPr>
              <w:t>тренування</w:t>
            </w:r>
            <w:proofErr w:type="spellEnd"/>
            <w:r w:rsidRPr="00787FC8">
              <w:rPr>
                <w:rFonts w:ascii="Times New Roman" w:eastAsia="Times New Roman" w:hAnsi="Times New Roman"/>
                <w:iCs/>
                <w:color w:val="000000"/>
                <w:sz w:val="20"/>
                <w:szCs w:val="20"/>
                <w:lang w:val="uk-UA" w:eastAsia="ru-RU"/>
              </w:rPr>
              <w:t xml:space="preserve"> </w:t>
            </w:r>
            <w:proofErr w:type="spellStart"/>
            <w:r w:rsidRPr="00787FC8">
              <w:rPr>
                <w:rFonts w:ascii="Times New Roman" w:eastAsia="Times New Roman" w:hAnsi="Times New Roman"/>
                <w:iCs/>
                <w:color w:val="000000"/>
                <w:sz w:val="20"/>
                <w:szCs w:val="20"/>
                <w:lang w:eastAsia="ru-RU"/>
              </w:rPr>
              <w:t>нижніх</w:t>
            </w:r>
            <w:proofErr w:type="spellEnd"/>
            <w:r w:rsidRPr="00787FC8">
              <w:rPr>
                <w:rFonts w:ascii="Times New Roman" w:eastAsia="Times New Roman" w:hAnsi="Times New Roman"/>
                <w:iCs/>
                <w:color w:val="000000"/>
                <w:sz w:val="20"/>
                <w:szCs w:val="20"/>
                <w:lang w:val="uk-UA" w:eastAsia="ru-RU"/>
              </w:rPr>
              <w:t xml:space="preserve"> </w:t>
            </w:r>
            <w:proofErr w:type="spellStart"/>
            <w:r w:rsidRPr="00787FC8">
              <w:rPr>
                <w:rFonts w:ascii="Times New Roman" w:eastAsia="Times New Roman" w:hAnsi="Times New Roman"/>
                <w:iCs/>
                <w:color w:val="000000"/>
                <w:sz w:val="20"/>
                <w:szCs w:val="20"/>
                <w:lang w:eastAsia="ru-RU"/>
              </w:rPr>
              <w:t>кінцівок</w:t>
            </w:r>
            <w:proofErr w:type="spellEnd"/>
          </w:p>
        </w:tc>
        <w:tc>
          <w:tcPr>
            <w:tcW w:w="2235" w:type="dxa"/>
          </w:tcPr>
          <w:p w14:paraId="229BE98A"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1 444 000</w:t>
            </w:r>
          </w:p>
        </w:tc>
      </w:tr>
      <w:tr w:rsidR="000E3BBB" w:rsidRPr="00787FC8" w14:paraId="1679373F" w14:textId="77777777" w:rsidTr="007C2D25">
        <w:tc>
          <w:tcPr>
            <w:tcW w:w="675" w:type="dxa"/>
          </w:tcPr>
          <w:p w14:paraId="09AED99F"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13DF6BAD" w14:textId="77777777" w:rsidR="000E3BBB" w:rsidRPr="00787FC8" w:rsidRDefault="000E3BBB" w:rsidP="007C2D25">
            <w:pPr>
              <w:spacing w:after="0" w:line="240" w:lineRule="auto"/>
              <w:rPr>
                <w:rFonts w:ascii="Times New Roman" w:eastAsia="Times New Roman" w:hAnsi="Times New Roman"/>
                <w:iCs/>
                <w:color w:val="000000"/>
                <w:sz w:val="20"/>
                <w:szCs w:val="20"/>
                <w:lang w:eastAsia="ru-RU"/>
              </w:rPr>
            </w:pPr>
            <w:proofErr w:type="spellStart"/>
            <w:r w:rsidRPr="00787FC8">
              <w:rPr>
                <w:rFonts w:ascii="Times New Roman" w:eastAsia="Times New Roman" w:hAnsi="Times New Roman"/>
                <w:iCs/>
                <w:color w:val="000000"/>
                <w:sz w:val="20"/>
                <w:szCs w:val="20"/>
                <w:lang w:eastAsia="ru-RU"/>
              </w:rPr>
              <w:t>Пристрій</w:t>
            </w:r>
            <w:proofErr w:type="spellEnd"/>
            <w:r w:rsidRPr="00787FC8">
              <w:rPr>
                <w:rFonts w:ascii="Times New Roman" w:eastAsia="Times New Roman" w:hAnsi="Times New Roman"/>
                <w:iCs/>
                <w:color w:val="000000"/>
                <w:sz w:val="20"/>
                <w:szCs w:val="20"/>
                <w:lang w:eastAsia="ru-RU"/>
              </w:rPr>
              <w:t xml:space="preserve"> для </w:t>
            </w:r>
            <w:proofErr w:type="spellStart"/>
            <w:r w:rsidRPr="00787FC8">
              <w:rPr>
                <w:rFonts w:ascii="Times New Roman" w:eastAsia="Times New Roman" w:hAnsi="Times New Roman"/>
                <w:iCs/>
                <w:color w:val="000000"/>
                <w:sz w:val="20"/>
                <w:szCs w:val="20"/>
                <w:lang w:eastAsia="ru-RU"/>
              </w:rPr>
              <w:t>навчання</w:t>
            </w:r>
            <w:proofErr w:type="spellEnd"/>
            <w:r w:rsidRPr="00787FC8">
              <w:rPr>
                <w:rFonts w:ascii="Times New Roman" w:eastAsia="Times New Roman" w:hAnsi="Times New Roman"/>
                <w:iCs/>
                <w:color w:val="000000"/>
                <w:sz w:val="20"/>
                <w:szCs w:val="20"/>
                <w:lang w:eastAsia="ru-RU"/>
              </w:rPr>
              <w:t xml:space="preserve"> та </w:t>
            </w:r>
            <w:proofErr w:type="spellStart"/>
            <w:r w:rsidRPr="00787FC8">
              <w:rPr>
                <w:rFonts w:ascii="Times New Roman" w:eastAsia="Times New Roman" w:hAnsi="Times New Roman"/>
                <w:iCs/>
                <w:color w:val="000000"/>
                <w:sz w:val="20"/>
                <w:szCs w:val="20"/>
                <w:lang w:eastAsia="ru-RU"/>
              </w:rPr>
              <w:t>оцінки</w:t>
            </w:r>
            <w:proofErr w:type="spellEnd"/>
            <w:r w:rsidRPr="00787FC8">
              <w:rPr>
                <w:rFonts w:ascii="Times New Roman" w:eastAsia="Times New Roman" w:hAnsi="Times New Roman"/>
                <w:iCs/>
                <w:color w:val="000000"/>
                <w:sz w:val="20"/>
                <w:szCs w:val="20"/>
                <w:lang w:val="uk-UA" w:eastAsia="ru-RU"/>
              </w:rPr>
              <w:t xml:space="preserve"> </w:t>
            </w:r>
            <w:proofErr w:type="spellStart"/>
            <w:r w:rsidRPr="00787FC8">
              <w:rPr>
                <w:rFonts w:ascii="Times New Roman" w:eastAsia="Times New Roman" w:hAnsi="Times New Roman"/>
                <w:iCs/>
                <w:color w:val="000000"/>
                <w:sz w:val="20"/>
                <w:szCs w:val="20"/>
                <w:lang w:eastAsia="ru-RU"/>
              </w:rPr>
              <w:t>рівноваги</w:t>
            </w:r>
            <w:proofErr w:type="spellEnd"/>
          </w:p>
        </w:tc>
        <w:tc>
          <w:tcPr>
            <w:tcW w:w="2235" w:type="dxa"/>
          </w:tcPr>
          <w:p w14:paraId="7D328730"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1 274 000</w:t>
            </w:r>
          </w:p>
        </w:tc>
      </w:tr>
      <w:tr w:rsidR="000E3BBB" w:rsidRPr="00787FC8" w14:paraId="2D448A4D" w14:textId="77777777" w:rsidTr="007C2D25">
        <w:tc>
          <w:tcPr>
            <w:tcW w:w="675" w:type="dxa"/>
          </w:tcPr>
          <w:p w14:paraId="43493AA3"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6B5B5561" w14:textId="77777777" w:rsidR="000E3BBB" w:rsidRPr="00787FC8" w:rsidRDefault="000E3BBB" w:rsidP="007C2D25">
            <w:pPr>
              <w:spacing w:after="0" w:line="240" w:lineRule="auto"/>
              <w:rPr>
                <w:rFonts w:ascii="Times New Roman" w:eastAsia="Times New Roman" w:hAnsi="Times New Roman"/>
                <w:iCs/>
                <w:color w:val="000000"/>
                <w:sz w:val="20"/>
                <w:szCs w:val="20"/>
                <w:lang w:eastAsia="ru-RU"/>
              </w:rPr>
            </w:pPr>
            <w:proofErr w:type="spellStart"/>
            <w:r w:rsidRPr="00787FC8">
              <w:rPr>
                <w:rFonts w:ascii="Times New Roman" w:eastAsia="Times New Roman" w:hAnsi="Times New Roman"/>
                <w:iCs/>
                <w:color w:val="000000"/>
                <w:sz w:val="20"/>
                <w:szCs w:val="20"/>
                <w:lang w:eastAsia="ru-RU"/>
              </w:rPr>
              <w:t>Контрольована</w:t>
            </w:r>
            <w:proofErr w:type="spellEnd"/>
            <w:r w:rsidRPr="00787FC8">
              <w:rPr>
                <w:rFonts w:ascii="Times New Roman" w:eastAsia="Times New Roman" w:hAnsi="Times New Roman"/>
                <w:iCs/>
                <w:color w:val="000000"/>
                <w:sz w:val="20"/>
                <w:szCs w:val="20"/>
                <w:lang w:val="uk-UA" w:eastAsia="ru-RU"/>
              </w:rPr>
              <w:t xml:space="preserve"> </w:t>
            </w:r>
            <w:proofErr w:type="spellStart"/>
            <w:r w:rsidRPr="00787FC8">
              <w:rPr>
                <w:rFonts w:ascii="Times New Roman" w:eastAsia="Times New Roman" w:hAnsi="Times New Roman"/>
                <w:iCs/>
                <w:color w:val="000000"/>
                <w:sz w:val="20"/>
                <w:szCs w:val="20"/>
                <w:lang w:eastAsia="ru-RU"/>
              </w:rPr>
              <w:t>реабілітаційна</w:t>
            </w:r>
            <w:proofErr w:type="spellEnd"/>
            <w:r w:rsidRPr="00787FC8">
              <w:rPr>
                <w:rFonts w:ascii="Times New Roman" w:eastAsia="Times New Roman" w:hAnsi="Times New Roman"/>
                <w:iCs/>
                <w:color w:val="000000"/>
                <w:sz w:val="20"/>
                <w:szCs w:val="20"/>
                <w:lang w:eastAsia="ru-RU"/>
              </w:rPr>
              <w:t xml:space="preserve"> система для </w:t>
            </w:r>
            <w:proofErr w:type="spellStart"/>
            <w:r w:rsidRPr="00787FC8">
              <w:rPr>
                <w:rFonts w:ascii="Times New Roman" w:eastAsia="Times New Roman" w:hAnsi="Times New Roman"/>
                <w:iCs/>
                <w:color w:val="000000"/>
                <w:sz w:val="20"/>
                <w:szCs w:val="20"/>
                <w:lang w:eastAsia="ru-RU"/>
              </w:rPr>
              <w:t>тренування</w:t>
            </w:r>
            <w:proofErr w:type="spellEnd"/>
            <w:r w:rsidRPr="00787FC8">
              <w:rPr>
                <w:rFonts w:ascii="Times New Roman" w:eastAsia="Times New Roman" w:hAnsi="Times New Roman"/>
                <w:iCs/>
                <w:color w:val="000000"/>
                <w:sz w:val="20"/>
                <w:szCs w:val="20"/>
                <w:lang w:val="uk-UA" w:eastAsia="ru-RU"/>
              </w:rPr>
              <w:t xml:space="preserve"> </w:t>
            </w:r>
            <w:proofErr w:type="spellStart"/>
            <w:r w:rsidRPr="00787FC8">
              <w:rPr>
                <w:rFonts w:ascii="Times New Roman" w:eastAsia="Times New Roman" w:hAnsi="Times New Roman"/>
                <w:iCs/>
                <w:color w:val="000000"/>
                <w:sz w:val="20"/>
                <w:szCs w:val="20"/>
                <w:lang w:eastAsia="ru-RU"/>
              </w:rPr>
              <w:t>верхніх</w:t>
            </w:r>
            <w:proofErr w:type="spellEnd"/>
            <w:r w:rsidRPr="00787FC8">
              <w:rPr>
                <w:rFonts w:ascii="Times New Roman" w:eastAsia="Times New Roman" w:hAnsi="Times New Roman"/>
                <w:iCs/>
                <w:color w:val="000000"/>
                <w:sz w:val="20"/>
                <w:szCs w:val="20"/>
                <w:lang w:val="uk-UA" w:eastAsia="ru-RU"/>
              </w:rPr>
              <w:t xml:space="preserve"> </w:t>
            </w:r>
            <w:proofErr w:type="spellStart"/>
            <w:r w:rsidRPr="00787FC8">
              <w:rPr>
                <w:rFonts w:ascii="Times New Roman" w:eastAsia="Times New Roman" w:hAnsi="Times New Roman"/>
                <w:iCs/>
                <w:color w:val="000000"/>
                <w:sz w:val="20"/>
                <w:szCs w:val="20"/>
                <w:lang w:eastAsia="ru-RU"/>
              </w:rPr>
              <w:t>кінцівок</w:t>
            </w:r>
            <w:proofErr w:type="spellEnd"/>
            <w:r w:rsidRPr="00787FC8">
              <w:rPr>
                <w:rFonts w:ascii="Times New Roman" w:eastAsia="Times New Roman" w:hAnsi="Times New Roman"/>
                <w:iCs/>
                <w:color w:val="000000"/>
                <w:sz w:val="20"/>
                <w:szCs w:val="20"/>
                <w:lang w:eastAsia="ru-RU"/>
              </w:rPr>
              <w:t xml:space="preserve"> та </w:t>
            </w:r>
            <w:proofErr w:type="spellStart"/>
            <w:r w:rsidRPr="00787FC8">
              <w:rPr>
                <w:rFonts w:ascii="Times New Roman" w:eastAsia="Times New Roman" w:hAnsi="Times New Roman"/>
                <w:iCs/>
                <w:color w:val="000000"/>
                <w:sz w:val="20"/>
                <w:szCs w:val="20"/>
                <w:lang w:eastAsia="ru-RU"/>
              </w:rPr>
              <w:t>мязів</w:t>
            </w:r>
            <w:proofErr w:type="spellEnd"/>
            <w:r w:rsidRPr="00787FC8">
              <w:rPr>
                <w:rFonts w:ascii="Times New Roman" w:eastAsia="Times New Roman" w:hAnsi="Times New Roman"/>
                <w:iCs/>
                <w:color w:val="000000"/>
                <w:sz w:val="20"/>
                <w:szCs w:val="20"/>
                <w:lang w:val="uk-UA" w:eastAsia="ru-RU"/>
              </w:rPr>
              <w:t xml:space="preserve"> </w:t>
            </w:r>
            <w:proofErr w:type="spellStart"/>
            <w:r w:rsidRPr="00787FC8">
              <w:rPr>
                <w:rFonts w:ascii="Times New Roman" w:eastAsia="Times New Roman" w:hAnsi="Times New Roman"/>
                <w:iCs/>
                <w:color w:val="000000"/>
                <w:sz w:val="20"/>
                <w:szCs w:val="20"/>
                <w:lang w:eastAsia="ru-RU"/>
              </w:rPr>
              <w:t>спини</w:t>
            </w:r>
            <w:proofErr w:type="spellEnd"/>
          </w:p>
        </w:tc>
        <w:tc>
          <w:tcPr>
            <w:tcW w:w="2235" w:type="dxa"/>
          </w:tcPr>
          <w:p w14:paraId="29E76619"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912 000</w:t>
            </w:r>
          </w:p>
        </w:tc>
      </w:tr>
      <w:tr w:rsidR="000E3BBB" w:rsidRPr="00787FC8" w14:paraId="44082A6A" w14:textId="77777777" w:rsidTr="007C2D25">
        <w:tc>
          <w:tcPr>
            <w:tcW w:w="675" w:type="dxa"/>
          </w:tcPr>
          <w:p w14:paraId="397A6ECF"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28F9D5F0" w14:textId="77777777" w:rsidR="000E3BBB" w:rsidRPr="00787FC8" w:rsidRDefault="000E3BBB" w:rsidP="007C2D25">
            <w:pPr>
              <w:spacing w:after="0" w:line="240" w:lineRule="auto"/>
              <w:rPr>
                <w:rFonts w:ascii="Times New Roman" w:eastAsia="Times New Roman" w:hAnsi="Times New Roman"/>
                <w:iCs/>
                <w:color w:val="000000"/>
                <w:sz w:val="20"/>
                <w:szCs w:val="20"/>
                <w:lang w:eastAsia="ru-RU"/>
              </w:rPr>
            </w:pPr>
            <w:proofErr w:type="spellStart"/>
            <w:r w:rsidRPr="00787FC8">
              <w:rPr>
                <w:rFonts w:ascii="Times New Roman" w:eastAsia="Times New Roman" w:hAnsi="Times New Roman"/>
                <w:iCs/>
                <w:color w:val="000000"/>
                <w:sz w:val="20"/>
                <w:szCs w:val="20"/>
                <w:lang w:eastAsia="ru-RU"/>
              </w:rPr>
              <w:t>Роботизований</w:t>
            </w:r>
            <w:proofErr w:type="spellEnd"/>
            <w:r w:rsidRPr="00787FC8">
              <w:rPr>
                <w:rFonts w:ascii="Times New Roman" w:eastAsia="Times New Roman" w:hAnsi="Times New Roman"/>
                <w:iCs/>
                <w:color w:val="000000"/>
                <w:sz w:val="20"/>
                <w:szCs w:val="20"/>
                <w:lang w:val="uk-UA" w:eastAsia="ru-RU"/>
              </w:rPr>
              <w:t xml:space="preserve"> </w:t>
            </w:r>
            <w:proofErr w:type="spellStart"/>
            <w:r w:rsidRPr="00787FC8">
              <w:rPr>
                <w:rFonts w:ascii="Times New Roman" w:eastAsia="Times New Roman" w:hAnsi="Times New Roman"/>
                <w:iCs/>
                <w:color w:val="000000"/>
                <w:sz w:val="20"/>
                <w:szCs w:val="20"/>
                <w:lang w:eastAsia="ru-RU"/>
              </w:rPr>
              <w:t>пристрій</w:t>
            </w:r>
            <w:proofErr w:type="spellEnd"/>
            <w:r w:rsidRPr="00787FC8">
              <w:rPr>
                <w:rFonts w:ascii="Times New Roman" w:eastAsia="Times New Roman" w:hAnsi="Times New Roman"/>
                <w:iCs/>
                <w:color w:val="000000"/>
                <w:sz w:val="20"/>
                <w:szCs w:val="20"/>
                <w:lang w:eastAsia="ru-RU"/>
              </w:rPr>
              <w:t xml:space="preserve"> для </w:t>
            </w:r>
            <w:proofErr w:type="spellStart"/>
            <w:r w:rsidRPr="00787FC8">
              <w:rPr>
                <w:rFonts w:ascii="Times New Roman" w:eastAsia="Times New Roman" w:hAnsi="Times New Roman"/>
                <w:iCs/>
                <w:color w:val="000000"/>
                <w:sz w:val="20"/>
                <w:szCs w:val="20"/>
                <w:lang w:eastAsia="ru-RU"/>
              </w:rPr>
              <w:t>реабілітації</w:t>
            </w:r>
            <w:proofErr w:type="spellEnd"/>
            <w:r w:rsidRPr="00787FC8">
              <w:rPr>
                <w:rFonts w:ascii="Times New Roman" w:eastAsia="Times New Roman" w:hAnsi="Times New Roman"/>
                <w:iCs/>
                <w:color w:val="000000"/>
                <w:sz w:val="20"/>
                <w:szCs w:val="20"/>
                <w:lang w:eastAsia="ru-RU"/>
              </w:rPr>
              <w:t>– 4 шт.</w:t>
            </w:r>
          </w:p>
        </w:tc>
        <w:tc>
          <w:tcPr>
            <w:tcW w:w="2235" w:type="dxa"/>
          </w:tcPr>
          <w:p w14:paraId="139130C1"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1 300 000</w:t>
            </w:r>
          </w:p>
        </w:tc>
      </w:tr>
      <w:tr w:rsidR="000E3BBB" w:rsidRPr="00787FC8" w14:paraId="147BF83A" w14:textId="77777777" w:rsidTr="007C2D25">
        <w:tc>
          <w:tcPr>
            <w:tcW w:w="675" w:type="dxa"/>
          </w:tcPr>
          <w:p w14:paraId="084FF73B" w14:textId="77777777" w:rsidR="000E3BBB" w:rsidRPr="00787FC8" w:rsidRDefault="000E3BBB" w:rsidP="007C2D25">
            <w:pPr>
              <w:suppressAutoHyphens/>
              <w:spacing w:after="0" w:line="240" w:lineRule="auto"/>
              <w:ind w:right="-5"/>
              <w:rPr>
                <w:rFonts w:ascii="Times New Roman" w:eastAsia="Times New Roman" w:hAnsi="Times New Roman"/>
                <w:b/>
                <w:i/>
                <w:sz w:val="20"/>
                <w:szCs w:val="20"/>
                <w:lang w:val="uk-UA" w:eastAsia="zh-CN"/>
              </w:rPr>
            </w:pPr>
          </w:p>
        </w:tc>
        <w:tc>
          <w:tcPr>
            <w:tcW w:w="6804" w:type="dxa"/>
          </w:tcPr>
          <w:p w14:paraId="7ECC5A49"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Сенсорна</w:t>
            </w:r>
            <w:proofErr w:type="spellEnd"/>
            <w:r w:rsidRPr="00787FC8">
              <w:rPr>
                <w:rFonts w:ascii="Times New Roman" w:eastAsia="Times New Roman" w:hAnsi="Times New Roman"/>
                <w:color w:val="000000"/>
                <w:sz w:val="20"/>
                <w:szCs w:val="20"/>
                <w:lang w:eastAsia="ru-RU"/>
              </w:rPr>
              <w:t xml:space="preserve"> та </w:t>
            </w:r>
            <w:proofErr w:type="spellStart"/>
            <w:r w:rsidRPr="00787FC8">
              <w:rPr>
                <w:rFonts w:ascii="Times New Roman" w:eastAsia="Times New Roman" w:hAnsi="Times New Roman"/>
                <w:color w:val="000000"/>
                <w:sz w:val="20"/>
                <w:szCs w:val="20"/>
                <w:lang w:eastAsia="ru-RU"/>
              </w:rPr>
              <w:t>інтерактивна</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кімнати</w:t>
            </w:r>
            <w:proofErr w:type="spellEnd"/>
            <w:r w:rsidRPr="00787FC8">
              <w:rPr>
                <w:rFonts w:ascii="Times New Roman" w:eastAsia="Times New Roman" w:hAnsi="Times New Roman"/>
                <w:color w:val="000000"/>
                <w:sz w:val="20"/>
                <w:szCs w:val="20"/>
                <w:lang w:eastAsia="ru-RU"/>
              </w:rPr>
              <w:t xml:space="preserve"> для </w:t>
            </w:r>
            <w:proofErr w:type="spellStart"/>
            <w:r w:rsidRPr="00787FC8">
              <w:rPr>
                <w:rFonts w:ascii="Times New Roman" w:eastAsia="Times New Roman" w:hAnsi="Times New Roman"/>
                <w:color w:val="000000"/>
                <w:sz w:val="20"/>
                <w:szCs w:val="20"/>
                <w:lang w:eastAsia="ru-RU"/>
              </w:rPr>
              <w:t>реабілітації</w:t>
            </w:r>
            <w:proofErr w:type="spellEnd"/>
          </w:p>
        </w:tc>
        <w:tc>
          <w:tcPr>
            <w:tcW w:w="2235" w:type="dxa"/>
          </w:tcPr>
          <w:p w14:paraId="00B0AA25"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1 579 200</w:t>
            </w:r>
          </w:p>
        </w:tc>
      </w:tr>
      <w:tr w:rsidR="000E3BBB" w:rsidRPr="00787FC8" w14:paraId="772AD2C5" w14:textId="77777777" w:rsidTr="007C2D25">
        <w:tc>
          <w:tcPr>
            <w:tcW w:w="675" w:type="dxa"/>
          </w:tcPr>
          <w:p w14:paraId="72EE980B" w14:textId="77777777" w:rsidR="000E3BBB" w:rsidRPr="00787FC8" w:rsidRDefault="000E3BBB" w:rsidP="007C2D25">
            <w:pPr>
              <w:suppressAutoHyphens/>
              <w:spacing w:after="0" w:line="240" w:lineRule="auto"/>
              <w:ind w:right="-5"/>
              <w:rPr>
                <w:rFonts w:ascii="Times New Roman" w:eastAsia="Times New Roman" w:hAnsi="Times New Roman"/>
                <w:b/>
                <w:i/>
                <w:sz w:val="20"/>
                <w:szCs w:val="20"/>
                <w:lang w:val="uk-UA" w:eastAsia="zh-CN"/>
              </w:rPr>
            </w:pPr>
          </w:p>
        </w:tc>
        <w:tc>
          <w:tcPr>
            <w:tcW w:w="6804" w:type="dxa"/>
          </w:tcPr>
          <w:p w14:paraId="464BD492"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Пристрій</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рокогнітивної</w:t>
            </w:r>
            <w:proofErr w:type="spellEnd"/>
            <w:r w:rsidRPr="00787FC8">
              <w:rPr>
                <w:rFonts w:ascii="Times New Roman" w:eastAsia="Times New Roman" w:hAnsi="Times New Roman"/>
                <w:color w:val="000000"/>
                <w:sz w:val="20"/>
                <w:szCs w:val="20"/>
                <w:lang w:eastAsia="ru-RU"/>
              </w:rPr>
              <w:t xml:space="preserve"> для </w:t>
            </w:r>
            <w:proofErr w:type="spellStart"/>
            <w:r w:rsidRPr="00787FC8">
              <w:rPr>
                <w:rFonts w:ascii="Times New Roman" w:eastAsia="Times New Roman" w:hAnsi="Times New Roman"/>
                <w:color w:val="000000"/>
                <w:sz w:val="20"/>
                <w:szCs w:val="20"/>
                <w:lang w:eastAsia="ru-RU"/>
              </w:rPr>
              <w:t>реабілітації</w:t>
            </w:r>
            <w:proofErr w:type="spellEnd"/>
          </w:p>
        </w:tc>
        <w:tc>
          <w:tcPr>
            <w:tcW w:w="2235" w:type="dxa"/>
          </w:tcPr>
          <w:p w14:paraId="6626BCEE"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1 210 000</w:t>
            </w:r>
          </w:p>
        </w:tc>
      </w:tr>
      <w:tr w:rsidR="000E3BBB" w:rsidRPr="00787FC8" w14:paraId="553985A1" w14:textId="77777777" w:rsidTr="007C2D25">
        <w:tc>
          <w:tcPr>
            <w:tcW w:w="675" w:type="dxa"/>
          </w:tcPr>
          <w:p w14:paraId="40E4C761" w14:textId="77777777" w:rsidR="000E3BBB" w:rsidRPr="00787FC8" w:rsidRDefault="000E3BBB" w:rsidP="007C2D25">
            <w:pPr>
              <w:suppressAutoHyphens/>
              <w:spacing w:after="0" w:line="240" w:lineRule="auto"/>
              <w:ind w:right="-5"/>
              <w:rPr>
                <w:rFonts w:ascii="Times New Roman" w:eastAsia="Times New Roman" w:hAnsi="Times New Roman"/>
                <w:b/>
                <w:i/>
                <w:sz w:val="20"/>
                <w:szCs w:val="20"/>
                <w:lang w:val="uk-UA" w:eastAsia="zh-CN"/>
              </w:rPr>
            </w:pPr>
          </w:p>
        </w:tc>
        <w:tc>
          <w:tcPr>
            <w:tcW w:w="6804" w:type="dxa"/>
          </w:tcPr>
          <w:p w14:paraId="23C198CD" w14:textId="77777777" w:rsidR="000E3BBB" w:rsidRPr="00787FC8" w:rsidRDefault="000E3BBB" w:rsidP="007C2D25">
            <w:pPr>
              <w:spacing w:after="0" w:line="240" w:lineRule="auto"/>
              <w:rPr>
                <w:rFonts w:ascii="Times New Roman" w:eastAsia="Times New Roman" w:hAnsi="Times New Roman"/>
                <w:color w:val="000000"/>
                <w:sz w:val="20"/>
                <w:szCs w:val="20"/>
                <w:lang w:val="uk-UA" w:eastAsia="ru-RU"/>
              </w:rPr>
            </w:pPr>
            <w:r w:rsidRPr="00787FC8">
              <w:rPr>
                <w:rFonts w:ascii="Times New Roman" w:eastAsia="Times New Roman" w:hAnsi="Times New Roman"/>
                <w:color w:val="000000"/>
                <w:sz w:val="20"/>
                <w:szCs w:val="20"/>
                <w:lang w:val="uk-UA" w:eastAsia="ru-RU"/>
              </w:rPr>
              <w:t>Реабілітаційна рухома доріжка для гідротерапії</w:t>
            </w:r>
          </w:p>
        </w:tc>
        <w:tc>
          <w:tcPr>
            <w:tcW w:w="2235" w:type="dxa"/>
          </w:tcPr>
          <w:p w14:paraId="550FABAA"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5 303 750</w:t>
            </w:r>
          </w:p>
        </w:tc>
      </w:tr>
      <w:tr w:rsidR="000E3BBB" w:rsidRPr="00787FC8" w14:paraId="5C8C1C55" w14:textId="77777777" w:rsidTr="007C2D25">
        <w:tc>
          <w:tcPr>
            <w:tcW w:w="675" w:type="dxa"/>
          </w:tcPr>
          <w:p w14:paraId="1AC84868"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108E8C3C" w14:textId="77777777" w:rsidR="000E3BBB" w:rsidRPr="00787FC8" w:rsidRDefault="000E3BBB" w:rsidP="007C2D25">
            <w:pPr>
              <w:spacing w:after="0" w:line="240" w:lineRule="auto"/>
              <w:jc w:val="center"/>
              <w:rPr>
                <w:rFonts w:ascii="Times New Roman" w:eastAsia="Times New Roman" w:hAnsi="Times New Roman"/>
                <w:b/>
                <w:bCs/>
                <w:color w:val="000000"/>
                <w:sz w:val="20"/>
                <w:szCs w:val="20"/>
                <w:lang w:eastAsia="ru-RU"/>
              </w:rPr>
            </w:pPr>
            <w:proofErr w:type="spellStart"/>
            <w:r w:rsidRPr="00787FC8">
              <w:rPr>
                <w:rFonts w:ascii="Times New Roman" w:eastAsia="Times New Roman" w:hAnsi="Times New Roman"/>
                <w:b/>
                <w:bCs/>
                <w:color w:val="000000"/>
                <w:sz w:val="20"/>
                <w:szCs w:val="20"/>
                <w:lang w:eastAsia="ru-RU"/>
              </w:rPr>
              <w:t>Хірургічне</w:t>
            </w:r>
            <w:proofErr w:type="spellEnd"/>
            <w:r w:rsidRPr="00787FC8">
              <w:rPr>
                <w:rFonts w:ascii="Times New Roman" w:eastAsia="Times New Roman" w:hAnsi="Times New Roman"/>
                <w:b/>
                <w:bCs/>
                <w:color w:val="000000"/>
                <w:sz w:val="20"/>
                <w:szCs w:val="20"/>
                <w:lang w:val="uk-UA" w:eastAsia="ru-RU"/>
              </w:rPr>
              <w:t xml:space="preserve"> </w:t>
            </w:r>
            <w:proofErr w:type="spellStart"/>
            <w:r w:rsidRPr="00787FC8">
              <w:rPr>
                <w:rFonts w:ascii="Times New Roman" w:eastAsia="Times New Roman" w:hAnsi="Times New Roman"/>
                <w:b/>
                <w:bCs/>
                <w:color w:val="000000"/>
                <w:sz w:val="20"/>
                <w:szCs w:val="20"/>
                <w:lang w:eastAsia="ru-RU"/>
              </w:rPr>
              <w:t>відділення</w:t>
            </w:r>
            <w:proofErr w:type="spellEnd"/>
            <w:r w:rsidRPr="00787FC8">
              <w:rPr>
                <w:rFonts w:ascii="Times New Roman" w:eastAsia="Times New Roman" w:hAnsi="Times New Roman"/>
                <w:b/>
                <w:bCs/>
                <w:color w:val="000000"/>
                <w:sz w:val="20"/>
                <w:szCs w:val="20"/>
                <w:lang w:eastAsia="ru-RU"/>
              </w:rPr>
              <w:t xml:space="preserve"> №2 </w:t>
            </w:r>
          </w:p>
        </w:tc>
        <w:tc>
          <w:tcPr>
            <w:tcW w:w="2235" w:type="dxa"/>
          </w:tcPr>
          <w:p w14:paraId="47A69417" w14:textId="77777777" w:rsidR="000E3BBB" w:rsidRPr="00787FC8" w:rsidRDefault="000E3BBB" w:rsidP="007C2D25">
            <w:pPr>
              <w:suppressAutoHyphens/>
              <w:spacing w:after="0" w:line="240" w:lineRule="auto"/>
              <w:ind w:right="-5"/>
              <w:jc w:val="center"/>
              <w:rPr>
                <w:rFonts w:ascii="Times New Roman" w:eastAsia="Times New Roman" w:hAnsi="Times New Roman"/>
                <w:b/>
                <w:sz w:val="20"/>
                <w:szCs w:val="20"/>
                <w:lang w:val="uk-UA" w:eastAsia="zh-CN"/>
              </w:rPr>
            </w:pPr>
          </w:p>
        </w:tc>
      </w:tr>
      <w:tr w:rsidR="000E3BBB" w:rsidRPr="00787FC8" w14:paraId="0A39EF4D" w14:textId="77777777" w:rsidTr="007C2D25">
        <w:tc>
          <w:tcPr>
            <w:tcW w:w="675" w:type="dxa"/>
          </w:tcPr>
          <w:p w14:paraId="0627CAE4"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3F9F306B"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r w:rsidRPr="00787FC8">
              <w:rPr>
                <w:rFonts w:ascii="Times New Roman" w:eastAsia="Times New Roman" w:hAnsi="Times New Roman"/>
                <w:color w:val="000000"/>
                <w:sz w:val="20"/>
                <w:szCs w:val="20"/>
                <w:lang w:eastAsia="ru-RU"/>
              </w:rPr>
              <w:t xml:space="preserve">Тонометр </w:t>
            </w:r>
            <w:proofErr w:type="spellStart"/>
            <w:r w:rsidRPr="00787FC8">
              <w:rPr>
                <w:rFonts w:ascii="Times New Roman" w:eastAsia="Times New Roman" w:hAnsi="Times New Roman"/>
                <w:color w:val="000000"/>
                <w:sz w:val="20"/>
                <w:szCs w:val="20"/>
                <w:lang w:eastAsia="ru-RU"/>
              </w:rPr>
              <w:t>портативний</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офтальмологічний</w:t>
            </w:r>
            <w:proofErr w:type="spellEnd"/>
            <w:r w:rsidRPr="00787FC8">
              <w:rPr>
                <w:rFonts w:ascii="Times New Roman" w:eastAsia="Times New Roman" w:hAnsi="Times New Roman"/>
                <w:color w:val="000000"/>
                <w:sz w:val="20"/>
                <w:szCs w:val="20"/>
                <w:lang w:eastAsia="ru-RU"/>
              </w:rPr>
              <w:t xml:space="preserve"> -2 </w:t>
            </w:r>
            <w:proofErr w:type="spellStart"/>
            <w:r w:rsidRPr="00787FC8">
              <w:rPr>
                <w:rFonts w:ascii="Times New Roman" w:eastAsia="Times New Roman" w:hAnsi="Times New Roman"/>
                <w:color w:val="000000"/>
                <w:sz w:val="20"/>
                <w:szCs w:val="20"/>
                <w:lang w:eastAsia="ru-RU"/>
              </w:rPr>
              <w:t>шт</w:t>
            </w:r>
            <w:proofErr w:type="spellEnd"/>
          </w:p>
        </w:tc>
        <w:tc>
          <w:tcPr>
            <w:tcW w:w="2235" w:type="dxa"/>
          </w:tcPr>
          <w:p w14:paraId="59115D6C"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510 000</w:t>
            </w:r>
          </w:p>
        </w:tc>
      </w:tr>
      <w:tr w:rsidR="000E3BBB" w:rsidRPr="00787FC8" w14:paraId="69F96EFC" w14:textId="77777777" w:rsidTr="007C2D25">
        <w:tc>
          <w:tcPr>
            <w:tcW w:w="675" w:type="dxa"/>
          </w:tcPr>
          <w:p w14:paraId="6B9E0222"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27C4D627"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Безтіньова</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двокупольна</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операційна</w:t>
            </w:r>
            <w:proofErr w:type="spellEnd"/>
            <w:r w:rsidRPr="00787FC8">
              <w:rPr>
                <w:rFonts w:ascii="Times New Roman" w:eastAsia="Times New Roman" w:hAnsi="Times New Roman"/>
                <w:color w:val="000000"/>
                <w:sz w:val="20"/>
                <w:szCs w:val="20"/>
                <w:lang w:eastAsia="ru-RU"/>
              </w:rPr>
              <w:t xml:space="preserve"> лампа</w:t>
            </w:r>
          </w:p>
        </w:tc>
        <w:tc>
          <w:tcPr>
            <w:tcW w:w="2235" w:type="dxa"/>
          </w:tcPr>
          <w:p w14:paraId="45585D20"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519 000</w:t>
            </w:r>
          </w:p>
        </w:tc>
      </w:tr>
      <w:tr w:rsidR="000E3BBB" w:rsidRPr="00787FC8" w14:paraId="612F4282" w14:textId="77777777" w:rsidTr="007C2D25">
        <w:tc>
          <w:tcPr>
            <w:tcW w:w="675" w:type="dxa"/>
          </w:tcPr>
          <w:p w14:paraId="2123BC00"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72F0088A"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r w:rsidRPr="00787FC8">
              <w:rPr>
                <w:rFonts w:ascii="Times New Roman" w:eastAsia="Times New Roman" w:hAnsi="Times New Roman"/>
                <w:color w:val="000000"/>
                <w:sz w:val="20"/>
                <w:szCs w:val="20"/>
                <w:lang w:eastAsia="ru-RU"/>
              </w:rPr>
              <w:t xml:space="preserve">Авторефрактометр </w:t>
            </w:r>
          </w:p>
        </w:tc>
        <w:tc>
          <w:tcPr>
            <w:tcW w:w="2235" w:type="dxa"/>
          </w:tcPr>
          <w:p w14:paraId="7D848D57"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350 000</w:t>
            </w:r>
          </w:p>
        </w:tc>
      </w:tr>
      <w:tr w:rsidR="000E3BBB" w:rsidRPr="00787FC8" w14:paraId="0DF9D52A" w14:textId="77777777" w:rsidTr="007C2D25">
        <w:tc>
          <w:tcPr>
            <w:tcW w:w="675" w:type="dxa"/>
          </w:tcPr>
          <w:p w14:paraId="6D175176"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329D0CB6" w14:textId="77777777" w:rsidR="000E3BBB" w:rsidRPr="00787FC8" w:rsidRDefault="000E3BBB" w:rsidP="007C2D25">
            <w:pPr>
              <w:spacing w:after="0" w:line="240" w:lineRule="auto"/>
              <w:rPr>
                <w:rFonts w:ascii="Times New Roman" w:eastAsia="Times New Roman" w:hAnsi="Times New Roman"/>
                <w:iCs/>
                <w:sz w:val="20"/>
                <w:szCs w:val="20"/>
                <w:lang w:eastAsia="ru-RU"/>
              </w:rPr>
            </w:pPr>
            <w:proofErr w:type="spellStart"/>
            <w:r w:rsidRPr="00787FC8">
              <w:rPr>
                <w:rFonts w:ascii="Times New Roman" w:eastAsia="Times New Roman" w:hAnsi="Times New Roman"/>
                <w:iCs/>
                <w:sz w:val="20"/>
                <w:szCs w:val="20"/>
                <w:lang w:eastAsia="ru-RU"/>
              </w:rPr>
              <w:t>Моніторпацієнта</w:t>
            </w:r>
            <w:proofErr w:type="spellEnd"/>
          </w:p>
        </w:tc>
        <w:tc>
          <w:tcPr>
            <w:tcW w:w="2235" w:type="dxa"/>
          </w:tcPr>
          <w:p w14:paraId="4DFD6ADF" w14:textId="77777777" w:rsidR="000E3BBB" w:rsidRPr="00787FC8" w:rsidRDefault="000E3BBB" w:rsidP="007C2D25">
            <w:pPr>
              <w:suppressAutoHyphens/>
              <w:spacing w:after="0" w:line="240" w:lineRule="auto"/>
              <w:ind w:right="-5"/>
              <w:jc w:val="center"/>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80 000</w:t>
            </w:r>
          </w:p>
        </w:tc>
      </w:tr>
      <w:tr w:rsidR="000E3BBB" w:rsidRPr="00775D4F" w14:paraId="32820C27" w14:textId="77777777" w:rsidTr="007C2D25">
        <w:tc>
          <w:tcPr>
            <w:tcW w:w="675" w:type="dxa"/>
          </w:tcPr>
          <w:p w14:paraId="4473722A"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1BEFA128" w14:textId="77777777" w:rsidR="000E3BBB" w:rsidRPr="00787FC8" w:rsidRDefault="000E3BBB" w:rsidP="007C2D25">
            <w:pPr>
              <w:spacing w:after="0" w:line="240" w:lineRule="auto"/>
              <w:jc w:val="center"/>
              <w:rPr>
                <w:rFonts w:ascii="Times New Roman" w:eastAsia="Times New Roman" w:hAnsi="Times New Roman"/>
                <w:b/>
                <w:bCs/>
                <w:color w:val="000000"/>
                <w:sz w:val="20"/>
                <w:szCs w:val="20"/>
                <w:lang w:val="uk-UA" w:eastAsia="ru-RU"/>
              </w:rPr>
            </w:pPr>
            <w:r w:rsidRPr="00787FC8">
              <w:rPr>
                <w:rFonts w:ascii="Times New Roman" w:eastAsia="Times New Roman" w:hAnsi="Times New Roman"/>
                <w:b/>
                <w:bCs/>
                <w:color w:val="000000"/>
                <w:sz w:val="20"/>
                <w:szCs w:val="20"/>
                <w:lang w:val="uk-UA" w:eastAsia="ru-RU"/>
              </w:rPr>
              <w:t xml:space="preserve">Відділення </w:t>
            </w:r>
            <w:proofErr w:type="spellStart"/>
            <w:r w:rsidRPr="00787FC8">
              <w:rPr>
                <w:rFonts w:ascii="Times New Roman" w:eastAsia="Times New Roman" w:hAnsi="Times New Roman"/>
                <w:b/>
                <w:bCs/>
                <w:color w:val="000000"/>
                <w:sz w:val="20"/>
                <w:szCs w:val="20"/>
                <w:lang w:val="uk-UA" w:eastAsia="ru-RU"/>
              </w:rPr>
              <w:t>екстренної</w:t>
            </w:r>
            <w:proofErr w:type="spellEnd"/>
            <w:r w:rsidRPr="00787FC8">
              <w:rPr>
                <w:rFonts w:ascii="Times New Roman" w:eastAsia="Times New Roman" w:hAnsi="Times New Roman"/>
                <w:b/>
                <w:bCs/>
                <w:color w:val="000000"/>
                <w:sz w:val="20"/>
                <w:szCs w:val="20"/>
                <w:lang w:val="uk-UA" w:eastAsia="ru-RU"/>
              </w:rPr>
              <w:t xml:space="preserve"> (невідкладної) медичної допомоги</w:t>
            </w:r>
          </w:p>
        </w:tc>
        <w:tc>
          <w:tcPr>
            <w:tcW w:w="2235" w:type="dxa"/>
          </w:tcPr>
          <w:p w14:paraId="53064496" w14:textId="77777777" w:rsidR="000E3BBB" w:rsidRPr="00787FC8" w:rsidRDefault="000E3BBB" w:rsidP="007C2D25">
            <w:pPr>
              <w:suppressAutoHyphens/>
              <w:spacing w:after="0" w:line="240" w:lineRule="auto"/>
              <w:ind w:right="-5"/>
              <w:jc w:val="center"/>
              <w:rPr>
                <w:rFonts w:ascii="Times New Roman" w:eastAsia="Times New Roman" w:hAnsi="Times New Roman"/>
                <w:b/>
                <w:sz w:val="20"/>
                <w:szCs w:val="20"/>
                <w:lang w:val="uk-UA" w:eastAsia="zh-CN"/>
              </w:rPr>
            </w:pPr>
          </w:p>
        </w:tc>
      </w:tr>
      <w:tr w:rsidR="000E3BBB" w:rsidRPr="00787FC8" w14:paraId="2D0236EA" w14:textId="77777777" w:rsidTr="007C2D25">
        <w:tc>
          <w:tcPr>
            <w:tcW w:w="675" w:type="dxa"/>
          </w:tcPr>
          <w:p w14:paraId="42190FF5"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5685F109"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r w:rsidRPr="00787FC8">
              <w:rPr>
                <w:rFonts w:ascii="Times New Roman" w:eastAsia="Times New Roman" w:hAnsi="Times New Roman"/>
                <w:color w:val="000000"/>
                <w:sz w:val="20"/>
                <w:szCs w:val="20"/>
                <w:lang w:eastAsia="ru-RU"/>
              </w:rPr>
              <w:t xml:space="preserve">Каталка з </w:t>
            </w:r>
            <w:proofErr w:type="spellStart"/>
            <w:r w:rsidRPr="00787FC8">
              <w:rPr>
                <w:rFonts w:ascii="Times New Roman" w:eastAsia="Times New Roman" w:hAnsi="Times New Roman"/>
                <w:color w:val="000000"/>
                <w:sz w:val="20"/>
                <w:szCs w:val="20"/>
                <w:lang w:eastAsia="ru-RU"/>
              </w:rPr>
              <w:t>регулюванням</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висоти</w:t>
            </w:r>
            <w:proofErr w:type="spellEnd"/>
            <w:r w:rsidRPr="00787FC8">
              <w:rPr>
                <w:rFonts w:ascii="Times New Roman" w:eastAsia="Times New Roman" w:hAnsi="Times New Roman"/>
                <w:color w:val="000000"/>
                <w:sz w:val="20"/>
                <w:szCs w:val="20"/>
                <w:lang w:eastAsia="ru-RU"/>
              </w:rPr>
              <w:t xml:space="preserve"> для </w:t>
            </w:r>
            <w:proofErr w:type="spellStart"/>
            <w:r w:rsidRPr="00787FC8">
              <w:rPr>
                <w:rFonts w:ascii="Times New Roman" w:eastAsia="Times New Roman" w:hAnsi="Times New Roman"/>
                <w:color w:val="000000"/>
                <w:sz w:val="20"/>
                <w:szCs w:val="20"/>
                <w:lang w:eastAsia="ru-RU"/>
              </w:rPr>
              <w:t>перевезення</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пацієнтів</w:t>
            </w:r>
            <w:proofErr w:type="spellEnd"/>
          </w:p>
        </w:tc>
        <w:tc>
          <w:tcPr>
            <w:tcW w:w="2235" w:type="dxa"/>
          </w:tcPr>
          <w:p w14:paraId="6B7CC799" w14:textId="77777777" w:rsidR="000E3BBB" w:rsidRPr="00787FC8" w:rsidRDefault="000E3BBB" w:rsidP="007C2D25">
            <w:pPr>
              <w:suppressAutoHyphens/>
              <w:spacing w:after="0" w:line="240" w:lineRule="auto"/>
              <w:jc w:val="center"/>
              <w:rPr>
                <w:rFonts w:ascii="Times New Roman" w:eastAsia="Times New Roman" w:hAnsi="Times New Roman"/>
                <w:color w:val="000000"/>
                <w:sz w:val="20"/>
                <w:szCs w:val="20"/>
                <w:lang w:eastAsia="zh-CN"/>
              </w:rPr>
            </w:pPr>
            <w:r w:rsidRPr="00787FC8">
              <w:rPr>
                <w:rFonts w:ascii="Times New Roman" w:eastAsia="Times New Roman" w:hAnsi="Times New Roman"/>
                <w:color w:val="000000"/>
                <w:sz w:val="20"/>
                <w:szCs w:val="20"/>
                <w:lang w:eastAsia="zh-CN"/>
              </w:rPr>
              <w:t>35</w:t>
            </w:r>
            <w:r w:rsidRPr="00787FC8">
              <w:rPr>
                <w:rFonts w:ascii="Times New Roman" w:eastAsia="Times New Roman" w:hAnsi="Times New Roman"/>
                <w:color w:val="000000"/>
                <w:sz w:val="20"/>
                <w:szCs w:val="20"/>
                <w:lang w:val="uk-UA" w:eastAsia="zh-CN"/>
              </w:rPr>
              <w:t xml:space="preserve"> </w:t>
            </w:r>
            <w:r w:rsidRPr="00787FC8">
              <w:rPr>
                <w:rFonts w:ascii="Times New Roman" w:eastAsia="Times New Roman" w:hAnsi="Times New Roman"/>
                <w:color w:val="000000"/>
                <w:sz w:val="20"/>
                <w:szCs w:val="20"/>
                <w:lang w:eastAsia="zh-CN"/>
              </w:rPr>
              <w:t>000</w:t>
            </w:r>
          </w:p>
        </w:tc>
      </w:tr>
      <w:tr w:rsidR="000E3BBB" w:rsidRPr="00787FC8" w14:paraId="7A8121F9" w14:textId="77777777" w:rsidTr="007C2D25">
        <w:tc>
          <w:tcPr>
            <w:tcW w:w="675" w:type="dxa"/>
          </w:tcPr>
          <w:p w14:paraId="49016C13"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569BF02A"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Шафа</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медична</w:t>
            </w:r>
            <w:proofErr w:type="spellEnd"/>
          </w:p>
        </w:tc>
        <w:tc>
          <w:tcPr>
            <w:tcW w:w="2235" w:type="dxa"/>
          </w:tcPr>
          <w:p w14:paraId="37595E3D" w14:textId="77777777" w:rsidR="000E3BBB" w:rsidRPr="00787FC8" w:rsidRDefault="000E3BBB" w:rsidP="007C2D25">
            <w:pPr>
              <w:suppressAutoHyphens/>
              <w:spacing w:after="0" w:line="240" w:lineRule="auto"/>
              <w:jc w:val="center"/>
              <w:rPr>
                <w:rFonts w:ascii="Times New Roman" w:eastAsia="Times New Roman" w:hAnsi="Times New Roman"/>
                <w:color w:val="000000"/>
                <w:sz w:val="20"/>
                <w:szCs w:val="20"/>
                <w:lang w:eastAsia="zh-CN"/>
              </w:rPr>
            </w:pPr>
            <w:r w:rsidRPr="00787FC8">
              <w:rPr>
                <w:rFonts w:ascii="Times New Roman" w:eastAsia="Times New Roman" w:hAnsi="Times New Roman"/>
                <w:color w:val="000000"/>
                <w:sz w:val="20"/>
                <w:szCs w:val="20"/>
                <w:lang w:eastAsia="zh-CN"/>
              </w:rPr>
              <w:t>21 800</w:t>
            </w:r>
          </w:p>
        </w:tc>
      </w:tr>
      <w:tr w:rsidR="000E3BBB" w:rsidRPr="00787FC8" w14:paraId="548E65A0" w14:textId="77777777" w:rsidTr="007C2D25">
        <w:tc>
          <w:tcPr>
            <w:tcW w:w="675" w:type="dxa"/>
          </w:tcPr>
          <w:p w14:paraId="4701492A"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1760A5E7"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Апарат</w:t>
            </w:r>
            <w:proofErr w:type="spellEnd"/>
            <w:r w:rsidRPr="00787FC8">
              <w:rPr>
                <w:rFonts w:ascii="Times New Roman" w:eastAsia="Times New Roman" w:hAnsi="Times New Roman"/>
                <w:color w:val="000000"/>
                <w:sz w:val="20"/>
                <w:szCs w:val="20"/>
                <w:lang w:eastAsia="ru-RU"/>
              </w:rPr>
              <w:t xml:space="preserve"> ШВЛ</w:t>
            </w:r>
          </w:p>
        </w:tc>
        <w:tc>
          <w:tcPr>
            <w:tcW w:w="2235" w:type="dxa"/>
          </w:tcPr>
          <w:p w14:paraId="71C959FE" w14:textId="77777777" w:rsidR="000E3BBB" w:rsidRPr="00787FC8" w:rsidRDefault="000E3BBB" w:rsidP="007C2D25">
            <w:pPr>
              <w:suppressAutoHyphens/>
              <w:spacing w:after="0" w:line="240" w:lineRule="auto"/>
              <w:jc w:val="center"/>
              <w:rPr>
                <w:rFonts w:ascii="Times New Roman" w:eastAsia="Times New Roman" w:hAnsi="Times New Roman"/>
                <w:color w:val="000000"/>
                <w:sz w:val="20"/>
                <w:szCs w:val="20"/>
                <w:lang w:eastAsia="zh-CN"/>
              </w:rPr>
            </w:pPr>
            <w:r w:rsidRPr="00787FC8">
              <w:rPr>
                <w:rFonts w:ascii="Times New Roman" w:eastAsia="Times New Roman" w:hAnsi="Times New Roman"/>
                <w:color w:val="000000"/>
                <w:sz w:val="20"/>
                <w:szCs w:val="20"/>
                <w:lang w:eastAsia="zh-CN"/>
              </w:rPr>
              <w:t>700 000</w:t>
            </w:r>
          </w:p>
        </w:tc>
      </w:tr>
      <w:tr w:rsidR="000E3BBB" w:rsidRPr="00787FC8" w14:paraId="60373C3D" w14:textId="77777777" w:rsidTr="007C2D25">
        <w:tc>
          <w:tcPr>
            <w:tcW w:w="675" w:type="dxa"/>
          </w:tcPr>
          <w:p w14:paraId="75DD8ACE"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4F22FF50"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Монітор</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пацієнта</w:t>
            </w:r>
            <w:proofErr w:type="spellEnd"/>
            <w:r w:rsidRPr="00787FC8">
              <w:rPr>
                <w:rFonts w:ascii="Times New Roman" w:eastAsia="Times New Roman" w:hAnsi="Times New Roman"/>
                <w:color w:val="000000"/>
                <w:sz w:val="20"/>
                <w:szCs w:val="20"/>
                <w:lang w:eastAsia="ru-RU"/>
              </w:rPr>
              <w:t xml:space="preserve"> з модулем </w:t>
            </w:r>
            <w:proofErr w:type="spellStart"/>
            <w:r w:rsidRPr="00787FC8">
              <w:rPr>
                <w:rFonts w:ascii="Times New Roman" w:eastAsia="Times New Roman" w:hAnsi="Times New Roman"/>
                <w:color w:val="000000"/>
                <w:sz w:val="20"/>
                <w:szCs w:val="20"/>
                <w:lang w:eastAsia="ru-RU"/>
              </w:rPr>
              <w:t>капнографії</w:t>
            </w:r>
            <w:proofErr w:type="spellEnd"/>
          </w:p>
        </w:tc>
        <w:tc>
          <w:tcPr>
            <w:tcW w:w="2235" w:type="dxa"/>
          </w:tcPr>
          <w:p w14:paraId="0CA99148" w14:textId="77777777" w:rsidR="000E3BBB" w:rsidRPr="00787FC8" w:rsidRDefault="000E3BBB" w:rsidP="007C2D25">
            <w:pPr>
              <w:suppressAutoHyphens/>
              <w:spacing w:after="0" w:line="240" w:lineRule="auto"/>
              <w:jc w:val="center"/>
              <w:rPr>
                <w:rFonts w:ascii="Times New Roman" w:eastAsia="Times New Roman" w:hAnsi="Times New Roman"/>
                <w:color w:val="000000"/>
                <w:sz w:val="20"/>
                <w:szCs w:val="20"/>
                <w:lang w:eastAsia="zh-CN"/>
              </w:rPr>
            </w:pPr>
            <w:r w:rsidRPr="00787FC8">
              <w:rPr>
                <w:rFonts w:ascii="Times New Roman" w:eastAsia="Times New Roman" w:hAnsi="Times New Roman"/>
                <w:color w:val="000000"/>
                <w:sz w:val="20"/>
                <w:szCs w:val="20"/>
                <w:lang w:eastAsia="zh-CN"/>
              </w:rPr>
              <w:t>120 000</w:t>
            </w:r>
          </w:p>
        </w:tc>
      </w:tr>
      <w:tr w:rsidR="000E3BBB" w:rsidRPr="00787FC8" w14:paraId="4A6AFEAB" w14:textId="77777777" w:rsidTr="007C2D25">
        <w:tc>
          <w:tcPr>
            <w:tcW w:w="675" w:type="dxa"/>
          </w:tcPr>
          <w:p w14:paraId="420EDC22"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4F1FD460"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Шприцевий</w:t>
            </w:r>
            <w:proofErr w:type="spellEnd"/>
            <w:r w:rsidRPr="00787FC8">
              <w:rPr>
                <w:rFonts w:ascii="Times New Roman" w:eastAsia="Times New Roman" w:hAnsi="Times New Roman"/>
                <w:color w:val="000000"/>
                <w:sz w:val="20"/>
                <w:szCs w:val="20"/>
                <w:lang w:eastAsia="ru-RU"/>
              </w:rPr>
              <w:t xml:space="preserve"> насос-5 </w:t>
            </w:r>
            <w:proofErr w:type="spellStart"/>
            <w:r w:rsidRPr="00787FC8">
              <w:rPr>
                <w:rFonts w:ascii="Times New Roman" w:eastAsia="Times New Roman" w:hAnsi="Times New Roman"/>
                <w:color w:val="000000"/>
                <w:sz w:val="20"/>
                <w:szCs w:val="20"/>
                <w:lang w:eastAsia="ru-RU"/>
              </w:rPr>
              <w:t>шт</w:t>
            </w:r>
            <w:proofErr w:type="spellEnd"/>
          </w:p>
        </w:tc>
        <w:tc>
          <w:tcPr>
            <w:tcW w:w="2235" w:type="dxa"/>
          </w:tcPr>
          <w:p w14:paraId="1323406B" w14:textId="77777777" w:rsidR="000E3BBB" w:rsidRPr="00787FC8" w:rsidRDefault="000E3BBB" w:rsidP="007C2D25">
            <w:pPr>
              <w:suppressAutoHyphens/>
              <w:spacing w:after="0" w:line="240" w:lineRule="auto"/>
              <w:jc w:val="center"/>
              <w:rPr>
                <w:rFonts w:ascii="Times New Roman" w:eastAsia="Times New Roman" w:hAnsi="Times New Roman"/>
                <w:color w:val="000000"/>
                <w:sz w:val="20"/>
                <w:szCs w:val="20"/>
                <w:lang w:eastAsia="zh-CN"/>
              </w:rPr>
            </w:pPr>
            <w:r w:rsidRPr="00787FC8">
              <w:rPr>
                <w:rFonts w:ascii="Times New Roman" w:eastAsia="Times New Roman" w:hAnsi="Times New Roman"/>
                <w:color w:val="000000"/>
                <w:sz w:val="20"/>
                <w:szCs w:val="20"/>
                <w:lang w:eastAsia="zh-CN"/>
              </w:rPr>
              <w:t>130 000</w:t>
            </w:r>
          </w:p>
        </w:tc>
      </w:tr>
      <w:tr w:rsidR="000E3BBB" w:rsidRPr="00787FC8" w14:paraId="4A4E36CC" w14:textId="77777777" w:rsidTr="007C2D25">
        <w:tc>
          <w:tcPr>
            <w:tcW w:w="675" w:type="dxa"/>
          </w:tcPr>
          <w:p w14:paraId="05B8D000"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1E10365E"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Відео</w:t>
            </w:r>
            <w:proofErr w:type="spellEnd"/>
            <w:r w:rsidRPr="00787FC8">
              <w:rPr>
                <w:rFonts w:ascii="Times New Roman" w:eastAsia="Times New Roman" w:hAnsi="Times New Roman"/>
                <w:color w:val="000000"/>
                <w:sz w:val="20"/>
                <w:szCs w:val="20"/>
                <w:lang w:eastAsia="ru-RU"/>
              </w:rPr>
              <w:t xml:space="preserve"> ларингоскоп з набором </w:t>
            </w:r>
            <w:proofErr w:type="spellStart"/>
            <w:r w:rsidRPr="00787FC8">
              <w:rPr>
                <w:rFonts w:ascii="Times New Roman" w:eastAsia="Times New Roman" w:hAnsi="Times New Roman"/>
                <w:color w:val="000000"/>
                <w:sz w:val="20"/>
                <w:szCs w:val="20"/>
                <w:lang w:eastAsia="ru-RU"/>
              </w:rPr>
              <w:t>клинків</w:t>
            </w:r>
            <w:proofErr w:type="spellEnd"/>
            <w:r w:rsidRPr="00787FC8">
              <w:rPr>
                <w:rFonts w:ascii="Times New Roman" w:eastAsia="Times New Roman" w:hAnsi="Times New Roman"/>
                <w:color w:val="000000"/>
                <w:sz w:val="20"/>
                <w:szCs w:val="20"/>
                <w:lang w:eastAsia="ru-RU"/>
              </w:rPr>
              <w:t xml:space="preserve"> для </w:t>
            </w:r>
            <w:proofErr w:type="spellStart"/>
            <w:r w:rsidRPr="00787FC8">
              <w:rPr>
                <w:rFonts w:ascii="Times New Roman" w:eastAsia="Times New Roman" w:hAnsi="Times New Roman"/>
                <w:color w:val="000000"/>
                <w:sz w:val="20"/>
                <w:szCs w:val="20"/>
                <w:lang w:eastAsia="ru-RU"/>
              </w:rPr>
              <w:t>дорослих</w:t>
            </w:r>
            <w:proofErr w:type="spellEnd"/>
          </w:p>
        </w:tc>
        <w:tc>
          <w:tcPr>
            <w:tcW w:w="2235" w:type="dxa"/>
          </w:tcPr>
          <w:p w14:paraId="6F02679F" w14:textId="77777777" w:rsidR="000E3BBB" w:rsidRPr="00787FC8" w:rsidRDefault="000E3BBB" w:rsidP="007C2D25">
            <w:pPr>
              <w:suppressAutoHyphens/>
              <w:spacing w:after="0" w:line="240" w:lineRule="auto"/>
              <w:jc w:val="center"/>
              <w:rPr>
                <w:rFonts w:ascii="Times New Roman" w:eastAsia="Times New Roman" w:hAnsi="Times New Roman"/>
                <w:color w:val="000000"/>
                <w:sz w:val="20"/>
                <w:szCs w:val="20"/>
                <w:lang w:eastAsia="zh-CN"/>
              </w:rPr>
            </w:pPr>
            <w:r w:rsidRPr="00787FC8">
              <w:rPr>
                <w:rFonts w:ascii="Times New Roman" w:eastAsia="Times New Roman" w:hAnsi="Times New Roman"/>
                <w:color w:val="000000"/>
                <w:sz w:val="20"/>
                <w:szCs w:val="20"/>
                <w:lang w:eastAsia="zh-CN"/>
              </w:rPr>
              <w:t>53 000</w:t>
            </w:r>
          </w:p>
        </w:tc>
      </w:tr>
      <w:tr w:rsidR="000E3BBB" w:rsidRPr="00787FC8" w14:paraId="7C080488" w14:textId="77777777" w:rsidTr="007C2D25">
        <w:tc>
          <w:tcPr>
            <w:tcW w:w="675" w:type="dxa"/>
          </w:tcPr>
          <w:p w14:paraId="359909A6"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4B140177"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Світильник</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операційний</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світлодіодний</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стельовий</w:t>
            </w:r>
            <w:proofErr w:type="spellEnd"/>
          </w:p>
        </w:tc>
        <w:tc>
          <w:tcPr>
            <w:tcW w:w="2235" w:type="dxa"/>
          </w:tcPr>
          <w:p w14:paraId="59891C1A" w14:textId="77777777" w:rsidR="000E3BBB" w:rsidRPr="00787FC8" w:rsidRDefault="000E3BBB" w:rsidP="007C2D25">
            <w:pPr>
              <w:suppressAutoHyphens/>
              <w:spacing w:after="0" w:line="240" w:lineRule="auto"/>
              <w:jc w:val="center"/>
              <w:rPr>
                <w:rFonts w:ascii="Times New Roman" w:eastAsia="Times New Roman" w:hAnsi="Times New Roman"/>
                <w:color w:val="000000"/>
                <w:sz w:val="20"/>
                <w:szCs w:val="20"/>
                <w:lang w:eastAsia="zh-CN"/>
              </w:rPr>
            </w:pPr>
            <w:r w:rsidRPr="00787FC8">
              <w:rPr>
                <w:rFonts w:ascii="Times New Roman" w:eastAsia="Times New Roman" w:hAnsi="Times New Roman"/>
                <w:color w:val="000000"/>
                <w:sz w:val="20"/>
                <w:szCs w:val="20"/>
                <w:lang w:eastAsia="zh-CN"/>
              </w:rPr>
              <w:t>151 000</w:t>
            </w:r>
          </w:p>
        </w:tc>
      </w:tr>
      <w:tr w:rsidR="000E3BBB" w:rsidRPr="00787FC8" w14:paraId="2017B18A" w14:textId="77777777" w:rsidTr="007C2D25">
        <w:tc>
          <w:tcPr>
            <w:tcW w:w="675" w:type="dxa"/>
          </w:tcPr>
          <w:p w14:paraId="5AA2D59B"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33E9936B"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Дефібрилятор</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монітор</w:t>
            </w:r>
            <w:proofErr w:type="spellEnd"/>
            <w:r w:rsidRPr="00787FC8">
              <w:rPr>
                <w:rFonts w:ascii="Times New Roman" w:eastAsia="Times New Roman" w:hAnsi="Times New Roman"/>
                <w:color w:val="000000"/>
                <w:sz w:val="20"/>
                <w:szCs w:val="20"/>
                <w:lang w:eastAsia="ru-RU"/>
              </w:rPr>
              <w:t xml:space="preserve"> з модулем </w:t>
            </w:r>
            <w:proofErr w:type="spellStart"/>
            <w:r w:rsidRPr="00787FC8">
              <w:rPr>
                <w:rFonts w:ascii="Times New Roman" w:eastAsia="Times New Roman" w:hAnsi="Times New Roman"/>
                <w:color w:val="000000"/>
                <w:sz w:val="20"/>
                <w:szCs w:val="20"/>
                <w:lang w:eastAsia="ru-RU"/>
              </w:rPr>
              <w:t>капнографії</w:t>
            </w:r>
            <w:proofErr w:type="spellEnd"/>
          </w:p>
        </w:tc>
        <w:tc>
          <w:tcPr>
            <w:tcW w:w="2235" w:type="dxa"/>
          </w:tcPr>
          <w:p w14:paraId="22C9503B" w14:textId="77777777" w:rsidR="000E3BBB" w:rsidRPr="00787FC8" w:rsidRDefault="000E3BBB" w:rsidP="007C2D25">
            <w:pPr>
              <w:suppressAutoHyphens/>
              <w:spacing w:after="0" w:line="240" w:lineRule="auto"/>
              <w:jc w:val="center"/>
              <w:rPr>
                <w:rFonts w:ascii="Times New Roman" w:eastAsia="Times New Roman" w:hAnsi="Times New Roman"/>
                <w:color w:val="000000"/>
                <w:sz w:val="20"/>
                <w:szCs w:val="20"/>
                <w:lang w:eastAsia="zh-CN"/>
              </w:rPr>
            </w:pPr>
            <w:r w:rsidRPr="00787FC8">
              <w:rPr>
                <w:rFonts w:ascii="Times New Roman" w:eastAsia="Times New Roman" w:hAnsi="Times New Roman"/>
                <w:color w:val="000000"/>
                <w:sz w:val="20"/>
                <w:szCs w:val="20"/>
                <w:lang w:eastAsia="zh-CN"/>
              </w:rPr>
              <w:t>216 000</w:t>
            </w:r>
          </w:p>
        </w:tc>
      </w:tr>
      <w:tr w:rsidR="000E3BBB" w:rsidRPr="00787FC8" w14:paraId="4E4B975B" w14:textId="77777777" w:rsidTr="007C2D25">
        <w:tc>
          <w:tcPr>
            <w:tcW w:w="675" w:type="dxa"/>
          </w:tcPr>
          <w:p w14:paraId="4802C743" w14:textId="77777777" w:rsidR="000E3BBB" w:rsidRPr="00787FC8" w:rsidRDefault="000E3BBB" w:rsidP="007C2D25">
            <w:pPr>
              <w:suppressAutoHyphens/>
              <w:spacing w:after="0" w:line="240" w:lineRule="auto"/>
              <w:ind w:right="-5"/>
              <w:rPr>
                <w:rFonts w:ascii="Times New Roman" w:eastAsia="Times New Roman" w:hAnsi="Times New Roman"/>
                <w:b/>
                <w:sz w:val="20"/>
                <w:szCs w:val="20"/>
                <w:lang w:val="uk-UA" w:eastAsia="zh-CN"/>
              </w:rPr>
            </w:pPr>
          </w:p>
        </w:tc>
        <w:tc>
          <w:tcPr>
            <w:tcW w:w="6804" w:type="dxa"/>
          </w:tcPr>
          <w:p w14:paraId="2DA31DCC" w14:textId="77777777" w:rsidR="000E3BBB" w:rsidRPr="00787FC8" w:rsidRDefault="000E3BBB" w:rsidP="007C2D25">
            <w:pPr>
              <w:spacing w:after="0" w:line="240" w:lineRule="auto"/>
              <w:rPr>
                <w:rFonts w:ascii="Times New Roman" w:eastAsia="Times New Roman" w:hAnsi="Times New Roman"/>
                <w:color w:val="000000"/>
                <w:sz w:val="20"/>
                <w:szCs w:val="20"/>
                <w:lang w:eastAsia="ru-RU"/>
              </w:rPr>
            </w:pPr>
            <w:proofErr w:type="spellStart"/>
            <w:r w:rsidRPr="00787FC8">
              <w:rPr>
                <w:rFonts w:ascii="Times New Roman" w:eastAsia="Times New Roman" w:hAnsi="Times New Roman"/>
                <w:color w:val="000000"/>
                <w:sz w:val="20"/>
                <w:szCs w:val="20"/>
                <w:lang w:eastAsia="ru-RU"/>
              </w:rPr>
              <w:t>Апарат</w:t>
            </w:r>
            <w:proofErr w:type="spellEnd"/>
            <w:r w:rsidRPr="00787FC8">
              <w:rPr>
                <w:rFonts w:ascii="Times New Roman" w:eastAsia="Times New Roman" w:hAnsi="Times New Roman"/>
                <w:color w:val="000000"/>
                <w:sz w:val="20"/>
                <w:szCs w:val="20"/>
                <w:lang w:eastAsia="ru-RU"/>
              </w:rPr>
              <w:t xml:space="preserve"> для </w:t>
            </w:r>
            <w:proofErr w:type="spellStart"/>
            <w:r w:rsidRPr="00787FC8">
              <w:rPr>
                <w:rFonts w:ascii="Times New Roman" w:eastAsia="Times New Roman" w:hAnsi="Times New Roman"/>
                <w:color w:val="000000"/>
                <w:sz w:val="20"/>
                <w:szCs w:val="20"/>
                <w:lang w:eastAsia="ru-RU"/>
              </w:rPr>
              <w:t>тимчасової</w:t>
            </w:r>
            <w:proofErr w:type="spellEnd"/>
            <w:r w:rsidRPr="00787FC8">
              <w:rPr>
                <w:rFonts w:ascii="Times New Roman" w:eastAsia="Times New Roman" w:hAnsi="Times New Roman"/>
                <w:color w:val="000000"/>
                <w:sz w:val="20"/>
                <w:szCs w:val="20"/>
                <w:lang w:val="uk-UA" w:eastAsia="ru-RU"/>
              </w:rPr>
              <w:t xml:space="preserve"> </w:t>
            </w:r>
            <w:proofErr w:type="spellStart"/>
            <w:r w:rsidRPr="00787FC8">
              <w:rPr>
                <w:rFonts w:ascii="Times New Roman" w:eastAsia="Times New Roman" w:hAnsi="Times New Roman"/>
                <w:color w:val="000000"/>
                <w:sz w:val="20"/>
                <w:szCs w:val="20"/>
                <w:lang w:eastAsia="ru-RU"/>
              </w:rPr>
              <w:t>ендокардіальної</w:t>
            </w:r>
            <w:proofErr w:type="spellEnd"/>
            <w:r w:rsidRPr="00787FC8">
              <w:rPr>
                <w:rFonts w:ascii="Times New Roman" w:eastAsia="Times New Roman" w:hAnsi="Times New Roman"/>
                <w:color w:val="000000"/>
                <w:sz w:val="20"/>
                <w:szCs w:val="20"/>
                <w:lang w:eastAsia="ru-RU"/>
              </w:rPr>
              <w:t xml:space="preserve"> </w:t>
            </w:r>
            <w:proofErr w:type="spellStart"/>
            <w:r w:rsidRPr="00787FC8">
              <w:rPr>
                <w:rFonts w:ascii="Times New Roman" w:eastAsia="Times New Roman" w:hAnsi="Times New Roman"/>
                <w:color w:val="000000"/>
                <w:sz w:val="20"/>
                <w:szCs w:val="20"/>
                <w:lang w:eastAsia="ru-RU"/>
              </w:rPr>
              <w:t>електрокардіостимуляції</w:t>
            </w:r>
            <w:proofErr w:type="spellEnd"/>
            <w:r w:rsidRPr="00787FC8">
              <w:rPr>
                <w:rFonts w:ascii="Times New Roman" w:eastAsia="Times New Roman" w:hAnsi="Times New Roman"/>
                <w:color w:val="000000"/>
                <w:sz w:val="20"/>
                <w:szCs w:val="20"/>
                <w:lang w:val="uk-UA" w:eastAsia="ru-RU"/>
              </w:rPr>
              <w:t xml:space="preserve"> </w:t>
            </w:r>
            <w:r w:rsidRPr="00787FC8">
              <w:rPr>
                <w:rFonts w:ascii="Times New Roman" w:eastAsia="Times New Roman" w:hAnsi="Times New Roman"/>
                <w:color w:val="000000"/>
                <w:sz w:val="20"/>
                <w:szCs w:val="20"/>
                <w:lang w:eastAsia="ru-RU"/>
              </w:rPr>
              <w:t xml:space="preserve">-2 </w:t>
            </w:r>
            <w:proofErr w:type="spellStart"/>
            <w:r w:rsidRPr="00787FC8">
              <w:rPr>
                <w:rFonts w:ascii="Times New Roman" w:eastAsia="Times New Roman" w:hAnsi="Times New Roman"/>
                <w:color w:val="000000"/>
                <w:sz w:val="20"/>
                <w:szCs w:val="20"/>
                <w:lang w:eastAsia="ru-RU"/>
              </w:rPr>
              <w:t>шт</w:t>
            </w:r>
            <w:proofErr w:type="spellEnd"/>
          </w:p>
        </w:tc>
        <w:tc>
          <w:tcPr>
            <w:tcW w:w="2235" w:type="dxa"/>
          </w:tcPr>
          <w:p w14:paraId="65BAE762" w14:textId="77777777" w:rsidR="000E3BBB" w:rsidRPr="00787FC8" w:rsidRDefault="000E3BBB" w:rsidP="007C2D25">
            <w:pPr>
              <w:suppressAutoHyphens/>
              <w:spacing w:after="0" w:line="240" w:lineRule="auto"/>
              <w:jc w:val="center"/>
              <w:rPr>
                <w:rFonts w:ascii="Times New Roman" w:eastAsia="Times New Roman" w:hAnsi="Times New Roman"/>
                <w:color w:val="000000"/>
                <w:sz w:val="20"/>
                <w:szCs w:val="20"/>
                <w:lang w:eastAsia="zh-CN"/>
              </w:rPr>
            </w:pPr>
            <w:r w:rsidRPr="00787FC8">
              <w:rPr>
                <w:rFonts w:ascii="Times New Roman" w:eastAsia="Times New Roman" w:hAnsi="Times New Roman"/>
                <w:color w:val="000000"/>
                <w:sz w:val="20"/>
                <w:szCs w:val="20"/>
                <w:lang w:eastAsia="zh-CN"/>
              </w:rPr>
              <w:t>360 000</w:t>
            </w:r>
          </w:p>
        </w:tc>
      </w:tr>
    </w:tbl>
    <w:p w14:paraId="44FA6875" w14:textId="77777777" w:rsidR="000E3BBB" w:rsidRPr="00787FC8" w:rsidRDefault="000E3BBB" w:rsidP="000E3BBB">
      <w:pPr>
        <w:suppressAutoHyphens/>
        <w:spacing w:after="0" w:line="240" w:lineRule="auto"/>
        <w:ind w:right="-5"/>
        <w:jc w:val="both"/>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Усього по завданню №3                                                    3</w:t>
      </w:r>
      <w:r w:rsidRPr="00787FC8">
        <w:rPr>
          <w:rFonts w:ascii="Times New Roman" w:eastAsia="Times New Roman" w:hAnsi="Times New Roman"/>
          <w:b/>
          <w:sz w:val="20"/>
          <w:szCs w:val="20"/>
          <w:lang w:val="en-US" w:eastAsia="zh-CN"/>
        </w:rPr>
        <w:t>4</w:t>
      </w:r>
      <w:r w:rsidRPr="00787FC8">
        <w:rPr>
          <w:rFonts w:ascii="Times New Roman" w:eastAsia="Times New Roman" w:hAnsi="Times New Roman"/>
          <w:b/>
          <w:sz w:val="20"/>
          <w:szCs w:val="20"/>
          <w:lang w:val="uk-UA" w:eastAsia="zh-CN"/>
        </w:rPr>
        <w:t> </w:t>
      </w:r>
      <w:r w:rsidRPr="00787FC8">
        <w:rPr>
          <w:rFonts w:ascii="Times New Roman" w:eastAsia="Times New Roman" w:hAnsi="Times New Roman"/>
          <w:b/>
          <w:sz w:val="20"/>
          <w:szCs w:val="20"/>
          <w:lang w:val="en-US" w:eastAsia="zh-CN"/>
        </w:rPr>
        <w:t>178</w:t>
      </w:r>
      <w:r w:rsidRPr="00787FC8">
        <w:rPr>
          <w:rFonts w:ascii="Times New Roman" w:eastAsia="Times New Roman" w:hAnsi="Times New Roman"/>
          <w:b/>
          <w:sz w:val="20"/>
          <w:szCs w:val="20"/>
          <w:lang w:val="uk-UA" w:eastAsia="zh-CN"/>
        </w:rPr>
        <w:t> </w:t>
      </w:r>
      <w:r w:rsidRPr="00787FC8">
        <w:rPr>
          <w:rFonts w:ascii="Times New Roman" w:eastAsia="Times New Roman" w:hAnsi="Times New Roman"/>
          <w:b/>
          <w:sz w:val="20"/>
          <w:szCs w:val="20"/>
          <w:lang w:val="en-US" w:eastAsia="zh-CN"/>
        </w:rPr>
        <w:t>7</w:t>
      </w:r>
      <w:r w:rsidRPr="00787FC8">
        <w:rPr>
          <w:rFonts w:ascii="Times New Roman" w:eastAsia="Times New Roman" w:hAnsi="Times New Roman"/>
          <w:b/>
          <w:sz w:val="20"/>
          <w:szCs w:val="20"/>
          <w:lang w:val="uk-UA" w:eastAsia="zh-CN"/>
        </w:rPr>
        <w:t>50 грн.</w:t>
      </w:r>
    </w:p>
    <w:p w14:paraId="558627A5" w14:textId="77777777" w:rsidR="000E3BBB" w:rsidRPr="00787FC8" w:rsidRDefault="000E3BBB" w:rsidP="000E3BBB">
      <w:pPr>
        <w:suppressAutoHyphens/>
        <w:spacing w:after="0" w:line="240" w:lineRule="auto"/>
        <w:ind w:right="-5"/>
        <w:jc w:val="both"/>
        <w:rPr>
          <w:rFonts w:ascii="Times New Roman" w:eastAsia="Times New Roman" w:hAnsi="Times New Roman"/>
          <w:b/>
          <w:sz w:val="20"/>
          <w:szCs w:val="20"/>
          <w:lang w:val="uk-UA" w:eastAsia="zh-CN"/>
        </w:rPr>
      </w:pPr>
    </w:p>
    <w:p w14:paraId="16ABC84D" w14:textId="77777777" w:rsidR="000E3BBB" w:rsidRPr="00787FC8" w:rsidRDefault="000E3BBB" w:rsidP="000E3BBB">
      <w:pPr>
        <w:suppressAutoHyphens/>
        <w:spacing w:after="0" w:line="240" w:lineRule="auto"/>
        <w:ind w:right="-5"/>
        <w:jc w:val="both"/>
        <w:rPr>
          <w:rFonts w:ascii="Times New Roman" w:eastAsia="Times New Roman" w:hAnsi="Times New Roman"/>
          <w:b/>
          <w:sz w:val="20"/>
          <w:szCs w:val="20"/>
          <w:lang w:val="uk-UA" w:eastAsia="zh-CN"/>
        </w:rPr>
      </w:pPr>
      <w:r w:rsidRPr="00787FC8">
        <w:rPr>
          <w:rFonts w:ascii="Times New Roman" w:eastAsia="Times New Roman" w:hAnsi="Times New Roman"/>
          <w:b/>
          <w:sz w:val="20"/>
          <w:szCs w:val="20"/>
          <w:lang w:val="uk-UA" w:eastAsia="zh-CN"/>
        </w:rPr>
        <w:t>Усього по програмі 74 163 050 грн.</w:t>
      </w:r>
    </w:p>
    <w:p w14:paraId="03185FD8" w14:textId="77777777" w:rsidR="000E3BBB" w:rsidRPr="00787FC8" w:rsidRDefault="000E3BBB" w:rsidP="000E3BBB">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b/>
          <w:bCs/>
          <w:sz w:val="20"/>
          <w:szCs w:val="20"/>
          <w:lang w:val="uk-UA" w:eastAsia="zh-CN"/>
        </w:rPr>
      </w:pPr>
      <w:r w:rsidRPr="00787FC8">
        <w:rPr>
          <w:rFonts w:ascii="Times New Roman" w:eastAsia="Times New Roman" w:hAnsi="Times New Roman"/>
          <w:b/>
          <w:bCs/>
          <w:sz w:val="20"/>
          <w:szCs w:val="20"/>
          <w:lang w:val="uk-UA" w:eastAsia="zh-CN"/>
        </w:rPr>
        <w:t xml:space="preserve">Перелік завдань міської цільової програми                        </w:t>
      </w:r>
    </w:p>
    <w:p w14:paraId="5921A547" w14:textId="77777777" w:rsidR="000E3BBB" w:rsidRPr="00787FC8" w:rsidRDefault="000E3BBB" w:rsidP="000E3BBB">
      <w:pPr>
        <w:widowControl w:val="0"/>
        <w:tabs>
          <w:tab w:val="left" w:pos="0"/>
        </w:tabs>
        <w:suppressAutoHyphens/>
        <w:autoSpaceDE w:val="0"/>
        <w:autoSpaceDN w:val="0"/>
        <w:adjustRightInd w:val="0"/>
        <w:spacing w:after="0" w:line="240" w:lineRule="auto"/>
        <w:ind w:firstLine="709"/>
        <w:jc w:val="right"/>
        <w:rPr>
          <w:rFonts w:ascii="Times New Roman" w:eastAsia="Times New Roman" w:hAnsi="Times New Roman"/>
          <w:b/>
          <w:bCs/>
          <w:sz w:val="20"/>
          <w:szCs w:val="20"/>
          <w:lang w:val="uk-UA" w:eastAsia="zh-CN"/>
        </w:rPr>
      </w:pPr>
      <w:r w:rsidRPr="00787FC8">
        <w:rPr>
          <w:rFonts w:ascii="Times New Roman" w:eastAsia="Times New Roman" w:hAnsi="Times New Roman"/>
          <w:b/>
          <w:bCs/>
          <w:sz w:val="20"/>
          <w:szCs w:val="20"/>
          <w:lang w:val="uk-UA" w:eastAsia="zh-CN"/>
        </w:rPr>
        <w:t>грн.</w:t>
      </w:r>
    </w:p>
    <w:tbl>
      <w:tblPr>
        <w:tblStyle w:val="a6"/>
        <w:tblW w:w="10173" w:type="dxa"/>
        <w:tblLayout w:type="fixed"/>
        <w:tblLook w:val="04A0" w:firstRow="1" w:lastRow="0" w:firstColumn="1" w:lastColumn="0" w:noHBand="0" w:noVBand="1"/>
      </w:tblPr>
      <w:tblGrid>
        <w:gridCol w:w="1572"/>
        <w:gridCol w:w="1752"/>
        <w:gridCol w:w="1546"/>
        <w:gridCol w:w="1759"/>
        <w:gridCol w:w="1632"/>
        <w:gridCol w:w="1912"/>
      </w:tblGrid>
      <w:tr w:rsidR="000E3BBB" w:rsidRPr="00787FC8" w14:paraId="37510CEF" w14:textId="77777777" w:rsidTr="007C2D25">
        <w:tc>
          <w:tcPr>
            <w:tcW w:w="1572" w:type="dxa"/>
          </w:tcPr>
          <w:p w14:paraId="7ACE7D64"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Мета</w:t>
            </w:r>
          </w:p>
          <w:p w14:paraId="5EAD6C0C"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завдання,</w:t>
            </w:r>
          </w:p>
          <w:p w14:paraId="3E16F8FA"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КПК</w:t>
            </w:r>
          </w:p>
        </w:tc>
        <w:tc>
          <w:tcPr>
            <w:tcW w:w="1752" w:type="dxa"/>
          </w:tcPr>
          <w:p w14:paraId="125A68E3"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 xml:space="preserve">Джерела </w:t>
            </w:r>
            <w:proofErr w:type="spellStart"/>
            <w:r w:rsidRPr="00787FC8">
              <w:rPr>
                <w:rFonts w:ascii="Times New Roman" w:eastAsia="Times New Roman" w:hAnsi="Times New Roman"/>
                <w:b/>
                <w:bCs/>
                <w:sz w:val="16"/>
                <w:szCs w:val="16"/>
                <w:lang w:val="uk-UA" w:eastAsia="zh-CN"/>
              </w:rPr>
              <w:t>фінансува</w:t>
            </w:r>
            <w:proofErr w:type="spellEnd"/>
          </w:p>
          <w:p w14:paraId="31768CAE"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proofErr w:type="spellStart"/>
            <w:r w:rsidRPr="00787FC8">
              <w:rPr>
                <w:rFonts w:ascii="Times New Roman" w:eastAsia="Times New Roman" w:hAnsi="Times New Roman"/>
                <w:b/>
                <w:bCs/>
                <w:sz w:val="16"/>
                <w:szCs w:val="16"/>
                <w:lang w:val="uk-UA" w:eastAsia="zh-CN"/>
              </w:rPr>
              <w:t>ння</w:t>
            </w:r>
            <w:proofErr w:type="spellEnd"/>
          </w:p>
        </w:tc>
        <w:tc>
          <w:tcPr>
            <w:tcW w:w="1546" w:type="dxa"/>
          </w:tcPr>
          <w:p w14:paraId="2BFFBC3D"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Обсяг</w:t>
            </w:r>
          </w:p>
          <w:p w14:paraId="0CE53F83"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витрат</w:t>
            </w:r>
          </w:p>
          <w:p w14:paraId="51C245C7"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всього</w:t>
            </w:r>
          </w:p>
        </w:tc>
        <w:tc>
          <w:tcPr>
            <w:tcW w:w="1759" w:type="dxa"/>
          </w:tcPr>
          <w:p w14:paraId="24FBBE2F"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proofErr w:type="spellStart"/>
            <w:r w:rsidRPr="00787FC8">
              <w:rPr>
                <w:rFonts w:ascii="Times New Roman" w:eastAsia="Times New Roman" w:hAnsi="Times New Roman"/>
                <w:b/>
                <w:bCs/>
                <w:sz w:val="16"/>
                <w:szCs w:val="16"/>
                <w:lang w:val="uk-UA" w:eastAsia="zh-CN"/>
              </w:rPr>
              <w:t>Загаль</w:t>
            </w:r>
            <w:proofErr w:type="spellEnd"/>
          </w:p>
          <w:p w14:paraId="68BBD136"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ний</w:t>
            </w:r>
          </w:p>
          <w:p w14:paraId="0855F10B"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фонд</w:t>
            </w:r>
          </w:p>
        </w:tc>
        <w:tc>
          <w:tcPr>
            <w:tcW w:w="1632" w:type="dxa"/>
          </w:tcPr>
          <w:p w14:paraId="640CE01A"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proofErr w:type="spellStart"/>
            <w:r w:rsidRPr="00787FC8">
              <w:rPr>
                <w:rFonts w:ascii="Times New Roman" w:eastAsia="Times New Roman" w:hAnsi="Times New Roman"/>
                <w:b/>
                <w:bCs/>
                <w:sz w:val="16"/>
                <w:szCs w:val="16"/>
                <w:lang w:val="uk-UA" w:eastAsia="zh-CN"/>
              </w:rPr>
              <w:t>Спеціаль</w:t>
            </w:r>
            <w:proofErr w:type="spellEnd"/>
          </w:p>
          <w:p w14:paraId="5CFE2C9F"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ний</w:t>
            </w:r>
          </w:p>
          <w:p w14:paraId="1E02AE2C"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фонд</w:t>
            </w:r>
          </w:p>
        </w:tc>
        <w:tc>
          <w:tcPr>
            <w:tcW w:w="1912" w:type="dxa"/>
          </w:tcPr>
          <w:p w14:paraId="67E0A2BA"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proofErr w:type="spellStart"/>
            <w:r w:rsidRPr="00787FC8">
              <w:rPr>
                <w:rFonts w:ascii="Times New Roman" w:eastAsia="Times New Roman" w:hAnsi="Times New Roman"/>
                <w:b/>
                <w:bCs/>
                <w:sz w:val="16"/>
                <w:szCs w:val="16"/>
                <w:lang w:val="uk-UA" w:eastAsia="zh-CN"/>
              </w:rPr>
              <w:t>Відпові</w:t>
            </w:r>
            <w:proofErr w:type="spellEnd"/>
          </w:p>
          <w:p w14:paraId="2FCFA41F"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дальні</w:t>
            </w:r>
          </w:p>
          <w:p w14:paraId="4BD7F7FA"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виконавці</w:t>
            </w:r>
          </w:p>
        </w:tc>
      </w:tr>
      <w:tr w:rsidR="000E3BBB" w:rsidRPr="00787FC8" w14:paraId="0BF59FF3" w14:textId="77777777" w:rsidTr="007C2D25">
        <w:tc>
          <w:tcPr>
            <w:tcW w:w="1572" w:type="dxa"/>
          </w:tcPr>
          <w:p w14:paraId="3B6A01DE"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всього</w:t>
            </w:r>
          </w:p>
        </w:tc>
        <w:tc>
          <w:tcPr>
            <w:tcW w:w="1752" w:type="dxa"/>
          </w:tcPr>
          <w:p w14:paraId="6CD681B4"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Бюджет</w:t>
            </w:r>
          </w:p>
          <w:p w14:paraId="7C3AD158"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Ніжинської</w:t>
            </w:r>
          </w:p>
          <w:p w14:paraId="777E2004"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proofErr w:type="spellStart"/>
            <w:r w:rsidRPr="00787FC8">
              <w:rPr>
                <w:rFonts w:ascii="Times New Roman" w:eastAsia="Times New Roman" w:hAnsi="Times New Roman"/>
                <w:b/>
                <w:bCs/>
                <w:sz w:val="16"/>
                <w:szCs w:val="16"/>
                <w:lang w:val="uk-UA" w:eastAsia="zh-CN"/>
              </w:rPr>
              <w:t>територіаль</w:t>
            </w:r>
            <w:proofErr w:type="spellEnd"/>
          </w:p>
          <w:p w14:paraId="3C9F2DD1"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proofErr w:type="spellStart"/>
            <w:r w:rsidRPr="00787FC8">
              <w:rPr>
                <w:rFonts w:ascii="Times New Roman" w:eastAsia="Times New Roman" w:hAnsi="Times New Roman"/>
                <w:b/>
                <w:bCs/>
                <w:sz w:val="16"/>
                <w:szCs w:val="16"/>
                <w:lang w:val="uk-UA" w:eastAsia="zh-CN"/>
              </w:rPr>
              <w:t>ної</w:t>
            </w:r>
            <w:proofErr w:type="spellEnd"/>
            <w:r w:rsidRPr="00787FC8">
              <w:rPr>
                <w:rFonts w:ascii="Times New Roman" w:eastAsia="Times New Roman" w:hAnsi="Times New Roman"/>
                <w:b/>
                <w:bCs/>
                <w:sz w:val="16"/>
                <w:szCs w:val="16"/>
                <w:lang w:val="uk-UA" w:eastAsia="zh-CN"/>
              </w:rPr>
              <w:t xml:space="preserve"> громади</w:t>
            </w:r>
          </w:p>
        </w:tc>
        <w:tc>
          <w:tcPr>
            <w:tcW w:w="1546" w:type="dxa"/>
          </w:tcPr>
          <w:p w14:paraId="41AD8836"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74 163 050</w:t>
            </w:r>
          </w:p>
        </w:tc>
        <w:tc>
          <w:tcPr>
            <w:tcW w:w="1759" w:type="dxa"/>
          </w:tcPr>
          <w:p w14:paraId="394F5EED" w14:textId="77777777" w:rsidR="000E3BBB" w:rsidRPr="00787FC8" w:rsidRDefault="000E3BBB" w:rsidP="007C2D25">
            <w:pPr>
              <w:widowControl w:val="0"/>
              <w:tabs>
                <w:tab w:val="left" w:pos="-5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18 984 300</w:t>
            </w:r>
          </w:p>
        </w:tc>
        <w:tc>
          <w:tcPr>
            <w:tcW w:w="1632" w:type="dxa"/>
          </w:tcPr>
          <w:p w14:paraId="34F985BC"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55 178 750</w:t>
            </w:r>
          </w:p>
        </w:tc>
        <w:tc>
          <w:tcPr>
            <w:tcW w:w="1912" w:type="dxa"/>
          </w:tcPr>
          <w:p w14:paraId="638C5CC1"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КНП</w:t>
            </w:r>
          </w:p>
          <w:p w14:paraId="1ACF41B1"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НЦМЛ</w:t>
            </w:r>
          </w:p>
          <w:p w14:paraId="1C17D428"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proofErr w:type="spellStart"/>
            <w:r w:rsidRPr="00787FC8">
              <w:rPr>
                <w:rFonts w:ascii="Times New Roman" w:eastAsia="Times New Roman" w:hAnsi="Times New Roman"/>
                <w:b/>
                <w:bCs/>
                <w:sz w:val="16"/>
                <w:szCs w:val="16"/>
                <w:lang w:val="uk-UA" w:eastAsia="zh-CN"/>
              </w:rPr>
              <w:t>ім.М</w:t>
            </w:r>
            <w:proofErr w:type="spellEnd"/>
            <w:r w:rsidRPr="00787FC8">
              <w:rPr>
                <w:rFonts w:ascii="Times New Roman" w:eastAsia="Times New Roman" w:hAnsi="Times New Roman"/>
                <w:b/>
                <w:bCs/>
                <w:sz w:val="16"/>
                <w:szCs w:val="16"/>
                <w:lang w:val="uk-UA" w:eastAsia="zh-CN"/>
              </w:rPr>
              <w:t>.</w:t>
            </w:r>
          </w:p>
          <w:p w14:paraId="5932C67D"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b/>
                <w:bCs/>
                <w:sz w:val="16"/>
                <w:szCs w:val="16"/>
                <w:lang w:val="uk-UA" w:eastAsia="zh-CN"/>
              </w:rPr>
            </w:pPr>
            <w:r w:rsidRPr="00787FC8">
              <w:rPr>
                <w:rFonts w:ascii="Times New Roman" w:eastAsia="Times New Roman" w:hAnsi="Times New Roman"/>
                <w:b/>
                <w:bCs/>
                <w:sz w:val="16"/>
                <w:szCs w:val="16"/>
                <w:lang w:val="uk-UA" w:eastAsia="zh-CN"/>
              </w:rPr>
              <w:t xml:space="preserve">Галицького </w:t>
            </w:r>
          </w:p>
        </w:tc>
      </w:tr>
      <w:tr w:rsidR="000E3BBB" w:rsidRPr="00787FC8" w14:paraId="07416632" w14:textId="77777777" w:rsidTr="007C2D25">
        <w:tc>
          <w:tcPr>
            <w:tcW w:w="1572" w:type="dxa"/>
          </w:tcPr>
          <w:p w14:paraId="6905EE63"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Завдання №1</w:t>
            </w:r>
          </w:p>
          <w:p w14:paraId="23974640"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0212010</w:t>
            </w:r>
          </w:p>
        </w:tc>
        <w:tc>
          <w:tcPr>
            <w:tcW w:w="1752" w:type="dxa"/>
          </w:tcPr>
          <w:p w14:paraId="7D6EC982"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Бюджет</w:t>
            </w:r>
          </w:p>
          <w:p w14:paraId="1E356C47"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Ніжинської</w:t>
            </w:r>
          </w:p>
          <w:p w14:paraId="02879093"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proofErr w:type="spellStart"/>
            <w:r w:rsidRPr="00787FC8">
              <w:rPr>
                <w:rFonts w:ascii="Times New Roman" w:eastAsia="Times New Roman" w:hAnsi="Times New Roman"/>
                <w:sz w:val="16"/>
                <w:szCs w:val="16"/>
                <w:lang w:val="uk-UA" w:eastAsia="zh-CN"/>
              </w:rPr>
              <w:t>територіаль</w:t>
            </w:r>
            <w:proofErr w:type="spellEnd"/>
          </w:p>
          <w:p w14:paraId="25C21465"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proofErr w:type="spellStart"/>
            <w:r w:rsidRPr="00787FC8">
              <w:rPr>
                <w:rFonts w:ascii="Times New Roman" w:eastAsia="Times New Roman" w:hAnsi="Times New Roman"/>
                <w:sz w:val="16"/>
                <w:szCs w:val="16"/>
                <w:lang w:val="uk-UA" w:eastAsia="zh-CN"/>
              </w:rPr>
              <w:t>ної</w:t>
            </w:r>
            <w:proofErr w:type="spellEnd"/>
            <w:r w:rsidRPr="00787FC8">
              <w:rPr>
                <w:rFonts w:ascii="Times New Roman" w:eastAsia="Times New Roman" w:hAnsi="Times New Roman"/>
                <w:sz w:val="16"/>
                <w:szCs w:val="16"/>
                <w:lang w:val="uk-UA" w:eastAsia="zh-CN"/>
              </w:rPr>
              <w:t xml:space="preserve"> громади</w:t>
            </w:r>
          </w:p>
        </w:tc>
        <w:tc>
          <w:tcPr>
            <w:tcW w:w="1546" w:type="dxa"/>
          </w:tcPr>
          <w:p w14:paraId="21953AFE"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en-US" w:eastAsia="zh-CN"/>
              </w:rPr>
            </w:pPr>
            <w:r w:rsidRPr="00787FC8">
              <w:rPr>
                <w:rFonts w:ascii="Times New Roman" w:eastAsia="Times New Roman" w:hAnsi="Times New Roman"/>
                <w:sz w:val="16"/>
                <w:szCs w:val="16"/>
                <w:lang w:val="uk-UA" w:eastAsia="zh-CN"/>
              </w:rPr>
              <w:t>3</w:t>
            </w:r>
            <w:r w:rsidRPr="00787FC8">
              <w:rPr>
                <w:rFonts w:ascii="Times New Roman" w:eastAsia="Times New Roman" w:hAnsi="Times New Roman"/>
                <w:sz w:val="16"/>
                <w:szCs w:val="16"/>
                <w:lang w:val="en-US" w:eastAsia="zh-CN"/>
              </w:rPr>
              <w:t>9</w:t>
            </w:r>
            <w:r w:rsidRPr="00787FC8">
              <w:rPr>
                <w:rFonts w:ascii="Times New Roman" w:eastAsia="Times New Roman" w:hAnsi="Times New Roman"/>
                <w:sz w:val="16"/>
                <w:szCs w:val="16"/>
                <w:lang w:val="uk-UA" w:eastAsia="zh-CN"/>
              </w:rPr>
              <w:t> </w:t>
            </w:r>
            <w:r w:rsidRPr="00787FC8">
              <w:rPr>
                <w:rFonts w:ascii="Times New Roman" w:eastAsia="Times New Roman" w:hAnsi="Times New Roman"/>
                <w:sz w:val="16"/>
                <w:szCs w:val="16"/>
                <w:lang w:val="en-US" w:eastAsia="zh-CN"/>
              </w:rPr>
              <w:t>739 300</w:t>
            </w:r>
          </w:p>
        </w:tc>
        <w:tc>
          <w:tcPr>
            <w:tcW w:w="1759" w:type="dxa"/>
          </w:tcPr>
          <w:p w14:paraId="7504D3A6"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1</w:t>
            </w:r>
            <w:r w:rsidRPr="00787FC8">
              <w:rPr>
                <w:rFonts w:ascii="Times New Roman" w:eastAsia="Times New Roman" w:hAnsi="Times New Roman"/>
                <w:sz w:val="16"/>
                <w:szCs w:val="16"/>
                <w:lang w:val="en-US" w:eastAsia="zh-CN"/>
              </w:rPr>
              <w:t>8 </w:t>
            </w:r>
            <w:r w:rsidRPr="00787FC8">
              <w:rPr>
                <w:rFonts w:ascii="Times New Roman" w:eastAsia="Times New Roman" w:hAnsi="Times New Roman"/>
                <w:sz w:val="16"/>
                <w:szCs w:val="16"/>
                <w:lang w:val="uk-UA" w:eastAsia="zh-CN"/>
              </w:rPr>
              <w:t>739 300</w:t>
            </w:r>
          </w:p>
        </w:tc>
        <w:tc>
          <w:tcPr>
            <w:tcW w:w="1632" w:type="dxa"/>
          </w:tcPr>
          <w:p w14:paraId="55387C0B" w14:textId="77777777" w:rsidR="000E3BBB" w:rsidRPr="00787FC8" w:rsidRDefault="000E3BBB" w:rsidP="007C2D25">
            <w:pPr>
              <w:widowControl w:val="0"/>
              <w:tabs>
                <w:tab w:val="left" w:pos="0"/>
              </w:tabs>
              <w:suppressAutoHyphens/>
              <w:autoSpaceDE w:val="0"/>
              <w:autoSpaceDN w:val="0"/>
              <w:adjustRightInd w:val="0"/>
              <w:spacing w:after="0" w:line="240" w:lineRule="auto"/>
              <w:rPr>
                <w:rFonts w:ascii="Times New Roman" w:eastAsia="Times New Roman" w:hAnsi="Times New Roman"/>
                <w:sz w:val="16"/>
                <w:szCs w:val="16"/>
                <w:lang w:val="en-US" w:eastAsia="zh-CN"/>
              </w:rPr>
            </w:pPr>
            <w:r w:rsidRPr="00787FC8">
              <w:rPr>
                <w:rFonts w:ascii="Times New Roman" w:eastAsia="Times New Roman" w:hAnsi="Times New Roman"/>
                <w:sz w:val="16"/>
                <w:szCs w:val="16"/>
                <w:lang w:val="en-US" w:eastAsia="zh-CN"/>
              </w:rPr>
              <w:t>21 000 000</w:t>
            </w:r>
          </w:p>
        </w:tc>
        <w:tc>
          <w:tcPr>
            <w:tcW w:w="1912" w:type="dxa"/>
          </w:tcPr>
          <w:p w14:paraId="72FB8BD5"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КНП</w:t>
            </w:r>
          </w:p>
          <w:p w14:paraId="3730626A"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НЦМЛ</w:t>
            </w:r>
          </w:p>
          <w:p w14:paraId="563C560C"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proofErr w:type="spellStart"/>
            <w:r w:rsidRPr="00787FC8">
              <w:rPr>
                <w:rFonts w:ascii="Times New Roman" w:eastAsia="Times New Roman" w:hAnsi="Times New Roman"/>
                <w:sz w:val="16"/>
                <w:szCs w:val="16"/>
                <w:lang w:val="uk-UA" w:eastAsia="zh-CN"/>
              </w:rPr>
              <w:t>ім.М</w:t>
            </w:r>
            <w:proofErr w:type="spellEnd"/>
            <w:r w:rsidRPr="00787FC8">
              <w:rPr>
                <w:rFonts w:ascii="Times New Roman" w:eastAsia="Times New Roman" w:hAnsi="Times New Roman"/>
                <w:sz w:val="16"/>
                <w:szCs w:val="16"/>
                <w:lang w:val="uk-UA" w:eastAsia="zh-CN"/>
              </w:rPr>
              <w:t>.</w:t>
            </w:r>
          </w:p>
          <w:p w14:paraId="63BDE685"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Галицького</w:t>
            </w:r>
          </w:p>
        </w:tc>
      </w:tr>
      <w:tr w:rsidR="000E3BBB" w:rsidRPr="00787FC8" w14:paraId="05D005C6" w14:textId="77777777" w:rsidTr="007C2D25">
        <w:tc>
          <w:tcPr>
            <w:tcW w:w="1572" w:type="dxa"/>
          </w:tcPr>
          <w:p w14:paraId="72FA3286"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Завдання №2</w:t>
            </w:r>
          </w:p>
          <w:p w14:paraId="03713EE3"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0212141</w:t>
            </w:r>
          </w:p>
        </w:tc>
        <w:tc>
          <w:tcPr>
            <w:tcW w:w="1752" w:type="dxa"/>
          </w:tcPr>
          <w:p w14:paraId="2A8635DA"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Бюджет</w:t>
            </w:r>
          </w:p>
          <w:p w14:paraId="79CCA630"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Ніжинської</w:t>
            </w:r>
          </w:p>
          <w:p w14:paraId="3B106FE8"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proofErr w:type="spellStart"/>
            <w:r w:rsidRPr="00787FC8">
              <w:rPr>
                <w:rFonts w:ascii="Times New Roman" w:eastAsia="Times New Roman" w:hAnsi="Times New Roman"/>
                <w:sz w:val="16"/>
                <w:szCs w:val="16"/>
                <w:lang w:val="uk-UA" w:eastAsia="zh-CN"/>
              </w:rPr>
              <w:t>територіаль</w:t>
            </w:r>
            <w:proofErr w:type="spellEnd"/>
          </w:p>
          <w:p w14:paraId="00A1E37D"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proofErr w:type="spellStart"/>
            <w:r w:rsidRPr="00787FC8">
              <w:rPr>
                <w:rFonts w:ascii="Times New Roman" w:eastAsia="Times New Roman" w:hAnsi="Times New Roman"/>
                <w:sz w:val="16"/>
                <w:szCs w:val="16"/>
                <w:lang w:val="uk-UA" w:eastAsia="zh-CN"/>
              </w:rPr>
              <w:t>ної</w:t>
            </w:r>
            <w:proofErr w:type="spellEnd"/>
            <w:r w:rsidRPr="00787FC8">
              <w:rPr>
                <w:rFonts w:ascii="Times New Roman" w:eastAsia="Times New Roman" w:hAnsi="Times New Roman"/>
                <w:sz w:val="16"/>
                <w:szCs w:val="16"/>
                <w:lang w:val="uk-UA" w:eastAsia="zh-CN"/>
              </w:rPr>
              <w:t xml:space="preserve"> громади</w:t>
            </w:r>
          </w:p>
        </w:tc>
        <w:tc>
          <w:tcPr>
            <w:tcW w:w="1546" w:type="dxa"/>
          </w:tcPr>
          <w:p w14:paraId="5DA0DB78"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245 000</w:t>
            </w:r>
          </w:p>
        </w:tc>
        <w:tc>
          <w:tcPr>
            <w:tcW w:w="1759" w:type="dxa"/>
          </w:tcPr>
          <w:p w14:paraId="7F10791C"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245 000</w:t>
            </w:r>
          </w:p>
        </w:tc>
        <w:tc>
          <w:tcPr>
            <w:tcW w:w="1632" w:type="dxa"/>
          </w:tcPr>
          <w:p w14:paraId="36032FC4"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p>
        </w:tc>
        <w:tc>
          <w:tcPr>
            <w:tcW w:w="1912" w:type="dxa"/>
          </w:tcPr>
          <w:p w14:paraId="334C5123"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КНП</w:t>
            </w:r>
          </w:p>
          <w:p w14:paraId="11D18AE0"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НЦМЛ</w:t>
            </w:r>
          </w:p>
          <w:p w14:paraId="2EC98114"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proofErr w:type="spellStart"/>
            <w:r w:rsidRPr="00787FC8">
              <w:rPr>
                <w:rFonts w:ascii="Times New Roman" w:eastAsia="Times New Roman" w:hAnsi="Times New Roman"/>
                <w:sz w:val="16"/>
                <w:szCs w:val="16"/>
                <w:lang w:val="uk-UA" w:eastAsia="zh-CN"/>
              </w:rPr>
              <w:t>ім.М</w:t>
            </w:r>
            <w:proofErr w:type="spellEnd"/>
            <w:r w:rsidRPr="00787FC8">
              <w:rPr>
                <w:rFonts w:ascii="Times New Roman" w:eastAsia="Times New Roman" w:hAnsi="Times New Roman"/>
                <w:sz w:val="16"/>
                <w:szCs w:val="16"/>
                <w:lang w:val="uk-UA" w:eastAsia="zh-CN"/>
              </w:rPr>
              <w:t>.</w:t>
            </w:r>
          </w:p>
          <w:p w14:paraId="03699D9B"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Галицького</w:t>
            </w:r>
          </w:p>
        </w:tc>
      </w:tr>
      <w:tr w:rsidR="000E3BBB" w:rsidRPr="00787FC8" w14:paraId="3A3BE067" w14:textId="77777777" w:rsidTr="007C2D25">
        <w:tc>
          <w:tcPr>
            <w:tcW w:w="1572" w:type="dxa"/>
          </w:tcPr>
          <w:p w14:paraId="187A34D4"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Завдання №3</w:t>
            </w:r>
          </w:p>
          <w:p w14:paraId="23496FD3"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0212010</w:t>
            </w:r>
          </w:p>
        </w:tc>
        <w:tc>
          <w:tcPr>
            <w:tcW w:w="1752" w:type="dxa"/>
          </w:tcPr>
          <w:p w14:paraId="5353BE14"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Бюджет</w:t>
            </w:r>
          </w:p>
          <w:p w14:paraId="4EAFE998"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Ніжинської</w:t>
            </w:r>
          </w:p>
          <w:p w14:paraId="4DA14E60"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proofErr w:type="spellStart"/>
            <w:r w:rsidRPr="00787FC8">
              <w:rPr>
                <w:rFonts w:ascii="Times New Roman" w:eastAsia="Times New Roman" w:hAnsi="Times New Roman"/>
                <w:sz w:val="16"/>
                <w:szCs w:val="16"/>
                <w:lang w:val="uk-UA" w:eastAsia="zh-CN"/>
              </w:rPr>
              <w:t>територіаль</w:t>
            </w:r>
            <w:proofErr w:type="spellEnd"/>
          </w:p>
          <w:p w14:paraId="404890C4"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proofErr w:type="spellStart"/>
            <w:r w:rsidRPr="00787FC8">
              <w:rPr>
                <w:rFonts w:ascii="Times New Roman" w:eastAsia="Times New Roman" w:hAnsi="Times New Roman"/>
                <w:sz w:val="16"/>
                <w:szCs w:val="16"/>
                <w:lang w:val="uk-UA" w:eastAsia="zh-CN"/>
              </w:rPr>
              <w:t>ної</w:t>
            </w:r>
            <w:proofErr w:type="spellEnd"/>
            <w:r w:rsidRPr="00787FC8">
              <w:rPr>
                <w:rFonts w:ascii="Times New Roman" w:eastAsia="Times New Roman" w:hAnsi="Times New Roman"/>
                <w:sz w:val="16"/>
                <w:szCs w:val="16"/>
                <w:lang w:val="uk-UA" w:eastAsia="zh-CN"/>
              </w:rPr>
              <w:t xml:space="preserve"> громади</w:t>
            </w:r>
          </w:p>
        </w:tc>
        <w:tc>
          <w:tcPr>
            <w:tcW w:w="1546" w:type="dxa"/>
          </w:tcPr>
          <w:p w14:paraId="3AE68B84"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3</w:t>
            </w:r>
            <w:r w:rsidRPr="00787FC8">
              <w:rPr>
                <w:rFonts w:ascii="Times New Roman" w:eastAsia="Times New Roman" w:hAnsi="Times New Roman"/>
                <w:sz w:val="16"/>
                <w:szCs w:val="16"/>
                <w:lang w:val="en-US" w:eastAsia="zh-CN"/>
              </w:rPr>
              <w:t>4</w:t>
            </w:r>
            <w:r w:rsidRPr="00787FC8">
              <w:rPr>
                <w:rFonts w:ascii="Times New Roman" w:eastAsia="Times New Roman" w:hAnsi="Times New Roman"/>
                <w:sz w:val="16"/>
                <w:szCs w:val="16"/>
                <w:lang w:val="uk-UA" w:eastAsia="zh-CN"/>
              </w:rPr>
              <w:t> </w:t>
            </w:r>
            <w:r w:rsidRPr="00787FC8">
              <w:rPr>
                <w:rFonts w:ascii="Times New Roman" w:eastAsia="Times New Roman" w:hAnsi="Times New Roman"/>
                <w:sz w:val="16"/>
                <w:szCs w:val="16"/>
                <w:lang w:val="en-US" w:eastAsia="zh-CN"/>
              </w:rPr>
              <w:t>178</w:t>
            </w:r>
            <w:r w:rsidRPr="00787FC8">
              <w:rPr>
                <w:rFonts w:ascii="Times New Roman" w:eastAsia="Times New Roman" w:hAnsi="Times New Roman"/>
                <w:sz w:val="16"/>
                <w:szCs w:val="16"/>
                <w:lang w:val="uk-UA" w:eastAsia="zh-CN"/>
              </w:rPr>
              <w:t> </w:t>
            </w:r>
            <w:r w:rsidRPr="00787FC8">
              <w:rPr>
                <w:rFonts w:ascii="Times New Roman" w:eastAsia="Times New Roman" w:hAnsi="Times New Roman"/>
                <w:sz w:val="16"/>
                <w:szCs w:val="16"/>
                <w:lang w:val="en-US" w:eastAsia="zh-CN"/>
              </w:rPr>
              <w:t>7</w:t>
            </w:r>
            <w:r w:rsidRPr="00787FC8">
              <w:rPr>
                <w:rFonts w:ascii="Times New Roman" w:eastAsia="Times New Roman" w:hAnsi="Times New Roman"/>
                <w:sz w:val="16"/>
                <w:szCs w:val="16"/>
                <w:lang w:val="uk-UA" w:eastAsia="zh-CN"/>
              </w:rPr>
              <w:t>50</w:t>
            </w:r>
          </w:p>
        </w:tc>
        <w:tc>
          <w:tcPr>
            <w:tcW w:w="1759" w:type="dxa"/>
          </w:tcPr>
          <w:p w14:paraId="39831867"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p>
        </w:tc>
        <w:tc>
          <w:tcPr>
            <w:tcW w:w="1632" w:type="dxa"/>
          </w:tcPr>
          <w:p w14:paraId="754BEBE6"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3</w:t>
            </w:r>
            <w:r w:rsidRPr="00787FC8">
              <w:rPr>
                <w:rFonts w:ascii="Times New Roman" w:eastAsia="Times New Roman" w:hAnsi="Times New Roman"/>
                <w:sz w:val="16"/>
                <w:szCs w:val="16"/>
                <w:lang w:val="en-US" w:eastAsia="zh-CN"/>
              </w:rPr>
              <w:t>4</w:t>
            </w:r>
            <w:r w:rsidRPr="00787FC8">
              <w:rPr>
                <w:rFonts w:ascii="Times New Roman" w:eastAsia="Times New Roman" w:hAnsi="Times New Roman"/>
                <w:sz w:val="16"/>
                <w:szCs w:val="16"/>
                <w:lang w:val="uk-UA" w:eastAsia="zh-CN"/>
              </w:rPr>
              <w:t> </w:t>
            </w:r>
            <w:r w:rsidRPr="00787FC8">
              <w:rPr>
                <w:rFonts w:ascii="Times New Roman" w:eastAsia="Times New Roman" w:hAnsi="Times New Roman"/>
                <w:sz w:val="16"/>
                <w:szCs w:val="16"/>
                <w:lang w:val="en-US" w:eastAsia="zh-CN"/>
              </w:rPr>
              <w:t>178</w:t>
            </w:r>
            <w:r w:rsidRPr="00787FC8">
              <w:rPr>
                <w:rFonts w:ascii="Times New Roman" w:eastAsia="Times New Roman" w:hAnsi="Times New Roman"/>
                <w:sz w:val="16"/>
                <w:szCs w:val="16"/>
                <w:lang w:val="uk-UA" w:eastAsia="zh-CN"/>
              </w:rPr>
              <w:t> </w:t>
            </w:r>
            <w:r w:rsidRPr="00787FC8">
              <w:rPr>
                <w:rFonts w:ascii="Times New Roman" w:eastAsia="Times New Roman" w:hAnsi="Times New Roman"/>
                <w:sz w:val="16"/>
                <w:szCs w:val="16"/>
                <w:lang w:val="en-US" w:eastAsia="zh-CN"/>
              </w:rPr>
              <w:t>7</w:t>
            </w:r>
            <w:r w:rsidRPr="00787FC8">
              <w:rPr>
                <w:rFonts w:ascii="Times New Roman" w:eastAsia="Times New Roman" w:hAnsi="Times New Roman"/>
                <w:sz w:val="16"/>
                <w:szCs w:val="16"/>
                <w:lang w:val="uk-UA" w:eastAsia="zh-CN"/>
              </w:rPr>
              <w:t>50</w:t>
            </w:r>
          </w:p>
        </w:tc>
        <w:tc>
          <w:tcPr>
            <w:tcW w:w="1912" w:type="dxa"/>
          </w:tcPr>
          <w:p w14:paraId="7CA5D781"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КНП</w:t>
            </w:r>
          </w:p>
          <w:p w14:paraId="014960EF"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НЦМЛ</w:t>
            </w:r>
          </w:p>
          <w:p w14:paraId="7718680B"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proofErr w:type="spellStart"/>
            <w:r w:rsidRPr="00787FC8">
              <w:rPr>
                <w:rFonts w:ascii="Times New Roman" w:eastAsia="Times New Roman" w:hAnsi="Times New Roman"/>
                <w:sz w:val="16"/>
                <w:szCs w:val="16"/>
                <w:lang w:val="uk-UA" w:eastAsia="zh-CN"/>
              </w:rPr>
              <w:t>ім.М</w:t>
            </w:r>
            <w:proofErr w:type="spellEnd"/>
            <w:r w:rsidRPr="00787FC8">
              <w:rPr>
                <w:rFonts w:ascii="Times New Roman" w:eastAsia="Times New Roman" w:hAnsi="Times New Roman"/>
                <w:sz w:val="16"/>
                <w:szCs w:val="16"/>
                <w:lang w:val="uk-UA" w:eastAsia="zh-CN"/>
              </w:rPr>
              <w:t>.</w:t>
            </w:r>
          </w:p>
          <w:p w14:paraId="7E5C692D" w14:textId="77777777" w:rsidR="000E3BBB" w:rsidRPr="00787FC8" w:rsidRDefault="000E3BBB" w:rsidP="007C2D25">
            <w:pPr>
              <w:widowControl w:val="0"/>
              <w:tabs>
                <w:tab w:val="left" w:pos="0"/>
              </w:tabs>
              <w:suppressAutoHyphens/>
              <w:autoSpaceDE w:val="0"/>
              <w:autoSpaceDN w:val="0"/>
              <w:adjustRightInd w:val="0"/>
              <w:spacing w:after="0" w:line="240" w:lineRule="auto"/>
              <w:jc w:val="center"/>
              <w:rPr>
                <w:rFonts w:ascii="Times New Roman" w:eastAsia="Times New Roman" w:hAnsi="Times New Roman"/>
                <w:sz w:val="16"/>
                <w:szCs w:val="16"/>
                <w:lang w:val="uk-UA" w:eastAsia="zh-CN"/>
              </w:rPr>
            </w:pPr>
            <w:r w:rsidRPr="00787FC8">
              <w:rPr>
                <w:rFonts w:ascii="Times New Roman" w:eastAsia="Times New Roman" w:hAnsi="Times New Roman"/>
                <w:sz w:val="16"/>
                <w:szCs w:val="16"/>
                <w:lang w:val="uk-UA" w:eastAsia="zh-CN"/>
              </w:rPr>
              <w:t>Галицького</w:t>
            </w:r>
          </w:p>
        </w:tc>
      </w:tr>
    </w:tbl>
    <w:p w14:paraId="3581D00B" w14:textId="77777777" w:rsidR="000E3BBB" w:rsidRPr="00787FC8" w:rsidRDefault="000E3BBB" w:rsidP="000E3BBB">
      <w:pPr>
        <w:suppressAutoHyphens/>
        <w:spacing w:after="0" w:line="240" w:lineRule="auto"/>
        <w:ind w:firstLine="709"/>
        <w:jc w:val="both"/>
        <w:rPr>
          <w:rFonts w:ascii="Times New Roman" w:eastAsia="Times New Roman" w:hAnsi="Times New Roman"/>
          <w:b/>
          <w:bCs/>
          <w:sz w:val="20"/>
          <w:szCs w:val="20"/>
          <w:lang w:val="uk-UA" w:eastAsia="zh-CN"/>
        </w:rPr>
      </w:pPr>
      <w:r w:rsidRPr="00787FC8">
        <w:rPr>
          <w:rFonts w:ascii="Times New Roman" w:eastAsia="Times New Roman" w:hAnsi="Times New Roman"/>
          <w:b/>
          <w:bCs/>
          <w:sz w:val="20"/>
          <w:szCs w:val="20"/>
          <w:lang w:val="uk-UA" w:eastAsia="zh-CN"/>
        </w:rPr>
        <w:t>VІ. Координація та контроль за ходом виконання програми</w:t>
      </w:r>
    </w:p>
    <w:p w14:paraId="20CFCA85" w14:textId="77777777" w:rsidR="000E3BBB" w:rsidRPr="00787FC8" w:rsidRDefault="000E3BBB" w:rsidP="000E3BBB">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Безпосередній контроль за виконанням Програми здійснюється головним розпорядником.</w:t>
      </w:r>
    </w:p>
    <w:p w14:paraId="5E9907D6" w14:textId="77777777" w:rsidR="000E3BBB" w:rsidRPr="00787FC8" w:rsidRDefault="000E3BBB" w:rsidP="000E3BBB">
      <w:pPr>
        <w:widowControl w:val="0"/>
        <w:suppressAutoHyphens/>
        <w:autoSpaceDE w:val="0"/>
        <w:autoSpaceDN w:val="0"/>
        <w:adjustRightInd w:val="0"/>
        <w:spacing w:after="0" w:line="240" w:lineRule="auto"/>
        <w:ind w:firstLine="72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2FCE8D70" w14:textId="77777777" w:rsidR="000E3BBB" w:rsidRPr="00787FC8" w:rsidRDefault="000E3BBB" w:rsidP="000E3BBB">
      <w:pPr>
        <w:widowControl w:val="0"/>
        <w:suppressAutoHyphens/>
        <w:autoSpaceDE w:val="0"/>
        <w:autoSpaceDN w:val="0"/>
        <w:adjustRightInd w:val="0"/>
        <w:spacing w:after="0" w:line="240" w:lineRule="auto"/>
        <w:ind w:firstLine="72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2214BC5C" w14:textId="77777777" w:rsidR="000E3BBB" w:rsidRPr="00787FC8" w:rsidRDefault="000E3BBB" w:rsidP="000E3BBB">
      <w:pPr>
        <w:widowControl w:val="0"/>
        <w:suppressAutoHyphens/>
        <w:autoSpaceDE w:val="0"/>
        <w:autoSpaceDN w:val="0"/>
        <w:adjustRightInd w:val="0"/>
        <w:spacing w:after="0" w:line="240" w:lineRule="auto"/>
        <w:ind w:firstLine="72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 xml:space="preserve">Головний розпорядник звітує про виконання Програми </w:t>
      </w:r>
      <w:r w:rsidRPr="00787FC8">
        <w:rPr>
          <w:rFonts w:ascii="Times New Roman" w:eastAsia="Times New Roman" w:hAnsi="Times New Roman"/>
          <w:color w:val="000000"/>
          <w:sz w:val="20"/>
          <w:szCs w:val="20"/>
          <w:lang w:val="uk-UA" w:eastAsia="zh-CN"/>
        </w:rPr>
        <w:t xml:space="preserve">на </w:t>
      </w:r>
      <w:r w:rsidRPr="00787FC8">
        <w:rPr>
          <w:rFonts w:ascii="Times New Roman" w:eastAsia="Times New Roman" w:hAnsi="Times New Roman"/>
          <w:sz w:val="20"/>
          <w:szCs w:val="20"/>
          <w:lang w:val="uk-UA" w:eastAsia="zh-CN"/>
        </w:rPr>
        <w:t>сесії міської ради за підсумками року.</w:t>
      </w:r>
    </w:p>
    <w:p w14:paraId="108AD185" w14:textId="77777777" w:rsidR="000E3BBB" w:rsidRPr="00787FC8" w:rsidRDefault="000E3BBB" w:rsidP="000E3BBB">
      <w:pPr>
        <w:widowControl w:val="0"/>
        <w:suppressAutoHyphens/>
        <w:autoSpaceDE w:val="0"/>
        <w:autoSpaceDN w:val="0"/>
        <w:adjustRightInd w:val="0"/>
        <w:spacing w:after="0" w:line="240" w:lineRule="auto"/>
        <w:ind w:firstLine="72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Фінансове забезпечення здійснюється у межах кошторисних призначень на бюджетний період.</w:t>
      </w:r>
    </w:p>
    <w:p w14:paraId="3894825B" w14:textId="77777777" w:rsidR="000E3BBB" w:rsidRPr="00787FC8" w:rsidRDefault="000E3BBB" w:rsidP="000E3BBB">
      <w:pPr>
        <w:widowControl w:val="0"/>
        <w:suppressAutoHyphens/>
        <w:autoSpaceDE w:val="0"/>
        <w:autoSpaceDN w:val="0"/>
        <w:adjustRightInd w:val="0"/>
        <w:spacing w:after="0" w:line="240" w:lineRule="auto"/>
        <w:ind w:firstLine="720"/>
        <w:jc w:val="both"/>
        <w:rPr>
          <w:rFonts w:ascii="Times New Roman" w:eastAsia="Times New Roman" w:hAnsi="Times New Roman"/>
          <w:sz w:val="20"/>
          <w:szCs w:val="20"/>
          <w:lang w:val="uk-UA" w:eastAsia="zh-CN"/>
        </w:rPr>
      </w:pPr>
      <w:r w:rsidRPr="00787FC8">
        <w:rPr>
          <w:rFonts w:ascii="Times New Roman" w:eastAsia="Times New Roman" w:hAnsi="Times New Roman"/>
          <w:sz w:val="20"/>
          <w:szCs w:val="20"/>
          <w:lang w:val="uk-UA" w:eastAsia="zh-CN"/>
        </w:rPr>
        <w:t>Виділення додаткових коштів на утримання Підприємства проводити згідно обґрунтованих детальних розрахунків у межах спроможності бюджету Ніжинської міської територіальної громади</w:t>
      </w:r>
    </w:p>
    <w:p w14:paraId="3459A8E3" w14:textId="77777777" w:rsidR="000E3BBB" w:rsidRPr="00787FC8" w:rsidRDefault="000E3BBB" w:rsidP="000E3BBB">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val="uk-UA" w:eastAsia="zh-CN"/>
        </w:rPr>
      </w:pPr>
    </w:p>
    <w:p w14:paraId="6EB0DF68" w14:textId="77777777" w:rsidR="000E3BBB" w:rsidRPr="00787FC8" w:rsidRDefault="000E3BBB" w:rsidP="000E3BBB">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val="uk-UA" w:eastAsia="zh-CN"/>
        </w:rPr>
      </w:pPr>
    </w:p>
    <w:p w14:paraId="12779BE9" w14:textId="77777777" w:rsidR="000E3BBB" w:rsidRPr="00787FC8" w:rsidRDefault="000E3BBB" w:rsidP="000E3BBB">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val="uk-UA" w:eastAsia="zh-CN"/>
        </w:rPr>
      </w:pPr>
    </w:p>
    <w:p w14:paraId="11A4E854" w14:textId="77777777" w:rsidR="000E3BBB" w:rsidRPr="00787FC8" w:rsidRDefault="000E3BBB" w:rsidP="000E3BBB">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val="uk-UA" w:eastAsia="zh-CN"/>
        </w:rPr>
      </w:pPr>
    </w:p>
    <w:p w14:paraId="21B2F94A" w14:textId="77777777" w:rsidR="002839E1" w:rsidRPr="00787FC8" w:rsidRDefault="002839E1" w:rsidP="00F54367">
      <w:pPr>
        <w:pStyle w:val="a3"/>
        <w:jc w:val="both"/>
        <w:rPr>
          <w:rFonts w:ascii="Times New Roman" w:eastAsia="Calibri" w:hAnsi="Times New Roman"/>
          <w:b/>
          <w:sz w:val="20"/>
          <w:szCs w:val="20"/>
          <w:lang w:val="uk-UA" w:eastAsia="en-US"/>
        </w:rPr>
      </w:pPr>
    </w:p>
    <w:sectPr w:rsidR="002839E1" w:rsidRPr="00787FC8" w:rsidSect="00FF3A65">
      <w:pgSz w:w="11906" w:h="16838"/>
      <w:pgMar w:top="567"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477"/>
    <w:multiLevelType w:val="hybridMultilevel"/>
    <w:tmpl w:val="53F0745E"/>
    <w:lvl w:ilvl="0" w:tplc="5E345474">
      <w:start w:val="7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5D6DB0"/>
    <w:multiLevelType w:val="hybridMultilevel"/>
    <w:tmpl w:val="2B861C68"/>
    <w:lvl w:ilvl="0" w:tplc="CAA82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F804E59"/>
    <w:multiLevelType w:val="hybridMultilevel"/>
    <w:tmpl w:val="F9FAAA0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FC101F6"/>
    <w:multiLevelType w:val="hybridMultilevel"/>
    <w:tmpl w:val="97842C02"/>
    <w:lvl w:ilvl="0" w:tplc="847AD6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127D2A"/>
    <w:multiLevelType w:val="hybridMultilevel"/>
    <w:tmpl w:val="D24C472A"/>
    <w:lvl w:ilvl="0" w:tplc="E2C660B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F50E72"/>
    <w:multiLevelType w:val="hybridMultilevel"/>
    <w:tmpl w:val="3688554A"/>
    <w:lvl w:ilvl="0" w:tplc="B9604C7A">
      <w:start w:val="2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22E3991"/>
    <w:multiLevelType w:val="hybridMultilevel"/>
    <w:tmpl w:val="E068A102"/>
    <w:lvl w:ilvl="0" w:tplc="85D6F0C2">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6F0A7D"/>
    <w:multiLevelType w:val="hybridMultilevel"/>
    <w:tmpl w:val="EDF45BF6"/>
    <w:lvl w:ilvl="0" w:tplc="93C431C0">
      <w:start w:val="10"/>
      <w:numFmt w:val="bullet"/>
      <w:lvlText w:val="-"/>
      <w:lvlJc w:val="left"/>
      <w:pPr>
        <w:ind w:left="1776" w:hanging="360"/>
      </w:pPr>
      <w:rPr>
        <w:rFonts w:ascii="Times New Roman" w:eastAsia="Calibr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15:restartNumberingAfterBreak="0">
    <w:nsid w:val="7DB15199"/>
    <w:multiLevelType w:val="hybridMultilevel"/>
    <w:tmpl w:val="71FA022E"/>
    <w:lvl w:ilvl="0" w:tplc="24728532">
      <w:start w:val="10"/>
      <w:numFmt w:val="bullet"/>
      <w:lvlText w:val="-"/>
      <w:lvlJc w:val="left"/>
      <w:pPr>
        <w:ind w:left="1776" w:hanging="360"/>
      </w:pPr>
      <w:rPr>
        <w:rFonts w:ascii="Times New Roman" w:eastAsia="Calibr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2"/>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488D"/>
    <w:rsid w:val="000061DB"/>
    <w:rsid w:val="00032544"/>
    <w:rsid w:val="00054922"/>
    <w:rsid w:val="00087428"/>
    <w:rsid w:val="00091CED"/>
    <w:rsid w:val="000B09FF"/>
    <w:rsid w:val="000C0707"/>
    <w:rsid w:val="000E3BBB"/>
    <w:rsid w:val="00153E3A"/>
    <w:rsid w:val="001651AB"/>
    <w:rsid w:val="001725B3"/>
    <w:rsid w:val="001748C6"/>
    <w:rsid w:val="00190482"/>
    <w:rsid w:val="001C0AB9"/>
    <w:rsid w:val="00201F04"/>
    <w:rsid w:val="00220456"/>
    <w:rsid w:val="00226B25"/>
    <w:rsid w:val="002420E1"/>
    <w:rsid w:val="00262650"/>
    <w:rsid w:val="0026502C"/>
    <w:rsid w:val="002839E1"/>
    <w:rsid w:val="002E3A7C"/>
    <w:rsid w:val="002F0CE0"/>
    <w:rsid w:val="002F5D7C"/>
    <w:rsid w:val="00313A09"/>
    <w:rsid w:val="00323E1D"/>
    <w:rsid w:val="00331B67"/>
    <w:rsid w:val="00355AF1"/>
    <w:rsid w:val="0037118C"/>
    <w:rsid w:val="00380FEE"/>
    <w:rsid w:val="00395831"/>
    <w:rsid w:val="00396FD2"/>
    <w:rsid w:val="003B5A20"/>
    <w:rsid w:val="00401AB8"/>
    <w:rsid w:val="00412363"/>
    <w:rsid w:val="00421A8B"/>
    <w:rsid w:val="004558ED"/>
    <w:rsid w:val="00476A1C"/>
    <w:rsid w:val="004C3893"/>
    <w:rsid w:val="004D6991"/>
    <w:rsid w:val="004D75B1"/>
    <w:rsid w:val="00517D82"/>
    <w:rsid w:val="00524870"/>
    <w:rsid w:val="00564C11"/>
    <w:rsid w:val="00577202"/>
    <w:rsid w:val="005A1B4F"/>
    <w:rsid w:val="005A599E"/>
    <w:rsid w:val="005D09C4"/>
    <w:rsid w:val="005F66DE"/>
    <w:rsid w:val="00631010"/>
    <w:rsid w:val="00643C96"/>
    <w:rsid w:val="00680FD3"/>
    <w:rsid w:val="006948B0"/>
    <w:rsid w:val="006A37A3"/>
    <w:rsid w:val="006C2C71"/>
    <w:rsid w:val="006D4FD5"/>
    <w:rsid w:val="006F027B"/>
    <w:rsid w:val="00717D9F"/>
    <w:rsid w:val="00737297"/>
    <w:rsid w:val="00752718"/>
    <w:rsid w:val="007645A7"/>
    <w:rsid w:val="00775D4F"/>
    <w:rsid w:val="00787FC8"/>
    <w:rsid w:val="00797861"/>
    <w:rsid w:val="007A5969"/>
    <w:rsid w:val="007C316E"/>
    <w:rsid w:val="007E36DC"/>
    <w:rsid w:val="007E7F61"/>
    <w:rsid w:val="008065EE"/>
    <w:rsid w:val="0082011E"/>
    <w:rsid w:val="00824514"/>
    <w:rsid w:val="00843B37"/>
    <w:rsid w:val="00853993"/>
    <w:rsid w:val="008614D3"/>
    <w:rsid w:val="0087658C"/>
    <w:rsid w:val="008B1371"/>
    <w:rsid w:val="00914B65"/>
    <w:rsid w:val="009271EC"/>
    <w:rsid w:val="00940054"/>
    <w:rsid w:val="0094037E"/>
    <w:rsid w:val="00945A9F"/>
    <w:rsid w:val="00945DB0"/>
    <w:rsid w:val="00956DBC"/>
    <w:rsid w:val="00962196"/>
    <w:rsid w:val="009626F2"/>
    <w:rsid w:val="00970C00"/>
    <w:rsid w:val="009B719F"/>
    <w:rsid w:val="009D155A"/>
    <w:rsid w:val="00A1325D"/>
    <w:rsid w:val="00A27E08"/>
    <w:rsid w:val="00A347E6"/>
    <w:rsid w:val="00A70F43"/>
    <w:rsid w:val="00A742D9"/>
    <w:rsid w:val="00AE0923"/>
    <w:rsid w:val="00AF4D83"/>
    <w:rsid w:val="00B156E6"/>
    <w:rsid w:val="00B32383"/>
    <w:rsid w:val="00B3488D"/>
    <w:rsid w:val="00B36D5F"/>
    <w:rsid w:val="00B41323"/>
    <w:rsid w:val="00B43FD2"/>
    <w:rsid w:val="00B444BC"/>
    <w:rsid w:val="00B65AFC"/>
    <w:rsid w:val="00B81487"/>
    <w:rsid w:val="00BA3973"/>
    <w:rsid w:val="00BB0E75"/>
    <w:rsid w:val="00BB32A6"/>
    <w:rsid w:val="00BF120B"/>
    <w:rsid w:val="00BF7668"/>
    <w:rsid w:val="00C214D7"/>
    <w:rsid w:val="00C21ECB"/>
    <w:rsid w:val="00C51A64"/>
    <w:rsid w:val="00C6702E"/>
    <w:rsid w:val="00C779BF"/>
    <w:rsid w:val="00C93B03"/>
    <w:rsid w:val="00CA6E21"/>
    <w:rsid w:val="00CB4F1E"/>
    <w:rsid w:val="00CC570E"/>
    <w:rsid w:val="00D20A6A"/>
    <w:rsid w:val="00D762F6"/>
    <w:rsid w:val="00D92258"/>
    <w:rsid w:val="00D96BED"/>
    <w:rsid w:val="00DA0358"/>
    <w:rsid w:val="00DA7062"/>
    <w:rsid w:val="00DC60F4"/>
    <w:rsid w:val="00DF69AA"/>
    <w:rsid w:val="00E163D3"/>
    <w:rsid w:val="00E23E96"/>
    <w:rsid w:val="00E26A04"/>
    <w:rsid w:val="00E563E8"/>
    <w:rsid w:val="00E6073A"/>
    <w:rsid w:val="00E64818"/>
    <w:rsid w:val="00E76F59"/>
    <w:rsid w:val="00E874AB"/>
    <w:rsid w:val="00E974F0"/>
    <w:rsid w:val="00ED25A6"/>
    <w:rsid w:val="00F01B51"/>
    <w:rsid w:val="00F44721"/>
    <w:rsid w:val="00F54367"/>
    <w:rsid w:val="00F65CE3"/>
    <w:rsid w:val="00F82F66"/>
    <w:rsid w:val="00FA15AA"/>
    <w:rsid w:val="00FF1467"/>
    <w:rsid w:val="00FF3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8ABF"/>
  <w15:docId w15:val="{313B976A-BCEC-4F3F-9CFD-C8E3117F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99E"/>
    <w:pPr>
      <w:spacing w:after="200" w:line="276" w:lineRule="auto"/>
      <w:ind w:firstLine="0"/>
      <w:jc w:val="left"/>
    </w:pPr>
    <w:rPr>
      <w:rFonts w:ascii="Calibri" w:eastAsia="Calibri"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A599E"/>
    <w:pPr>
      <w:spacing w:line="240" w:lineRule="auto"/>
      <w:ind w:firstLine="0"/>
      <w:jc w:val="left"/>
    </w:pPr>
    <w:rPr>
      <w:rFonts w:eastAsia="Times New Roman" w:cs="Times New Roman"/>
      <w:sz w:val="20"/>
      <w:szCs w:val="20"/>
      <w:lang w:val="ru-RU" w:eastAsia="ru-RU"/>
    </w:rPr>
  </w:style>
  <w:style w:type="paragraph" w:styleId="a3">
    <w:name w:val="No Spacing"/>
    <w:qFormat/>
    <w:rsid w:val="005A599E"/>
    <w:pPr>
      <w:spacing w:line="240" w:lineRule="auto"/>
      <w:ind w:firstLine="0"/>
      <w:jc w:val="left"/>
    </w:pPr>
    <w:rPr>
      <w:rFonts w:ascii="Calibri" w:eastAsia="Times New Roman" w:hAnsi="Calibri" w:cs="Times New Roman"/>
      <w:sz w:val="22"/>
      <w:lang w:val="ru-RU" w:eastAsia="ru-RU"/>
    </w:rPr>
  </w:style>
  <w:style w:type="paragraph" w:styleId="a4">
    <w:name w:val="Body Text"/>
    <w:basedOn w:val="a"/>
    <w:link w:val="a5"/>
    <w:uiPriority w:val="99"/>
    <w:rsid w:val="005A599E"/>
    <w:pPr>
      <w:spacing w:after="0" w:line="240" w:lineRule="auto"/>
    </w:pPr>
    <w:rPr>
      <w:rFonts w:ascii="Times New Roman" w:hAnsi="Times New Roman"/>
      <w:noProof/>
      <w:sz w:val="20"/>
      <w:szCs w:val="20"/>
      <w:lang w:eastAsia="ru-RU"/>
    </w:rPr>
  </w:style>
  <w:style w:type="character" w:customStyle="1" w:styleId="a5">
    <w:name w:val="Основной текст Знак"/>
    <w:basedOn w:val="a0"/>
    <w:link w:val="a4"/>
    <w:uiPriority w:val="99"/>
    <w:rsid w:val="005A599E"/>
    <w:rPr>
      <w:rFonts w:eastAsia="Calibri" w:cs="Times New Roman"/>
      <w:noProof/>
      <w:sz w:val="20"/>
      <w:szCs w:val="20"/>
      <w:lang w:val="ru-RU" w:eastAsia="ru-RU"/>
    </w:rPr>
  </w:style>
  <w:style w:type="table" w:styleId="a6">
    <w:name w:val="Table Grid"/>
    <w:basedOn w:val="a1"/>
    <w:uiPriority w:val="39"/>
    <w:rsid w:val="002F0C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F5D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5D7C"/>
    <w:rPr>
      <w:rFonts w:ascii="Segoe UI" w:eastAsia="Calibri" w:hAnsi="Segoe UI" w:cs="Segoe UI"/>
      <w:sz w:val="18"/>
      <w:szCs w:val="18"/>
      <w:lang w:val="ru-RU"/>
    </w:rPr>
  </w:style>
  <w:style w:type="paragraph" w:styleId="a9">
    <w:name w:val="List Paragraph"/>
    <w:basedOn w:val="a"/>
    <w:uiPriority w:val="34"/>
    <w:qFormat/>
    <w:rsid w:val="005A1B4F"/>
    <w:pPr>
      <w:ind w:left="720"/>
      <w:contextualSpacing/>
    </w:pPr>
  </w:style>
  <w:style w:type="character" w:styleId="aa">
    <w:name w:val="Strong"/>
    <w:qFormat/>
    <w:rsid w:val="004558ED"/>
    <w:rPr>
      <w:rFonts w:cs="Times New Roman"/>
      <w:b/>
      <w:bCs/>
    </w:rPr>
  </w:style>
  <w:style w:type="paragraph" w:styleId="ab">
    <w:name w:val="Normal (Web)"/>
    <w:basedOn w:val="a"/>
    <w:uiPriority w:val="99"/>
    <w:rsid w:val="00B41323"/>
    <w:pPr>
      <w:spacing w:before="100" w:beforeAutospacing="1" w:after="100" w:afterAutospacing="1" w:line="240" w:lineRule="auto"/>
      <w:ind w:firstLine="703"/>
      <w:jc w:val="both"/>
    </w:pPr>
    <w:rPr>
      <w:rFonts w:ascii="Times New Roman" w:eastAsia="Times New Roman" w:hAnsi="Times New Roman"/>
      <w:sz w:val="24"/>
      <w:szCs w:val="24"/>
      <w:lang w:eastAsia="ru-RU"/>
    </w:rPr>
  </w:style>
  <w:style w:type="paragraph" w:customStyle="1" w:styleId="10">
    <w:name w:val="Без интервала1"/>
    <w:rsid w:val="00B41323"/>
    <w:pPr>
      <w:spacing w:line="240" w:lineRule="auto"/>
      <w:ind w:firstLine="0"/>
      <w:jc w:val="left"/>
    </w:pPr>
    <w:rPr>
      <w:rFonts w:ascii="Calibri" w:eastAsia="Calibri" w:hAnsi="Calibri" w:cs="Times New Roman"/>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5914E-A9D5-4BF8-8E2B-EA457AAA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Пользователь</cp:lastModifiedBy>
  <cp:revision>101</cp:revision>
  <cp:lastPrinted>2024-11-25T09:43:00Z</cp:lastPrinted>
  <dcterms:created xsi:type="dcterms:W3CDTF">2021-08-17T11:16:00Z</dcterms:created>
  <dcterms:modified xsi:type="dcterms:W3CDTF">2024-11-25T13:35:00Z</dcterms:modified>
</cp:coreProperties>
</file>