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87" w:rsidRPr="00F21639" w:rsidRDefault="00A36187" w:rsidP="00A36187">
      <w:pPr>
        <w:pStyle w:val="4"/>
        <w:tabs>
          <w:tab w:val="center" w:pos="4708"/>
          <w:tab w:val="left" w:pos="7035"/>
        </w:tabs>
        <w:jc w:val="left"/>
        <w:rPr>
          <w:b/>
          <w:bCs/>
          <w:sz w:val="32"/>
          <w:szCs w:val="32"/>
        </w:rPr>
      </w:pPr>
      <w:r w:rsidRPr="00F21639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-1270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 w:rsidRPr="00F21639">
        <w:rPr>
          <w:b/>
          <w:bCs/>
          <w:sz w:val="32"/>
          <w:szCs w:val="32"/>
        </w:rPr>
        <w:tab/>
      </w:r>
    </w:p>
    <w:p w:rsidR="00A36187" w:rsidRDefault="00A36187" w:rsidP="00A36187">
      <w:pPr>
        <w:pStyle w:val="4"/>
        <w:tabs>
          <w:tab w:val="left" w:pos="420"/>
          <w:tab w:val="left" w:pos="7035"/>
        </w:tabs>
        <w:jc w:val="left"/>
      </w:pPr>
      <w:r>
        <w:tab/>
      </w:r>
      <w:r>
        <w:tab/>
      </w:r>
    </w:p>
    <w:p w:rsidR="00566459" w:rsidRDefault="00566459" w:rsidP="00A36187">
      <w:pPr>
        <w:pStyle w:val="4"/>
      </w:pPr>
    </w:p>
    <w:p w:rsidR="00A36187" w:rsidRPr="00975FB8" w:rsidRDefault="00A36187" w:rsidP="00A36187">
      <w:pPr>
        <w:pStyle w:val="4"/>
        <w:rPr>
          <w:b/>
          <w:sz w:val="32"/>
          <w:szCs w:val="32"/>
        </w:rPr>
      </w:pP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6187" w:rsidRDefault="00A36187" w:rsidP="00A36187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" filled="f" stroked="f">
                <v:textbox inset="2.56006mm,1.2901mm,2.56006mm,1.2901mm">
                  <w:txbxContent>
                    <w:p w:rsidR="00A36187" w:rsidRDefault="00A36187" w:rsidP="00A36187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314BBB">
        <w:rPr>
          <w:b/>
          <w:sz w:val="32"/>
          <w:szCs w:val="32"/>
        </w:rPr>
        <w:t xml:space="preserve"> </w:t>
      </w:r>
      <w:r w:rsidRPr="00975FB8">
        <w:rPr>
          <w:b/>
          <w:sz w:val="32"/>
          <w:szCs w:val="32"/>
        </w:rPr>
        <w:t>УКРАЇНА</w:t>
      </w:r>
    </w:p>
    <w:p w:rsidR="00A36187" w:rsidRDefault="00A36187" w:rsidP="00A36187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A36187" w:rsidRPr="00975FB8" w:rsidRDefault="00A36187" w:rsidP="00A36187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A36187" w:rsidRDefault="00A36187" w:rsidP="00A36187">
      <w:pPr>
        <w:pStyle w:val="Standard"/>
        <w:spacing w:line="360" w:lineRule="auto"/>
        <w:jc w:val="center"/>
      </w:pPr>
      <w:r w:rsidRPr="00975FB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566459">
        <w:rPr>
          <w:sz w:val="32"/>
          <w:szCs w:val="32"/>
          <w:lang w:val="uk-UA"/>
        </w:rPr>
        <w:t>40</w:t>
      </w:r>
      <w:r>
        <w:rPr>
          <w:sz w:val="32"/>
          <w:szCs w:val="32"/>
          <w:lang w:val="uk-UA"/>
        </w:rPr>
        <w:t xml:space="preserve"> сесія</w:t>
      </w:r>
      <w:r w:rsidRPr="00975FB8">
        <w:rPr>
          <w:sz w:val="32"/>
          <w:szCs w:val="32"/>
          <w:lang w:val="uk-UA"/>
        </w:rPr>
        <w:t xml:space="preserve"> </w:t>
      </w:r>
      <w:r w:rsidRPr="00975FB8">
        <w:rPr>
          <w:sz w:val="32"/>
          <w:szCs w:val="32"/>
          <w:lang w:val="en-US"/>
        </w:rPr>
        <w:t>VII</w:t>
      </w:r>
      <w:r>
        <w:rPr>
          <w:sz w:val="32"/>
          <w:szCs w:val="32"/>
          <w:lang w:val="en-US"/>
        </w:rPr>
        <w:t>I</w:t>
      </w:r>
      <w:r w:rsidRPr="00975FB8">
        <w:rPr>
          <w:sz w:val="32"/>
          <w:szCs w:val="32"/>
        </w:rPr>
        <w:t xml:space="preserve"> </w:t>
      </w:r>
      <w:r w:rsidRPr="00975FB8">
        <w:rPr>
          <w:sz w:val="32"/>
          <w:szCs w:val="32"/>
          <w:lang w:val="uk-UA"/>
        </w:rPr>
        <w:t>скликання</w:t>
      </w:r>
    </w:p>
    <w:p w:rsidR="00A36187" w:rsidRPr="00975FB8" w:rsidRDefault="00A36187" w:rsidP="00A36187">
      <w:pPr>
        <w:pStyle w:val="Standard"/>
        <w:spacing w:line="360" w:lineRule="auto"/>
        <w:jc w:val="center"/>
        <w:rPr>
          <w:b/>
          <w:sz w:val="36"/>
          <w:szCs w:val="36"/>
          <w:lang w:val="uk-UA"/>
        </w:rPr>
      </w:pPr>
      <w:r w:rsidRPr="00975FB8">
        <w:rPr>
          <w:b/>
          <w:sz w:val="36"/>
          <w:szCs w:val="36"/>
          <w:lang w:val="uk-UA"/>
        </w:rPr>
        <w:t xml:space="preserve">Р І Ш Е Н </w:t>
      </w:r>
      <w:proofErr w:type="spellStart"/>
      <w:r w:rsidRPr="00975FB8">
        <w:rPr>
          <w:b/>
          <w:sz w:val="36"/>
          <w:szCs w:val="36"/>
          <w:lang w:val="uk-UA"/>
        </w:rPr>
        <w:t>Н</w:t>
      </w:r>
      <w:proofErr w:type="spellEnd"/>
      <w:r w:rsidRPr="00975FB8">
        <w:rPr>
          <w:b/>
          <w:sz w:val="36"/>
          <w:szCs w:val="36"/>
          <w:lang w:val="uk-UA"/>
        </w:rPr>
        <w:t xml:space="preserve"> Я</w:t>
      </w:r>
    </w:p>
    <w:p w:rsidR="00A36187" w:rsidRPr="00D2558D" w:rsidRDefault="00A36187" w:rsidP="00A36187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  <w:r w:rsidRPr="00D2558D">
        <w:rPr>
          <w:color w:val="000000"/>
          <w:sz w:val="28"/>
          <w:szCs w:val="28"/>
          <w:lang w:val="uk-UA"/>
        </w:rPr>
        <w:t xml:space="preserve">від </w:t>
      </w:r>
      <w:r w:rsidR="00566459">
        <w:rPr>
          <w:color w:val="000000"/>
          <w:sz w:val="28"/>
          <w:szCs w:val="28"/>
          <w:lang w:val="uk-UA"/>
        </w:rPr>
        <w:t xml:space="preserve">25 вересня </w:t>
      </w:r>
      <w:r>
        <w:rPr>
          <w:color w:val="000000"/>
          <w:sz w:val="28"/>
          <w:szCs w:val="28"/>
          <w:lang w:val="uk-UA"/>
        </w:rPr>
        <w:t xml:space="preserve"> 2024</w:t>
      </w:r>
      <w:r w:rsidRPr="00D2558D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</w:t>
      </w:r>
      <w:r w:rsidR="00566459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D2558D">
        <w:rPr>
          <w:color w:val="000000"/>
          <w:sz w:val="28"/>
          <w:szCs w:val="28"/>
          <w:lang w:val="uk-UA"/>
        </w:rPr>
        <w:t>м. Ніжин</w:t>
      </w:r>
      <w:r w:rsidRPr="00D2558D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 w:rsidR="00566459">
        <w:rPr>
          <w:color w:val="000000"/>
          <w:sz w:val="28"/>
          <w:szCs w:val="28"/>
          <w:lang w:val="uk-UA"/>
        </w:rPr>
        <w:t xml:space="preserve">             </w:t>
      </w:r>
      <w:r w:rsidRPr="00D2558D">
        <w:rPr>
          <w:color w:val="000000"/>
          <w:sz w:val="28"/>
          <w:szCs w:val="28"/>
          <w:lang w:val="uk-UA"/>
        </w:rPr>
        <w:t>№</w:t>
      </w:r>
      <w:r w:rsidR="00566459">
        <w:rPr>
          <w:color w:val="000000"/>
          <w:sz w:val="28"/>
          <w:szCs w:val="28"/>
          <w:lang w:val="uk-UA"/>
        </w:rPr>
        <w:t xml:space="preserve"> 44-40/2024</w:t>
      </w:r>
    </w:p>
    <w:p w:rsidR="00A36187" w:rsidRPr="00364768" w:rsidRDefault="00A36187" w:rsidP="00A36187">
      <w:pPr>
        <w:pStyle w:val="4"/>
        <w:rPr>
          <w:color w:val="000000"/>
          <w:szCs w:val="28"/>
        </w:rPr>
      </w:pPr>
    </w:p>
    <w:tbl>
      <w:tblPr>
        <w:tblW w:w="9502" w:type="dxa"/>
        <w:tblInd w:w="-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3974"/>
      </w:tblGrid>
      <w:tr w:rsidR="00A36187" w:rsidRPr="00D2558D" w:rsidTr="00163B39">
        <w:tblPrEx>
          <w:tblCellMar>
            <w:top w:w="0" w:type="dxa"/>
            <w:bottom w:w="0" w:type="dxa"/>
          </w:tblCellMar>
        </w:tblPrEx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187" w:rsidRPr="00C55CF9" w:rsidRDefault="00A36187" w:rsidP="00163B39">
            <w:pPr>
              <w:pStyle w:val="Standard"/>
              <w:ind w:left="316" w:right="-108"/>
              <w:rPr>
                <w:color w:val="000000"/>
                <w:sz w:val="28"/>
                <w:szCs w:val="28"/>
                <w:lang w:val="uk-UA"/>
              </w:rPr>
            </w:pPr>
            <w:bookmarkStart w:id="0" w:name="_Hlk51837992"/>
            <w:r w:rsidRPr="003906F1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3906F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передача безоплатно земельних ділянок</w:t>
            </w:r>
            <w:r w:rsidRPr="003906F1">
              <w:rPr>
                <w:color w:val="000000"/>
                <w:sz w:val="28"/>
                <w:szCs w:val="28"/>
                <w:lang w:val="uk-UA"/>
              </w:rPr>
              <w:t xml:space="preserve"> у власність</w:t>
            </w:r>
            <w:bookmarkEnd w:id="0"/>
          </w:p>
          <w:p w:rsidR="00A36187" w:rsidRPr="00D2558D" w:rsidRDefault="00A36187" w:rsidP="00163B39">
            <w:pPr>
              <w:pStyle w:val="Standard"/>
              <w:ind w:left="316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187" w:rsidRPr="00D2558D" w:rsidRDefault="00A36187" w:rsidP="00163B39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36187" w:rsidRPr="006C3FFD" w:rsidRDefault="00A36187" w:rsidP="00A36187">
      <w:pPr>
        <w:pStyle w:val="Textbody"/>
        <w:tabs>
          <w:tab w:val="left" w:pos="-33"/>
          <w:tab w:val="left" w:pos="251"/>
        </w:tabs>
        <w:ind w:left="-284" w:right="203" w:firstLine="568"/>
        <w:rPr>
          <w:color w:val="000000"/>
          <w:szCs w:val="28"/>
          <w:lang w:val="uk-UA"/>
        </w:rPr>
      </w:pPr>
      <w:r w:rsidRPr="006C3FFD">
        <w:rPr>
          <w:szCs w:val="28"/>
          <w:lang w:val="uk-UA"/>
        </w:rPr>
        <w:t xml:space="preserve">Відповідно до </w:t>
      </w:r>
      <w:proofErr w:type="spellStart"/>
      <w:r w:rsidRPr="006C3FFD">
        <w:rPr>
          <w:szCs w:val="28"/>
          <w:lang w:val="uk-UA"/>
        </w:rPr>
        <w:t>статтей</w:t>
      </w:r>
      <w:proofErr w:type="spellEnd"/>
      <w:r w:rsidRPr="006C3FFD">
        <w:rPr>
          <w:szCs w:val="28"/>
          <w:lang w:val="uk-UA"/>
        </w:rPr>
        <w:t xml:space="preserve"> 25, 26, 42, 59, 73 Закону України “Про місцеве самоврядування в Україні”, Земельного кодексу України</w:t>
      </w:r>
      <w:r w:rsidRPr="006C3FFD">
        <w:rPr>
          <w:color w:val="000000"/>
          <w:szCs w:val="28"/>
          <w:lang w:val="uk-UA"/>
        </w:rPr>
        <w:t xml:space="preserve">, Закону України “Про землеустрій”, </w:t>
      </w:r>
      <w:r w:rsidRPr="006C3FFD">
        <w:rPr>
          <w:szCs w:val="28"/>
          <w:lang w:val="uk-UA"/>
        </w:rPr>
        <w:t xml:space="preserve">Податкового кодексу України, </w:t>
      </w:r>
      <w:bookmarkStart w:id="1" w:name="_Hlk57718649"/>
      <w:r w:rsidRPr="006C3FFD">
        <w:rPr>
          <w:szCs w:val="28"/>
          <w:lang w:val="uk-UA"/>
        </w:rPr>
        <w:t>рішення Ніжинської міської ради шостого скликання від 08 липня 2015 року №6-69/2015 “</w:t>
      </w:r>
      <w:r w:rsidRPr="006C3FFD">
        <w:rPr>
          <w:rStyle w:val="a9"/>
          <w:b w:val="0"/>
          <w:bCs w:val="0"/>
          <w:szCs w:val="28"/>
          <w:lang w:val="uk-UA"/>
        </w:rPr>
        <w:t xml:space="preserve">Про затвердження місцевих податків” </w:t>
      </w:r>
      <w:r w:rsidRPr="006C3FFD">
        <w:rPr>
          <w:b/>
          <w:bCs/>
          <w:szCs w:val="28"/>
          <w:lang w:val="uk-UA"/>
        </w:rPr>
        <w:t>(</w:t>
      </w:r>
      <w:r w:rsidRPr="006C3FFD">
        <w:rPr>
          <w:szCs w:val="28"/>
          <w:lang w:val="uk-UA"/>
        </w:rPr>
        <w:t xml:space="preserve">із змінами), </w:t>
      </w:r>
      <w:r w:rsidRPr="006C3FFD">
        <w:rPr>
          <w:color w:val="000000"/>
          <w:szCs w:val="28"/>
          <w:lang w:val="uk-UA"/>
        </w:rPr>
        <w:t xml:space="preserve">Регламенту Ніжинської міської ради Чернігівської області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VIII</w:t>
      </w:r>
      <w:r w:rsidRPr="006C3FFD">
        <w:rPr>
          <w:color w:val="000000"/>
          <w:szCs w:val="28"/>
          <w:lang w:val="uk-UA"/>
        </w:rPr>
        <w:t xml:space="preserve"> скликання від 27 листопада 2020 року №3-2/2020</w:t>
      </w:r>
      <w:bookmarkEnd w:id="1"/>
      <w:r w:rsidRPr="006C3FFD">
        <w:rPr>
          <w:color w:val="000000"/>
          <w:szCs w:val="28"/>
          <w:lang w:val="uk-UA"/>
        </w:rPr>
        <w:t xml:space="preserve"> (із змінами), розглянувши заяви громадян, наявну земельно-облікову документацію, міська рада вирішила: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87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місцевості), виготовлену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Герценок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Андрія Олександровича,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Садовському Юрію Миколайовичу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0775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0118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Володимира Вернадського (Мічуріна), 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823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15 березня 2024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Книш Людмилі Михайлівні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0583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0301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Шишка Сергія, 22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2462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29 червня 2024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та договору дарування частки у праві власності на житловий будинок р.№2470 від 29 червня 2024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 xml:space="preserve">Обмеження у використанні земельної ділянки </w:t>
      </w:r>
      <w:r w:rsidRPr="00AC7264">
        <w:rPr>
          <w:rFonts w:ascii="Times New Roman" w:hAnsi="Times New Roman" w:cs="Times New Roman"/>
          <w:sz w:val="28"/>
          <w:szCs w:val="28"/>
        </w:rPr>
        <w:lastRenderedPageBreak/>
        <w:t>площею 0,</w:t>
      </w:r>
      <w:r>
        <w:rPr>
          <w:rFonts w:ascii="Times New Roman" w:hAnsi="Times New Roman" w:cs="Times New Roman"/>
          <w:sz w:val="28"/>
          <w:szCs w:val="28"/>
        </w:rPr>
        <w:t>0007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Катерині Миколаївні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Борису Івановичу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7410400000:0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0253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Пашківська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113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їх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свідоцтва про право власності на нерухоме майно від 11 грудня 2012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охоронної зони навколо (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>здовж) об’єкта енергетичної системи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0073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території в лініях регулювання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Спільна часткова власність: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Катерина Миколаївна 1/2;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Федорець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Борис Іванович 1/2.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Єфіменку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Ярославу Олександровичу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0679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0129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Бобрицька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71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житлового будинку р.№2802 від 26 липня 2024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0019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зони особливого режиму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Бутенку Віталію Васильовичу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0015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Франка, 170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законом р.№1-2055 від 24 вересня 1999 року.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</w:t>
      </w:r>
      <w:r>
        <w:rPr>
          <w:rFonts w:ascii="Times New Roman" w:hAnsi="Times New Roman" w:cs="Times New Roman"/>
          <w:sz w:val="28"/>
          <w:szCs w:val="28"/>
        </w:rPr>
        <w:t>0022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встановлені у формі</w:t>
      </w:r>
      <w:r>
        <w:rPr>
          <w:rFonts w:ascii="Times New Roman" w:hAnsi="Times New Roman" w:cs="Times New Roman"/>
          <w:sz w:val="28"/>
          <w:szCs w:val="28"/>
        </w:rPr>
        <w:t xml:space="preserve"> зони особливого режиму забудови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Файрушиній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Світлані Анатоліївні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0219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Воздвиженська, 105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6E">
        <w:rPr>
          <w:rFonts w:ascii="Times New Roman" w:hAnsi="Times New Roman" w:cs="Times New Roman"/>
          <w:sz w:val="28"/>
          <w:szCs w:val="28"/>
        </w:rPr>
        <w:t>свідоцтва про право на спадщину за заповітом р.№</w:t>
      </w:r>
      <w:r>
        <w:rPr>
          <w:rFonts w:ascii="Times New Roman" w:hAnsi="Times New Roman" w:cs="Times New Roman"/>
          <w:sz w:val="28"/>
          <w:szCs w:val="28"/>
        </w:rPr>
        <w:t>1-15</w:t>
      </w:r>
      <w:r w:rsidRPr="005D026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13 липня 2022</w:t>
      </w:r>
      <w:r w:rsidRPr="005D026E">
        <w:rPr>
          <w:rFonts w:ascii="Times New Roman" w:hAnsi="Times New Roman" w:cs="Times New Roman"/>
          <w:sz w:val="28"/>
          <w:szCs w:val="28"/>
        </w:rPr>
        <w:t xml:space="preserve">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264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площею 0,0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AC7264">
        <w:rPr>
          <w:rFonts w:ascii="Times New Roman" w:hAnsi="Times New Roman" w:cs="Times New Roman"/>
          <w:sz w:val="28"/>
          <w:szCs w:val="28"/>
        </w:rPr>
        <w:t xml:space="preserve"> га </w:t>
      </w:r>
      <w:r w:rsidRPr="00AC7264">
        <w:rPr>
          <w:rFonts w:ascii="Times New Roman" w:hAnsi="Times New Roman" w:cs="Times New Roman"/>
          <w:sz w:val="28"/>
          <w:szCs w:val="28"/>
        </w:rPr>
        <w:lastRenderedPageBreak/>
        <w:t xml:space="preserve">встановлені у формі </w:t>
      </w:r>
      <w:r w:rsidRPr="00084759">
        <w:rPr>
          <w:rFonts w:ascii="Times New Roman" w:hAnsi="Times New Roman" w:cs="Times New Roman"/>
          <w:color w:val="000000"/>
          <w:sz w:val="28"/>
          <w:szCs w:val="28"/>
        </w:rPr>
        <w:t xml:space="preserve">охоронної зони навколо </w:t>
      </w:r>
      <w:r>
        <w:rPr>
          <w:rFonts w:ascii="Times New Roman" w:hAnsi="Times New Roman" w:cs="Times New Roman"/>
          <w:color w:val="000000"/>
          <w:sz w:val="28"/>
          <w:szCs w:val="28"/>
        </w:rPr>
        <w:t>інженерних комунікацій</w:t>
      </w:r>
      <w:r w:rsidRPr="00AC7264">
        <w:rPr>
          <w:rFonts w:ascii="Times New Roman" w:hAnsi="Times New Roman" w:cs="Times New Roman"/>
          <w:sz w:val="28"/>
          <w:szCs w:val="28"/>
        </w:rPr>
        <w:t>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Косаренко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Ларисі Володимирівні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0578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0197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Пархомівський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15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26E">
        <w:rPr>
          <w:rFonts w:ascii="Times New Roman" w:hAnsi="Times New Roman" w:cs="Times New Roman"/>
          <w:sz w:val="28"/>
          <w:szCs w:val="28"/>
        </w:rPr>
        <w:t>свідоцтва про право на спадщину за заповітом р.№</w:t>
      </w:r>
      <w:r>
        <w:rPr>
          <w:rFonts w:ascii="Times New Roman" w:hAnsi="Times New Roman" w:cs="Times New Roman"/>
          <w:sz w:val="28"/>
          <w:szCs w:val="28"/>
        </w:rPr>
        <w:t>1880</w:t>
      </w:r>
      <w:r w:rsidRPr="005D026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30 вересня 2015</w:t>
      </w:r>
      <w:r w:rsidRPr="005D026E">
        <w:rPr>
          <w:rFonts w:ascii="Times New Roman" w:hAnsi="Times New Roman" w:cs="Times New Roman"/>
          <w:sz w:val="28"/>
          <w:szCs w:val="28"/>
        </w:rPr>
        <w:t xml:space="preserve"> 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та передати безоплатно у власність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Погоновій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Людмилі Іванівні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0600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023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0088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Козубенка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Капітана, 27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договору купівлі-продажу будинку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р.№</w:t>
      </w:r>
      <w:r>
        <w:rPr>
          <w:rFonts w:ascii="Times New Roman" w:hAnsi="Times New Roman" w:cs="Times New Roman"/>
          <w:sz w:val="28"/>
          <w:szCs w:val="28"/>
        </w:rPr>
        <w:t>2-2201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21 жовтня 1998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A36187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868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6876">
        <w:rPr>
          <w:rFonts w:ascii="Times New Roman" w:hAnsi="Times New Roman" w:cs="Times New Roman"/>
          <w:sz w:val="28"/>
          <w:szCs w:val="28"/>
        </w:rPr>
        <w:t xml:space="preserve">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натурі (на місцевості) 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та передати безоплатно у власність </w:t>
      </w:r>
      <w:r>
        <w:rPr>
          <w:rFonts w:ascii="Times New Roman" w:hAnsi="Times New Roman" w:cs="Times New Roman"/>
          <w:color w:val="000000"/>
          <w:sz w:val="28"/>
          <w:szCs w:val="28"/>
        </w:rPr>
        <w:t>Сові Людмилі Олександрівні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земельну ділянку площею 0,</w:t>
      </w:r>
      <w:r>
        <w:rPr>
          <w:rFonts w:ascii="Times New Roman" w:hAnsi="Times New Roman" w:cs="Times New Roman"/>
          <w:color w:val="000000"/>
          <w:sz w:val="28"/>
          <w:szCs w:val="28"/>
        </w:rPr>
        <w:t>0584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 га, кадастровий номер 74</w:t>
      </w:r>
      <w:r>
        <w:rPr>
          <w:rFonts w:ascii="Times New Roman" w:hAnsi="Times New Roman" w:cs="Times New Roman"/>
          <w:color w:val="000000"/>
          <w:sz w:val="28"/>
          <w:szCs w:val="28"/>
        </w:rPr>
        <w:t>10400000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011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0197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за </w:t>
      </w:r>
      <w:proofErr w:type="spellStart"/>
      <w:r w:rsidRPr="00A86876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: Чернігівська обл., м. Ніжин, </w:t>
      </w:r>
      <w:r>
        <w:rPr>
          <w:rFonts w:ascii="Times New Roman" w:hAnsi="Times New Roman" w:cs="Times New Roman"/>
          <w:color w:val="000000"/>
          <w:sz w:val="28"/>
          <w:szCs w:val="28"/>
        </w:rPr>
        <w:t>вул. Короленка, 53</w:t>
      </w:r>
      <w:r w:rsidRPr="00A868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6876">
        <w:rPr>
          <w:rFonts w:ascii="Times New Roman" w:hAnsi="Times New Roman" w:cs="Times New Roman"/>
          <w:sz w:val="28"/>
          <w:szCs w:val="28"/>
        </w:rPr>
        <w:t xml:space="preserve">де знаходиться житловий будинок, який є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A86876">
        <w:rPr>
          <w:rFonts w:ascii="Times New Roman" w:hAnsi="Times New Roman" w:cs="Times New Roman"/>
          <w:sz w:val="28"/>
          <w:szCs w:val="28"/>
        </w:rPr>
        <w:t xml:space="preserve"> власністю на підставі</w:t>
      </w:r>
      <w:r>
        <w:rPr>
          <w:rFonts w:ascii="Times New Roman" w:hAnsi="Times New Roman" w:cs="Times New Roman"/>
          <w:sz w:val="28"/>
          <w:szCs w:val="28"/>
        </w:rPr>
        <w:t xml:space="preserve"> свідоцтва про право власності р.№2-1059 від 13 липня 1990 року та договору купівлі-продажу </w:t>
      </w:r>
      <w:r w:rsidRPr="008A2EE3">
        <w:rPr>
          <w:rFonts w:ascii="Times New Roman" w:hAnsi="Times New Roman" w:cs="Times New Roman"/>
          <w:sz w:val="28"/>
          <w:szCs w:val="28"/>
        </w:rPr>
        <w:t>р.№</w:t>
      </w:r>
      <w:r>
        <w:rPr>
          <w:rFonts w:ascii="Times New Roman" w:hAnsi="Times New Roman" w:cs="Times New Roman"/>
          <w:sz w:val="28"/>
          <w:szCs w:val="28"/>
        </w:rPr>
        <w:t>2-1073</w:t>
      </w:r>
      <w:r w:rsidRPr="008A2EE3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14 липня 1990</w:t>
      </w:r>
      <w:r w:rsidRPr="008A2EE3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158">
        <w:rPr>
          <w:rFonts w:ascii="Times New Roman" w:hAnsi="Times New Roman" w:cs="Times New Roman"/>
          <w:sz w:val="28"/>
          <w:szCs w:val="28"/>
        </w:rPr>
        <w:t>Обмеження у використанні земельної ділянки не зареєстровані.</w:t>
      </w:r>
    </w:p>
    <w:p w:rsidR="00A36187" w:rsidRPr="00082139" w:rsidRDefault="00A36187" w:rsidP="00A36187">
      <w:pPr>
        <w:pStyle w:val="a7"/>
        <w:spacing w:after="0"/>
        <w:ind w:left="-284" w:right="20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82139">
        <w:rPr>
          <w:rFonts w:ascii="Times New Roman" w:hAnsi="Times New Roman" w:cs="Times New Roman"/>
          <w:b/>
          <w:sz w:val="28"/>
          <w:szCs w:val="28"/>
        </w:rPr>
        <w:t>.</w:t>
      </w:r>
      <w:r w:rsidRPr="00082139">
        <w:rPr>
          <w:rFonts w:ascii="Times New Roman" w:hAnsi="Times New Roman" w:cs="Times New Roman"/>
          <w:sz w:val="28"/>
          <w:szCs w:val="28"/>
        </w:rPr>
        <w:t xml:space="preserve"> Начальнику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139">
        <w:rPr>
          <w:rFonts w:ascii="Times New Roman" w:hAnsi="Times New Roman" w:cs="Times New Roman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08213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082139">
        <w:rPr>
          <w:rFonts w:ascii="Times New Roman" w:hAnsi="Times New Roman" w:cs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36187" w:rsidRPr="00D2558D" w:rsidRDefault="00A36187" w:rsidP="00A3618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</w:t>
      </w:r>
      <w:r w:rsidRPr="00082139">
        <w:rPr>
          <w:b/>
          <w:sz w:val="28"/>
          <w:szCs w:val="28"/>
          <w:lang w:val="uk-UA"/>
        </w:rPr>
        <w:t>.</w:t>
      </w:r>
      <w:r w:rsidRPr="00082139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</w:t>
      </w:r>
      <w:r w:rsidRPr="00D2558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D2558D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</w:t>
      </w:r>
      <w:r w:rsidRPr="00D2558D">
        <w:rPr>
          <w:sz w:val="28"/>
          <w:szCs w:val="28"/>
          <w:lang w:val="uk-UA"/>
        </w:rPr>
        <w:t>правління комунального майна та земельних відносин Ніжинської міської ради.</w:t>
      </w:r>
    </w:p>
    <w:p w:rsidR="00A36187" w:rsidRPr="00D2558D" w:rsidRDefault="00A36187" w:rsidP="00A36187">
      <w:pPr>
        <w:pStyle w:val="Textbody"/>
        <w:tabs>
          <w:tab w:val="left" w:pos="-33"/>
        </w:tabs>
        <w:ind w:left="-284" w:right="203" w:firstLine="568"/>
        <w:rPr>
          <w:szCs w:val="28"/>
          <w:lang w:val="uk-UA"/>
        </w:rPr>
      </w:pPr>
      <w:r>
        <w:rPr>
          <w:b/>
          <w:szCs w:val="28"/>
          <w:lang w:val="uk-UA"/>
        </w:rPr>
        <w:t>12</w:t>
      </w:r>
      <w:r w:rsidRPr="00D2558D">
        <w:rPr>
          <w:b/>
          <w:szCs w:val="28"/>
          <w:lang w:val="uk-UA"/>
        </w:rPr>
        <w:t>.</w:t>
      </w:r>
      <w:r w:rsidRPr="00D2558D">
        <w:rPr>
          <w:szCs w:val="28"/>
          <w:lang w:val="uk-UA"/>
        </w:rPr>
        <w:t xml:space="preserve"> Контроль за виконанням даного рішення покласти на постійну комісію </w:t>
      </w:r>
      <w:proofErr w:type="spellStart"/>
      <w:r w:rsidRPr="00DC1048">
        <w:rPr>
          <w:szCs w:val="28"/>
          <w:shd w:val="clear" w:color="auto" w:fill="FFFFFF"/>
        </w:rPr>
        <w:t>міської</w:t>
      </w:r>
      <w:proofErr w:type="spellEnd"/>
      <w:r w:rsidRPr="00DC1048">
        <w:rPr>
          <w:szCs w:val="28"/>
          <w:shd w:val="clear" w:color="auto" w:fill="FFFFFF"/>
        </w:rPr>
        <w:t xml:space="preserve"> ради з </w:t>
      </w:r>
      <w:proofErr w:type="spellStart"/>
      <w:r w:rsidRPr="00DC1048">
        <w:rPr>
          <w:szCs w:val="28"/>
          <w:shd w:val="clear" w:color="auto" w:fill="FFFFFF"/>
        </w:rPr>
        <w:t>питань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регулювання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земельних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відносин</w:t>
      </w:r>
      <w:proofErr w:type="spellEnd"/>
      <w:r w:rsidRPr="00DC1048">
        <w:rPr>
          <w:szCs w:val="28"/>
          <w:shd w:val="clear" w:color="auto" w:fill="FFFFFF"/>
        </w:rPr>
        <w:t xml:space="preserve">, </w:t>
      </w:r>
      <w:proofErr w:type="spellStart"/>
      <w:r w:rsidRPr="00DC1048">
        <w:rPr>
          <w:szCs w:val="28"/>
          <w:shd w:val="clear" w:color="auto" w:fill="FFFFFF"/>
        </w:rPr>
        <w:t>архітектури</w:t>
      </w:r>
      <w:proofErr w:type="spellEnd"/>
      <w:r w:rsidRPr="00DC1048">
        <w:rPr>
          <w:szCs w:val="28"/>
          <w:shd w:val="clear" w:color="auto" w:fill="FFFFFF"/>
        </w:rPr>
        <w:t xml:space="preserve">, </w:t>
      </w:r>
      <w:proofErr w:type="spellStart"/>
      <w:r w:rsidRPr="00DC1048">
        <w:rPr>
          <w:szCs w:val="28"/>
          <w:shd w:val="clear" w:color="auto" w:fill="FFFFFF"/>
        </w:rPr>
        <w:t>будівництва</w:t>
      </w:r>
      <w:proofErr w:type="spellEnd"/>
      <w:r w:rsidRPr="00DC1048">
        <w:rPr>
          <w:szCs w:val="28"/>
          <w:shd w:val="clear" w:color="auto" w:fill="FFFFFF"/>
        </w:rPr>
        <w:t xml:space="preserve"> та </w:t>
      </w:r>
      <w:proofErr w:type="spellStart"/>
      <w:r w:rsidRPr="00DC1048">
        <w:rPr>
          <w:szCs w:val="28"/>
          <w:shd w:val="clear" w:color="auto" w:fill="FFFFFF"/>
        </w:rPr>
        <w:t>охорони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навколишнього</w:t>
      </w:r>
      <w:proofErr w:type="spellEnd"/>
      <w:r w:rsidRPr="00DC1048">
        <w:rPr>
          <w:szCs w:val="28"/>
          <w:shd w:val="clear" w:color="auto" w:fill="FFFFFF"/>
        </w:rPr>
        <w:t xml:space="preserve"> </w:t>
      </w:r>
      <w:proofErr w:type="spellStart"/>
      <w:r w:rsidRPr="00DC1048">
        <w:rPr>
          <w:szCs w:val="28"/>
          <w:shd w:val="clear" w:color="auto" w:fill="FFFFFF"/>
        </w:rPr>
        <w:t>середовища</w:t>
      </w:r>
      <w:proofErr w:type="spellEnd"/>
      <w:r>
        <w:rPr>
          <w:szCs w:val="28"/>
          <w:shd w:val="clear" w:color="auto" w:fill="FFFFFF"/>
          <w:lang w:val="uk-UA"/>
        </w:rPr>
        <w:t xml:space="preserve"> (голова комісії Глотко В.В.)</w:t>
      </w:r>
      <w:r w:rsidRPr="00D2558D">
        <w:rPr>
          <w:szCs w:val="28"/>
          <w:lang w:val="uk-UA"/>
        </w:rPr>
        <w:t>.</w:t>
      </w:r>
    </w:p>
    <w:p w:rsidR="00A36187" w:rsidRPr="00D2558D" w:rsidRDefault="00A36187" w:rsidP="00A36187">
      <w:pPr>
        <w:pStyle w:val="Textbody"/>
        <w:tabs>
          <w:tab w:val="left" w:pos="-33"/>
        </w:tabs>
        <w:ind w:left="-284" w:right="203" w:firstLine="567"/>
        <w:rPr>
          <w:szCs w:val="28"/>
          <w:lang w:val="uk-UA"/>
        </w:rPr>
      </w:pPr>
    </w:p>
    <w:p w:rsidR="00127457" w:rsidRDefault="00127457" w:rsidP="00A3618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3" w:firstLine="567"/>
        <w:jc w:val="both"/>
        <w:rPr>
          <w:color w:val="000000"/>
          <w:sz w:val="28"/>
          <w:szCs w:val="28"/>
          <w:lang w:val="uk-UA"/>
        </w:rPr>
      </w:pPr>
    </w:p>
    <w:p w:rsidR="00A36187" w:rsidRPr="008346E6" w:rsidRDefault="00A36187" w:rsidP="00A3618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203" w:firstLine="567"/>
        <w:jc w:val="both"/>
        <w:rPr>
          <w:color w:val="000000"/>
          <w:sz w:val="28"/>
          <w:szCs w:val="28"/>
          <w:lang w:val="uk-UA"/>
        </w:rPr>
      </w:pPr>
      <w:bookmarkStart w:id="2" w:name="_GoBack"/>
      <w:bookmarkEnd w:id="2"/>
      <w:r w:rsidRPr="00D2558D">
        <w:rPr>
          <w:color w:val="000000"/>
          <w:sz w:val="28"/>
          <w:szCs w:val="28"/>
          <w:lang w:val="uk-UA"/>
        </w:rPr>
        <w:t>Міський голова</w:t>
      </w:r>
      <w:r w:rsidRPr="00D2558D">
        <w:rPr>
          <w:color w:val="000000"/>
          <w:sz w:val="28"/>
          <w:szCs w:val="28"/>
          <w:lang w:val="uk-UA"/>
        </w:rPr>
        <w:tab/>
      </w:r>
      <w:r w:rsidRPr="00D2558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Олександр КОДОЛА</w:t>
      </w:r>
    </w:p>
    <w:p w:rsidR="00A36187" w:rsidRDefault="00A36187" w:rsidP="00A36187">
      <w:pPr>
        <w:pStyle w:val="Standard"/>
        <w:ind w:left="-284"/>
        <w:rPr>
          <w:b/>
          <w:sz w:val="28"/>
          <w:szCs w:val="28"/>
          <w:lang w:val="uk-UA"/>
        </w:rPr>
      </w:pPr>
    </w:p>
    <w:p w:rsidR="00A36187" w:rsidRDefault="00A36187" w:rsidP="00A36187">
      <w:pPr>
        <w:pStyle w:val="Standard"/>
        <w:ind w:left="-284"/>
        <w:rPr>
          <w:b/>
          <w:sz w:val="28"/>
          <w:szCs w:val="28"/>
          <w:lang w:val="uk-UA"/>
        </w:rPr>
      </w:pPr>
    </w:p>
    <w:p w:rsidR="00A36187" w:rsidRDefault="00A36187" w:rsidP="00A36187">
      <w:pPr>
        <w:pStyle w:val="Standard"/>
        <w:ind w:left="-284"/>
        <w:rPr>
          <w:b/>
          <w:sz w:val="28"/>
          <w:szCs w:val="28"/>
          <w:lang w:val="uk-UA"/>
        </w:rPr>
      </w:pPr>
    </w:p>
    <w:p w:rsidR="00DB3613" w:rsidRDefault="00DB3613" w:rsidP="00DB3613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DB3613" w:rsidRDefault="00DB3613" w:rsidP="00DB3613">
      <w:pPr>
        <w:pStyle w:val="Standard"/>
        <w:ind w:left="-284"/>
        <w:rPr>
          <w:b/>
          <w:sz w:val="28"/>
          <w:szCs w:val="28"/>
          <w:lang w:val="uk-UA"/>
        </w:rPr>
      </w:pP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Юрій ХОМЕНКО</w:t>
      </w: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13" w:rsidRDefault="00DB3613" w:rsidP="00DB3613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DB3613" w:rsidRDefault="00DB3613" w:rsidP="00DB3613">
      <w:pPr>
        <w:tabs>
          <w:tab w:val="left" w:pos="7088"/>
        </w:tabs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Федір ВОВЧЕНКО</w:t>
      </w:r>
    </w:p>
    <w:p w:rsidR="00DB3613" w:rsidRDefault="00DB3613" w:rsidP="00DB3613">
      <w:pPr>
        <w:tabs>
          <w:tab w:val="left" w:pos="7088"/>
        </w:tabs>
        <w:ind w:left="-284"/>
        <w:rPr>
          <w:rFonts w:ascii="Times New Roman" w:hAnsi="Times New Roman" w:cs="Times New Roman"/>
          <w:sz w:val="28"/>
        </w:rPr>
      </w:pPr>
    </w:p>
    <w:p w:rsidR="00DB3613" w:rsidRDefault="00DB3613" w:rsidP="00DB3613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</w:p>
    <w:p w:rsidR="00DB3613" w:rsidRDefault="00DB3613" w:rsidP="00DB3613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регулювання земельних відносин,</w:t>
      </w:r>
    </w:p>
    <w:p w:rsidR="00DB3613" w:rsidRDefault="00DB3613" w:rsidP="00DB3613">
      <w:pPr>
        <w:tabs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архітектури, будівництва та охорони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 комісія міської ради з питань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законності, охорони прав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DB3613" w:rsidRDefault="00DB3613" w:rsidP="00DB3613">
      <w:pPr>
        <w:tabs>
          <w:tab w:val="left" w:pos="7371"/>
          <w:tab w:val="left" w:pos="7620"/>
        </w:tabs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3613" w:rsidRDefault="00DB3613" w:rsidP="00DB361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DB3613" w:rsidRDefault="00DB3613" w:rsidP="00DB361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DB3613" w:rsidRDefault="00DB3613" w:rsidP="00DB361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DB3613" w:rsidRDefault="00DB3613" w:rsidP="00DB3613">
      <w:pPr>
        <w:tabs>
          <w:tab w:val="left" w:pos="7088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DB3613" w:rsidRPr="00FA2AE2" w:rsidRDefault="00DB3613" w:rsidP="00DB361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AE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AE2">
        <w:rPr>
          <w:rFonts w:ascii="Times New Roman" w:hAnsi="Times New Roman" w:cs="Times New Roman"/>
          <w:sz w:val="28"/>
          <w:szCs w:val="28"/>
        </w:rPr>
        <w:t xml:space="preserve"> відділу містобудування</w:t>
      </w:r>
    </w:p>
    <w:p w:rsidR="00DB3613" w:rsidRDefault="00DB3613" w:rsidP="00DB3613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A2AE2">
        <w:rPr>
          <w:rFonts w:ascii="Times New Roman" w:hAnsi="Times New Roman" w:cs="Times New Roman"/>
          <w:sz w:val="28"/>
          <w:szCs w:val="28"/>
        </w:rPr>
        <w:t>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</w:p>
    <w:p w:rsidR="00DB3613" w:rsidRDefault="00DB3613" w:rsidP="00DB3613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ради,</w:t>
      </w:r>
    </w:p>
    <w:p w:rsidR="00DB3613" w:rsidRDefault="00DB3613" w:rsidP="00DB3613">
      <w:pPr>
        <w:tabs>
          <w:tab w:val="left" w:pos="708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В’ячеслав ЛЕГА</w:t>
      </w: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B3613" w:rsidRDefault="00DB3613" w:rsidP="00DB361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B3613" w:rsidRDefault="00DB3613" w:rsidP="00DB361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DB3613" w:rsidRDefault="00DB3613" w:rsidP="00DB3613">
      <w:pPr>
        <w:ind w:left="-284"/>
        <w:rPr>
          <w:sz w:val="28"/>
          <w:szCs w:val="28"/>
        </w:rPr>
      </w:pPr>
      <w:r w:rsidRPr="002F1DE5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Тетяна</w:t>
      </w:r>
      <w:r w:rsidRPr="002F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БАССАК</w:t>
      </w:r>
    </w:p>
    <w:p w:rsidR="00DB3613" w:rsidRDefault="00DB3613" w:rsidP="00DB3613">
      <w:pPr>
        <w:rPr>
          <w:sz w:val="28"/>
          <w:szCs w:val="28"/>
        </w:rPr>
      </w:pPr>
    </w:p>
    <w:p w:rsidR="00DB3613" w:rsidRDefault="00DB3613" w:rsidP="00DB3613">
      <w:pPr>
        <w:rPr>
          <w:sz w:val="28"/>
          <w:szCs w:val="28"/>
        </w:rPr>
      </w:pPr>
    </w:p>
    <w:p w:rsidR="00DB3613" w:rsidRPr="00B424ED" w:rsidRDefault="00DB3613" w:rsidP="00DB3613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головний спеціаліст – юрист відділу</w:t>
      </w:r>
    </w:p>
    <w:p w:rsidR="00DB3613" w:rsidRPr="00B424ED" w:rsidRDefault="00DB3613" w:rsidP="00DB3613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бухгалтерського обліку, звітності та правового</w:t>
      </w:r>
    </w:p>
    <w:p w:rsidR="00DB3613" w:rsidRPr="00B424ED" w:rsidRDefault="00DB3613" w:rsidP="00DB3613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24ED">
        <w:rPr>
          <w:rFonts w:ascii="Times New Roman" w:hAnsi="Times New Roman" w:cs="Times New Roman"/>
          <w:color w:val="000000"/>
          <w:sz w:val="28"/>
          <w:szCs w:val="28"/>
        </w:rPr>
        <w:t>правлінні комунального</w:t>
      </w:r>
    </w:p>
    <w:p w:rsidR="00DB3613" w:rsidRPr="00B424ED" w:rsidRDefault="00DB3613" w:rsidP="00DB3613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B424ED">
        <w:rPr>
          <w:rFonts w:ascii="Times New Roman" w:hAnsi="Times New Roman" w:cs="Times New Roman"/>
          <w:color w:val="000000"/>
          <w:sz w:val="28"/>
          <w:szCs w:val="28"/>
        </w:rPr>
        <w:t>майна та земельних відносин</w:t>
      </w:r>
    </w:p>
    <w:p w:rsidR="00DB3613" w:rsidRPr="00DB3613" w:rsidRDefault="00DB3613" w:rsidP="00DB3613">
      <w:pPr>
        <w:pStyle w:val="Standard"/>
        <w:ind w:left="-284"/>
        <w:rPr>
          <w:color w:val="000000"/>
          <w:sz w:val="28"/>
          <w:szCs w:val="28"/>
          <w:lang w:val="uk-UA"/>
        </w:rPr>
      </w:pPr>
      <w:r w:rsidRPr="00DB3613">
        <w:rPr>
          <w:color w:val="000000"/>
          <w:sz w:val="28"/>
          <w:szCs w:val="28"/>
          <w:lang w:val="uk-UA"/>
        </w:rPr>
        <w:t>Ніжинської 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DB3613">
        <w:rPr>
          <w:color w:val="000000"/>
          <w:sz w:val="28"/>
          <w:szCs w:val="28"/>
          <w:lang w:val="uk-UA"/>
        </w:rPr>
        <w:t>Сергій САВЧЕНКО</w:t>
      </w:r>
    </w:p>
    <w:p w:rsidR="00DB3613" w:rsidRDefault="00DB3613" w:rsidP="00DB361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DB3613" w:rsidRDefault="00DB3613" w:rsidP="00DB361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DB3613" w:rsidRDefault="00DB3613" w:rsidP="00DB361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p w:rsidR="00DB3613" w:rsidRDefault="00DB3613" w:rsidP="00DB3613">
      <w:pPr>
        <w:pStyle w:val="Standard"/>
        <w:tabs>
          <w:tab w:val="left" w:pos="9072"/>
        </w:tabs>
        <w:ind w:right="346"/>
        <w:jc w:val="center"/>
        <w:rPr>
          <w:bCs/>
          <w:sz w:val="28"/>
          <w:szCs w:val="28"/>
          <w:lang w:val="uk-UA"/>
        </w:rPr>
      </w:pPr>
    </w:p>
    <w:sectPr w:rsidR="00DB3613" w:rsidSect="00364768">
      <w:headerReference w:type="default" r:id="rId5"/>
      <w:footerReference w:type="default" r:id="rId6"/>
      <w:pgSz w:w="11906" w:h="16838"/>
      <w:pgMar w:top="567" w:right="567" w:bottom="1134" w:left="1922" w:header="284" w:footer="2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0C9" w:rsidRDefault="00127457">
    <w:pPr>
      <w:pStyle w:val="a5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5A" w:rsidRDefault="0012745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87"/>
    <w:rsid w:val="00127457"/>
    <w:rsid w:val="00205F70"/>
    <w:rsid w:val="00566459"/>
    <w:rsid w:val="00A36187"/>
    <w:rsid w:val="00D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4FF"/>
  <w15:chartTrackingRefBased/>
  <w15:docId w15:val="{89633CB3-29B6-41B6-9CDF-6E5270B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61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4">
    <w:name w:val="heading 4"/>
    <w:basedOn w:val="Standard"/>
    <w:next w:val="Standard"/>
    <w:link w:val="40"/>
    <w:rsid w:val="00A36187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6187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A361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A36187"/>
    <w:pPr>
      <w:jc w:val="both"/>
    </w:pPr>
    <w:rPr>
      <w:sz w:val="28"/>
    </w:rPr>
  </w:style>
  <w:style w:type="paragraph" w:styleId="a3">
    <w:name w:val="header"/>
    <w:basedOn w:val="Standard"/>
    <w:link w:val="a4"/>
    <w:rsid w:val="00A36187"/>
  </w:style>
  <w:style w:type="character" w:customStyle="1" w:styleId="a4">
    <w:name w:val="Верхний колонтитул Знак"/>
    <w:basedOn w:val="a0"/>
    <w:link w:val="a3"/>
    <w:rsid w:val="00A36187"/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5">
    <w:name w:val="footer"/>
    <w:basedOn w:val="Standard"/>
    <w:link w:val="a6"/>
    <w:uiPriority w:val="99"/>
    <w:rsid w:val="00A36187"/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36187"/>
    <w:rPr>
      <w:rFonts w:ascii="Times New Roman" w:eastAsia="Times New Roman" w:hAnsi="Times New Roman" w:cs="Times New Roman"/>
      <w:kern w:val="3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0"/>
    <w:rsid w:val="00A36187"/>
  </w:style>
  <w:style w:type="paragraph" w:styleId="a7">
    <w:name w:val="Body Text Indent"/>
    <w:basedOn w:val="a"/>
    <w:link w:val="a8"/>
    <w:uiPriority w:val="99"/>
    <w:rsid w:val="00A36187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link w:val="a7"/>
    <w:uiPriority w:val="99"/>
    <w:rsid w:val="00A3618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a9">
    <w:name w:val="Strong"/>
    <w:qFormat/>
    <w:rsid w:val="00A36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6341</Words>
  <Characters>3615</Characters>
  <Application>Microsoft Office Word</Application>
  <DocSecurity>0</DocSecurity>
  <Lines>30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2024-09-26T09:51:00Z</dcterms:created>
  <dcterms:modified xsi:type="dcterms:W3CDTF">2024-09-26T09:54:00Z</dcterms:modified>
</cp:coreProperties>
</file>