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79F3" w14:textId="77777777" w:rsidR="00DA753E" w:rsidRPr="00C22427" w:rsidRDefault="00D56C61" w:rsidP="00DA753E">
      <w:pPr>
        <w:spacing w:after="0" w:line="240" w:lineRule="auto"/>
        <w:jc w:val="center"/>
        <w:rPr>
          <w:rFonts w:ascii="Times New Roman" w:hAnsi="Times New Roman"/>
          <w:b/>
          <w:sz w:val="24"/>
          <w:szCs w:val="24"/>
          <w:lang w:eastAsia="ar-SA"/>
        </w:rPr>
      </w:pPr>
      <w:r w:rsidRPr="00C22427">
        <w:rPr>
          <w:rFonts w:ascii="Times New Roman" w:hAnsi="Times New Roman" w:cs="Times New Roman"/>
          <w:b/>
          <w:sz w:val="24"/>
          <w:szCs w:val="24"/>
        </w:rPr>
        <w:t>Обґрунтування технічних та якісних характеристик, очікуваної вартості предмета</w:t>
      </w:r>
      <w:r w:rsidR="004277ED" w:rsidRPr="00C22427">
        <w:rPr>
          <w:rFonts w:ascii="Times New Roman" w:hAnsi="Times New Roman" w:cs="Times New Roman"/>
          <w:b/>
          <w:sz w:val="24"/>
          <w:szCs w:val="24"/>
          <w:lang w:val="ru-RU"/>
        </w:rPr>
        <w:t xml:space="preserve"> </w:t>
      </w:r>
      <w:r w:rsidRPr="00C22427">
        <w:rPr>
          <w:rFonts w:ascii="Times New Roman" w:hAnsi="Times New Roman" w:cs="Times New Roman"/>
          <w:b/>
          <w:sz w:val="24"/>
          <w:szCs w:val="24"/>
        </w:rPr>
        <w:t>закупівлі при проведенні процедури закупівл</w:t>
      </w:r>
      <w:r w:rsidR="002D011F" w:rsidRPr="00C22427">
        <w:rPr>
          <w:rFonts w:ascii="Times New Roman" w:hAnsi="Times New Roman" w:cs="Times New Roman"/>
          <w:b/>
          <w:sz w:val="24"/>
          <w:szCs w:val="24"/>
        </w:rPr>
        <w:t>і за предметом:</w:t>
      </w:r>
      <w:r w:rsidR="00DA753E" w:rsidRPr="00C22427">
        <w:rPr>
          <w:rFonts w:ascii="Times New Roman" w:hAnsi="Times New Roman" w:cs="Times New Roman"/>
          <w:b/>
          <w:sz w:val="24"/>
          <w:szCs w:val="24"/>
        </w:rPr>
        <w:t xml:space="preserve"> </w:t>
      </w:r>
      <w:r w:rsidR="00DA753E" w:rsidRPr="00C22427">
        <w:rPr>
          <w:rFonts w:ascii="Times New Roman" w:hAnsi="Times New Roman"/>
          <w:b/>
          <w:sz w:val="24"/>
          <w:szCs w:val="24"/>
          <w:lang w:eastAsia="ar-SA"/>
        </w:rPr>
        <w:t>Послуги спеціалізованих автомобільних перевезень пасажирів (Послуги з перевезень)</w:t>
      </w:r>
    </w:p>
    <w:p w14:paraId="492ABADA" w14:textId="7DEC0D0C" w:rsidR="00DA753E" w:rsidRPr="00C22427" w:rsidRDefault="00DA753E" w:rsidP="00DA753E">
      <w:pPr>
        <w:spacing w:after="0" w:line="240" w:lineRule="auto"/>
        <w:jc w:val="center"/>
        <w:rPr>
          <w:rFonts w:ascii="Times New Roman" w:eastAsia="Times New Roman" w:hAnsi="Times New Roman" w:cs="Times New Roman"/>
          <w:sz w:val="24"/>
          <w:szCs w:val="24"/>
          <w:lang w:eastAsia="ru-RU"/>
        </w:rPr>
      </w:pPr>
      <w:r w:rsidRPr="00C22427">
        <w:rPr>
          <w:rFonts w:ascii="Times New Roman" w:hAnsi="Times New Roman"/>
          <w:b/>
          <w:sz w:val="24"/>
          <w:szCs w:val="24"/>
          <w:lang w:eastAsia="ar-SA"/>
        </w:rPr>
        <w:t xml:space="preserve"> </w:t>
      </w:r>
      <w:r w:rsidRPr="00C22427">
        <w:rPr>
          <w:rFonts w:ascii="Times New Roman" w:eastAsia="Times New Roman" w:hAnsi="Times New Roman"/>
          <w:b/>
          <w:bCs/>
          <w:sz w:val="24"/>
          <w:szCs w:val="24"/>
          <w:lang w:eastAsia="ru-RU"/>
        </w:rPr>
        <w:t>за</w:t>
      </w:r>
      <w:r w:rsidRPr="00C22427">
        <w:rPr>
          <w:rFonts w:ascii="Times New Roman" w:hAnsi="Times New Roman"/>
          <w:b/>
          <w:sz w:val="24"/>
          <w:szCs w:val="24"/>
          <w:lang w:eastAsia="ar-SA"/>
        </w:rPr>
        <w:t xml:space="preserve"> ДК 021:2015 – 60130000–8</w:t>
      </w:r>
    </w:p>
    <w:p w14:paraId="73A2F3F2" w14:textId="77777777" w:rsidR="00B16D61" w:rsidRPr="00C22427" w:rsidRDefault="00B16D61" w:rsidP="00A9577C">
      <w:pPr>
        <w:shd w:val="clear" w:color="auto" w:fill="FFFFFF"/>
        <w:spacing w:after="0" w:line="240" w:lineRule="atLeast"/>
        <w:jc w:val="center"/>
        <w:rPr>
          <w:rFonts w:ascii="Times New Roman" w:eastAsia="Times New Roman" w:hAnsi="Times New Roman" w:cs="Times New Roman"/>
          <w:b/>
          <w:bCs/>
          <w:sz w:val="24"/>
          <w:szCs w:val="24"/>
          <w:lang w:eastAsia="ru-RU"/>
        </w:rPr>
      </w:pPr>
    </w:p>
    <w:p w14:paraId="4BF688DA" w14:textId="77777777" w:rsidR="00FB4E79" w:rsidRPr="00C22427" w:rsidRDefault="00FB4E79" w:rsidP="00FB4E79">
      <w:pPr>
        <w:shd w:val="clear" w:color="auto" w:fill="FFFFFF"/>
        <w:spacing w:after="0" w:line="240" w:lineRule="atLeast"/>
        <w:jc w:val="both"/>
        <w:rPr>
          <w:rFonts w:ascii="Times New Roman" w:eastAsia="Times New Roman" w:hAnsi="Times New Roman" w:cs="Times New Roman"/>
          <w:sz w:val="24"/>
          <w:szCs w:val="24"/>
          <w:lang w:eastAsia="ru-RU"/>
        </w:rPr>
      </w:pPr>
      <w:r w:rsidRPr="00C22427">
        <w:rPr>
          <w:rFonts w:ascii="Times New Roman" w:eastAsia="Times New Roman" w:hAnsi="Times New Roman" w:cs="Times New Roman"/>
          <w:b/>
          <w:bCs/>
          <w:sz w:val="24"/>
          <w:szCs w:val="24"/>
          <w:lang w:eastAsia="ru-RU"/>
        </w:rPr>
        <w:t>1. Замовник :</w:t>
      </w:r>
      <w:r w:rsidRPr="00C22427">
        <w:rPr>
          <w:rFonts w:ascii="Times New Roman" w:eastAsia="Times New Roman" w:hAnsi="Times New Roman" w:cs="Times New Roman"/>
          <w:sz w:val="24"/>
          <w:szCs w:val="24"/>
          <w:lang w:eastAsia="ru-RU"/>
        </w:rPr>
        <w:t> Виконавчий комітет Ніжинської міської ради Чернігівської області, код ЄДРПОУ 04061783,  м. Ніжин, площа імені Івана Франка, будинок 1.</w:t>
      </w:r>
    </w:p>
    <w:p w14:paraId="4BECEADC" w14:textId="33A9A312" w:rsidR="00FB4E79" w:rsidRPr="00C22427" w:rsidRDefault="00FB4E79" w:rsidP="00FB4E79">
      <w:pPr>
        <w:shd w:val="clear" w:color="auto" w:fill="FFFFFF"/>
        <w:spacing w:after="0" w:line="240" w:lineRule="atLeast"/>
        <w:rPr>
          <w:rFonts w:ascii="Times New Roman" w:hAnsi="Times New Roman" w:cs="Times New Roman"/>
          <w:sz w:val="24"/>
          <w:szCs w:val="24"/>
          <w:shd w:val="clear" w:color="auto" w:fill="F0F5F2"/>
        </w:rPr>
      </w:pPr>
      <w:r w:rsidRPr="00C22427">
        <w:rPr>
          <w:rFonts w:ascii="Times New Roman" w:eastAsia="Times New Roman" w:hAnsi="Times New Roman" w:cs="Times New Roman"/>
          <w:b/>
          <w:bCs/>
          <w:sz w:val="24"/>
          <w:szCs w:val="24"/>
          <w:lang w:eastAsia="ru-RU"/>
        </w:rPr>
        <w:t>2. Ідентифікатор закупівлі:</w:t>
      </w:r>
      <w:r w:rsidRPr="00C22427">
        <w:rPr>
          <w:rFonts w:ascii="Times New Roman" w:eastAsia="Times New Roman" w:hAnsi="Times New Roman" w:cs="Times New Roman"/>
          <w:sz w:val="24"/>
          <w:szCs w:val="24"/>
          <w:lang w:eastAsia="ru-RU"/>
        </w:rPr>
        <w:t> </w:t>
      </w:r>
      <w:r w:rsidRPr="00C22427">
        <w:rPr>
          <w:rFonts w:ascii="Times New Roman" w:hAnsi="Times New Roman" w:cs="Times New Roman"/>
          <w:b/>
          <w:bCs/>
          <w:sz w:val="24"/>
          <w:szCs w:val="24"/>
          <w:shd w:val="clear" w:color="auto" w:fill="F3F7FA"/>
        </w:rPr>
        <w:t xml:space="preserve"> </w:t>
      </w:r>
      <w:r w:rsidR="00DA753E" w:rsidRPr="00C22427">
        <w:rPr>
          <w:rFonts w:ascii="Times New Roman" w:hAnsi="Times New Roman" w:cs="Times New Roman"/>
          <w:sz w:val="24"/>
          <w:szCs w:val="24"/>
          <w:shd w:val="clear" w:color="auto" w:fill="F0F5F2"/>
        </w:rPr>
        <w:t>UA-2024-08-15-009330-a</w:t>
      </w:r>
    </w:p>
    <w:p w14:paraId="3B314CAE" w14:textId="5521A3B2" w:rsidR="00DA753E" w:rsidRPr="00C22427" w:rsidRDefault="00FB4E79" w:rsidP="00DA753E">
      <w:pPr>
        <w:spacing w:after="0" w:line="240" w:lineRule="auto"/>
        <w:jc w:val="both"/>
        <w:rPr>
          <w:rFonts w:ascii="Times New Roman" w:eastAsia="Times New Roman" w:hAnsi="Times New Roman" w:cs="Times New Roman"/>
          <w:sz w:val="24"/>
          <w:szCs w:val="24"/>
          <w:lang w:eastAsia="ru-RU"/>
        </w:rPr>
      </w:pPr>
      <w:r w:rsidRPr="00C22427">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C22427">
        <w:rPr>
          <w:rFonts w:ascii="Times New Roman" w:eastAsia="Times New Roman" w:hAnsi="Times New Roman" w:cs="Times New Roman"/>
          <w:sz w:val="24"/>
          <w:szCs w:val="24"/>
          <w:lang w:eastAsia="ru-RU"/>
        </w:rPr>
        <w:t xml:space="preserve"> </w:t>
      </w:r>
      <w:r w:rsidR="00DA753E" w:rsidRPr="00C22427">
        <w:rPr>
          <w:rFonts w:ascii="Times New Roman" w:hAnsi="Times New Roman"/>
          <w:bCs/>
          <w:sz w:val="24"/>
          <w:szCs w:val="24"/>
          <w:lang w:eastAsia="ar-SA"/>
        </w:rPr>
        <w:t xml:space="preserve">Послуги спеціалізованих автомобільних перевезень пасажирів (Послуги з перевезень) </w:t>
      </w:r>
      <w:r w:rsidR="00DA753E" w:rsidRPr="00C22427">
        <w:rPr>
          <w:rFonts w:ascii="Times New Roman" w:eastAsia="Times New Roman" w:hAnsi="Times New Roman"/>
          <w:bCs/>
          <w:sz w:val="24"/>
          <w:szCs w:val="24"/>
          <w:lang w:eastAsia="ru-RU"/>
        </w:rPr>
        <w:t>за</w:t>
      </w:r>
      <w:r w:rsidR="00DA753E" w:rsidRPr="00C22427">
        <w:rPr>
          <w:rFonts w:ascii="Times New Roman" w:hAnsi="Times New Roman"/>
          <w:bCs/>
          <w:sz w:val="24"/>
          <w:szCs w:val="24"/>
          <w:lang w:eastAsia="ar-SA"/>
        </w:rPr>
        <w:t xml:space="preserve"> ДК 021:2015 – 60130000–8</w:t>
      </w:r>
    </w:p>
    <w:p w14:paraId="3BB4E9EF" w14:textId="77777777" w:rsidR="002D107A" w:rsidRPr="00C22427" w:rsidRDefault="002D107A" w:rsidP="00A9577C">
      <w:pPr>
        <w:shd w:val="clear" w:color="auto" w:fill="FFFFFF"/>
        <w:spacing w:after="0" w:line="240" w:lineRule="atLeast"/>
        <w:rPr>
          <w:rFonts w:ascii="Times New Roman" w:eastAsia="Times New Roman" w:hAnsi="Times New Roman" w:cs="Times New Roman"/>
          <w:b/>
          <w:bCs/>
          <w:sz w:val="24"/>
          <w:szCs w:val="24"/>
          <w:lang w:val="ru-RU" w:eastAsia="ru-RU"/>
        </w:rPr>
      </w:pPr>
      <w:r w:rsidRPr="00C22427">
        <w:rPr>
          <w:rFonts w:ascii="Times New Roman" w:eastAsia="Times New Roman" w:hAnsi="Times New Roman" w:cs="Times New Roman"/>
          <w:b/>
          <w:bCs/>
          <w:sz w:val="24"/>
          <w:szCs w:val="24"/>
          <w:lang w:eastAsia="ru-RU"/>
        </w:rPr>
        <w:t xml:space="preserve">4. </w:t>
      </w:r>
      <w:proofErr w:type="spellStart"/>
      <w:r w:rsidRPr="00C22427">
        <w:rPr>
          <w:rFonts w:ascii="Times New Roman" w:eastAsia="Times New Roman" w:hAnsi="Times New Roman" w:cs="Times New Roman"/>
          <w:b/>
          <w:bCs/>
          <w:sz w:val="24"/>
          <w:szCs w:val="24"/>
          <w:lang w:val="ru-RU" w:eastAsia="ru-RU"/>
        </w:rPr>
        <w:t>Обґрунтування</w:t>
      </w:r>
      <w:proofErr w:type="spellEnd"/>
      <w:r w:rsidR="00D25E5F" w:rsidRPr="00C22427">
        <w:rPr>
          <w:rFonts w:ascii="Times New Roman" w:eastAsia="Times New Roman" w:hAnsi="Times New Roman" w:cs="Times New Roman"/>
          <w:b/>
          <w:bCs/>
          <w:sz w:val="24"/>
          <w:szCs w:val="24"/>
          <w:lang w:val="ru-RU" w:eastAsia="ru-RU"/>
        </w:rPr>
        <w:t xml:space="preserve"> </w:t>
      </w:r>
      <w:proofErr w:type="spellStart"/>
      <w:r w:rsidRPr="00C22427">
        <w:rPr>
          <w:rFonts w:ascii="Times New Roman" w:eastAsia="Times New Roman" w:hAnsi="Times New Roman" w:cs="Times New Roman"/>
          <w:b/>
          <w:bCs/>
          <w:sz w:val="24"/>
          <w:szCs w:val="24"/>
          <w:lang w:val="ru-RU" w:eastAsia="ru-RU"/>
        </w:rPr>
        <w:t>технічних</w:t>
      </w:r>
      <w:proofErr w:type="spellEnd"/>
      <w:r w:rsidRPr="00C22427">
        <w:rPr>
          <w:rFonts w:ascii="Times New Roman" w:eastAsia="Times New Roman" w:hAnsi="Times New Roman" w:cs="Times New Roman"/>
          <w:b/>
          <w:bCs/>
          <w:sz w:val="24"/>
          <w:szCs w:val="24"/>
          <w:lang w:val="ru-RU" w:eastAsia="ru-RU"/>
        </w:rPr>
        <w:t xml:space="preserve"> та </w:t>
      </w:r>
      <w:proofErr w:type="spellStart"/>
      <w:r w:rsidRPr="00C22427">
        <w:rPr>
          <w:rFonts w:ascii="Times New Roman" w:eastAsia="Times New Roman" w:hAnsi="Times New Roman" w:cs="Times New Roman"/>
          <w:b/>
          <w:bCs/>
          <w:sz w:val="24"/>
          <w:szCs w:val="24"/>
          <w:lang w:val="ru-RU" w:eastAsia="ru-RU"/>
        </w:rPr>
        <w:t>якісних</w:t>
      </w:r>
      <w:proofErr w:type="spellEnd"/>
      <w:r w:rsidRPr="00C22427">
        <w:rPr>
          <w:rFonts w:ascii="Times New Roman" w:eastAsia="Times New Roman" w:hAnsi="Times New Roman" w:cs="Times New Roman"/>
          <w:b/>
          <w:bCs/>
          <w:sz w:val="24"/>
          <w:szCs w:val="24"/>
          <w:lang w:val="ru-RU" w:eastAsia="ru-RU"/>
        </w:rPr>
        <w:t xml:space="preserve"> характеристик предмета </w:t>
      </w:r>
      <w:proofErr w:type="spellStart"/>
      <w:r w:rsidRPr="00C22427">
        <w:rPr>
          <w:rFonts w:ascii="Times New Roman" w:eastAsia="Times New Roman" w:hAnsi="Times New Roman" w:cs="Times New Roman"/>
          <w:b/>
          <w:bCs/>
          <w:sz w:val="24"/>
          <w:szCs w:val="24"/>
          <w:lang w:val="ru-RU" w:eastAsia="ru-RU"/>
        </w:rPr>
        <w:t>закупівлі</w:t>
      </w:r>
      <w:proofErr w:type="spellEnd"/>
      <w:r w:rsidRPr="00C22427">
        <w:rPr>
          <w:rFonts w:ascii="Times New Roman" w:eastAsia="Times New Roman" w:hAnsi="Times New Roman" w:cs="Times New Roman"/>
          <w:b/>
          <w:bCs/>
          <w:sz w:val="24"/>
          <w:szCs w:val="24"/>
          <w:lang w:val="ru-RU" w:eastAsia="ru-RU"/>
        </w:rPr>
        <w:t>:</w:t>
      </w:r>
    </w:p>
    <w:p w14:paraId="2E043285" w14:textId="77777777" w:rsidR="00DA753E" w:rsidRDefault="00FB4E79" w:rsidP="00DA753E">
      <w:pPr>
        <w:spacing w:after="0" w:line="240" w:lineRule="auto"/>
        <w:jc w:val="both"/>
        <w:rPr>
          <w:rFonts w:ascii="Times New Roman" w:hAnsi="Times New Roman"/>
          <w:bCs/>
          <w:sz w:val="24"/>
          <w:szCs w:val="24"/>
          <w:lang w:eastAsia="ar-SA"/>
        </w:rPr>
      </w:pPr>
      <w:proofErr w:type="spellStart"/>
      <w:r w:rsidRPr="00C22427">
        <w:rPr>
          <w:rFonts w:ascii="Times New Roman" w:eastAsia="Times New Roman" w:hAnsi="Times New Roman" w:cs="Times New Roman"/>
          <w:b/>
          <w:bCs/>
          <w:sz w:val="24"/>
          <w:szCs w:val="24"/>
          <w:bdr w:val="none" w:sz="0" w:space="0" w:color="auto" w:frame="1"/>
          <w:lang w:val="ru-RU"/>
        </w:rPr>
        <w:t>Технічні</w:t>
      </w:r>
      <w:proofErr w:type="spellEnd"/>
      <w:r w:rsidR="00494DF7" w:rsidRPr="00C22427">
        <w:rPr>
          <w:rFonts w:ascii="Times New Roman" w:eastAsia="Times New Roman" w:hAnsi="Times New Roman" w:cs="Times New Roman"/>
          <w:b/>
          <w:bCs/>
          <w:sz w:val="24"/>
          <w:szCs w:val="24"/>
          <w:bdr w:val="none" w:sz="0" w:space="0" w:color="auto" w:frame="1"/>
          <w:lang w:val="ru-RU"/>
        </w:rPr>
        <w:t xml:space="preserve"> </w:t>
      </w:r>
      <w:r w:rsidRPr="00C22427">
        <w:rPr>
          <w:rFonts w:ascii="Times New Roman" w:eastAsia="Times New Roman" w:hAnsi="Times New Roman" w:cs="Times New Roman"/>
          <w:b/>
          <w:bCs/>
          <w:sz w:val="24"/>
          <w:szCs w:val="24"/>
          <w:bdr w:val="none" w:sz="0" w:space="0" w:color="auto" w:frame="1"/>
          <w:lang w:val="ru-RU"/>
        </w:rPr>
        <w:t>характеристики</w:t>
      </w:r>
      <w:r w:rsidRPr="00C22427">
        <w:rPr>
          <w:rFonts w:ascii="Times New Roman" w:eastAsia="Times New Roman" w:hAnsi="Times New Roman" w:cs="Times New Roman"/>
          <w:b/>
          <w:bCs/>
          <w:sz w:val="24"/>
          <w:szCs w:val="24"/>
          <w:bdr w:val="none" w:sz="0" w:space="0" w:color="auto" w:frame="1"/>
        </w:rPr>
        <w:t xml:space="preserve">: </w:t>
      </w:r>
      <w:r w:rsidR="00DA753E" w:rsidRPr="00C22427">
        <w:rPr>
          <w:rFonts w:ascii="Times New Roman" w:hAnsi="Times New Roman"/>
          <w:bCs/>
          <w:sz w:val="24"/>
          <w:szCs w:val="24"/>
          <w:lang w:eastAsia="ar-SA"/>
        </w:rPr>
        <w:t xml:space="preserve">Послуги спеціалізованих автомобільних перевезень пасажирів (Послуги з перевезень) </w:t>
      </w:r>
      <w:r w:rsidR="00DA753E" w:rsidRPr="00C22427">
        <w:rPr>
          <w:rFonts w:ascii="Times New Roman" w:eastAsia="Times New Roman" w:hAnsi="Times New Roman"/>
          <w:bCs/>
          <w:sz w:val="24"/>
          <w:szCs w:val="24"/>
          <w:lang w:eastAsia="ru-RU"/>
        </w:rPr>
        <w:t>за</w:t>
      </w:r>
      <w:r w:rsidR="00DA753E" w:rsidRPr="00C22427">
        <w:rPr>
          <w:rFonts w:ascii="Times New Roman" w:hAnsi="Times New Roman"/>
          <w:bCs/>
          <w:sz w:val="24"/>
          <w:szCs w:val="24"/>
          <w:lang w:eastAsia="ar-SA"/>
        </w:rPr>
        <w:t xml:space="preserve"> ДК 021:2015 – 60130000</w:t>
      </w:r>
      <w:r w:rsidR="00DA753E" w:rsidRPr="00DA753E">
        <w:rPr>
          <w:rFonts w:ascii="Times New Roman" w:hAnsi="Times New Roman"/>
          <w:bCs/>
          <w:sz w:val="24"/>
          <w:szCs w:val="24"/>
          <w:lang w:eastAsia="ar-SA"/>
        </w:rPr>
        <w:t>–8</w:t>
      </w:r>
    </w:p>
    <w:p w14:paraId="76DFE2E3" w14:textId="77777777" w:rsidR="00DA753E" w:rsidRPr="009701FA" w:rsidRDefault="00DA753E" w:rsidP="00DA753E">
      <w:pPr>
        <w:spacing w:after="0" w:line="240" w:lineRule="auto"/>
        <w:ind w:firstLine="284"/>
        <w:jc w:val="both"/>
        <w:rPr>
          <w:rFonts w:ascii="Times New Roman" w:eastAsia="Times New Roman" w:hAnsi="Times New Roman" w:cs="Times New Roman"/>
          <w:sz w:val="24"/>
          <w:szCs w:val="24"/>
          <w:lang w:eastAsia="ar-SA"/>
        </w:rPr>
      </w:pPr>
      <w:r w:rsidRPr="009701FA">
        <w:rPr>
          <w:rFonts w:ascii="Times New Roman" w:eastAsia="Times New Roman" w:hAnsi="Times New Roman" w:cs="Times New Roman"/>
          <w:sz w:val="24"/>
          <w:szCs w:val="24"/>
          <w:lang w:eastAsia="ar-SA"/>
        </w:rPr>
        <w:t>Учасник повинен забезпечити:</w:t>
      </w:r>
    </w:p>
    <w:p w14:paraId="06102663" w14:textId="77777777" w:rsidR="00DA753E" w:rsidRPr="009701FA" w:rsidRDefault="00DA753E" w:rsidP="00DA753E">
      <w:pPr>
        <w:spacing w:after="0" w:line="240" w:lineRule="auto"/>
        <w:ind w:firstLine="709"/>
        <w:jc w:val="both"/>
        <w:rPr>
          <w:rFonts w:ascii="Times New Roman" w:eastAsia="Times New Roman" w:hAnsi="Times New Roman" w:cs="Times New Roman"/>
          <w:sz w:val="24"/>
          <w:szCs w:val="24"/>
          <w:lang w:eastAsia="ar-SA"/>
        </w:rPr>
      </w:pPr>
      <w:r w:rsidRPr="009701FA">
        <w:rPr>
          <w:rFonts w:ascii="Times New Roman" w:eastAsia="Times New Roman" w:hAnsi="Times New Roman" w:cs="Times New Roman"/>
          <w:sz w:val="24"/>
          <w:szCs w:val="24"/>
          <w:lang w:eastAsia="ar-SA"/>
        </w:rPr>
        <w:t>-</w:t>
      </w:r>
      <w:r w:rsidRPr="009701FA">
        <w:rPr>
          <w:rFonts w:ascii="Times New Roman" w:eastAsia="Times New Roman" w:hAnsi="Times New Roman" w:cs="Times New Roman"/>
          <w:sz w:val="24"/>
          <w:szCs w:val="24"/>
          <w:lang w:eastAsia="ar-SA"/>
        </w:rPr>
        <w:tab/>
        <w:t>відповідність технічного та санітарного стану автотранспорту вимогам щодо перевезення пасажирів, проходження щоденної перевірки його технічного та санітарного стану;</w:t>
      </w:r>
    </w:p>
    <w:p w14:paraId="349D6AA0" w14:textId="77777777" w:rsidR="00DA753E" w:rsidRPr="009701FA" w:rsidRDefault="00DA753E" w:rsidP="00DA753E">
      <w:pPr>
        <w:spacing w:after="0" w:line="240" w:lineRule="auto"/>
        <w:ind w:firstLine="709"/>
        <w:jc w:val="both"/>
        <w:rPr>
          <w:rFonts w:ascii="Times New Roman" w:eastAsia="Times New Roman" w:hAnsi="Times New Roman" w:cs="Times New Roman"/>
          <w:sz w:val="24"/>
          <w:szCs w:val="24"/>
          <w:lang w:eastAsia="ar-SA"/>
        </w:rPr>
      </w:pPr>
      <w:r w:rsidRPr="009701FA">
        <w:rPr>
          <w:rFonts w:ascii="Times New Roman" w:eastAsia="Times New Roman" w:hAnsi="Times New Roman" w:cs="Times New Roman"/>
          <w:sz w:val="24"/>
          <w:szCs w:val="24"/>
          <w:lang w:eastAsia="ar-SA"/>
        </w:rPr>
        <w:t>-</w:t>
      </w:r>
      <w:r w:rsidRPr="009701FA">
        <w:rPr>
          <w:rFonts w:ascii="Times New Roman" w:eastAsia="Times New Roman" w:hAnsi="Times New Roman" w:cs="Times New Roman"/>
          <w:sz w:val="24"/>
          <w:szCs w:val="24"/>
          <w:lang w:eastAsia="ar-SA"/>
        </w:rPr>
        <w:tab/>
        <w:t>щоденне кваліфікаційне медичне обстеження стану здоров’я водіїв при виїзді автотранспорту на маршрут;</w:t>
      </w:r>
    </w:p>
    <w:p w14:paraId="16103A9E" w14:textId="77777777" w:rsidR="00DA753E" w:rsidRPr="009701FA" w:rsidRDefault="00DA753E" w:rsidP="00DA753E">
      <w:pPr>
        <w:spacing w:after="0" w:line="240" w:lineRule="auto"/>
        <w:ind w:firstLine="709"/>
        <w:jc w:val="both"/>
        <w:rPr>
          <w:rFonts w:ascii="Times New Roman" w:eastAsia="Times New Roman" w:hAnsi="Times New Roman" w:cs="Times New Roman"/>
          <w:sz w:val="24"/>
          <w:szCs w:val="24"/>
          <w:lang w:eastAsia="ar-SA"/>
        </w:rPr>
      </w:pPr>
      <w:r w:rsidRPr="009701FA">
        <w:rPr>
          <w:rFonts w:ascii="Times New Roman" w:eastAsia="Times New Roman" w:hAnsi="Times New Roman" w:cs="Times New Roman"/>
          <w:sz w:val="24"/>
          <w:szCs w:val="24"/>
          <w:lang w:eastAsia="ar-SA"/>
        </w:rPr>
        <w:t>-</w:t>
      </w:r>
      <w:r w:rsidRPr="009701FA">
        <w:rPr>
          <w:rFonts w:ascii="Times New Roman" w:eastAsia="Times New Roman" w:hAnsi="Times New Roman" w:cs="Times New Roman"/>
          <w:sz w:val="24"/>
          <w:szCs w:val="24"/>
          <w:lang w:eastAsia="ar-SA"/>
        </w:rPr>
        <w:tab/>
        <w:t>технічне обслуговування автотранспорту та регулярну санітарну обробку салону відповідно до епідеміологічних вимог  в умовах карантину;</w:t>
      </w:r>
    </w:p>
    <w:p w14:paraId="07A5859C" w14:textId="77777777" w:rsidR="00DA753E" w:rsidRPr="009701FA" w:rsidRDefault="00DA753E" w:rsidP="00DA753E">
      <w:pPr>
        <w:pBdr>
          <w:top w:val="nil"/>
          <w:left w:val="nil"/>
          <w:bottom w:val="nil"/>
          <w:right w:val="nil"/>
          <w:between w:val="nil"/>
        </w:pBdr>
        <w:spacing w:after="0"/>
        <w:ind w:left="284"/>
        <w:jc w:val="both"/>
        <w:rPr>
          <w:rFonts w:ascii="Times New Roman" w:eastAsia="Times New Roman" w:hAnsi="Times New Roman" w:cs="Times New Roman"/>
          <w:bCs/>
          <w:sz w:val="24"/>
          <w:szCs w:val="24"/>
        </w:rPr>
      </w:pPr>
      <w:r w:rsidRPr="009701FA">
        <w:rPr>
          <w:rFonts w:ascii="Times New Roman" w:eastAsia="Times New Roman" w:hAnsi="Times New Roman" w:cs="Times New Roman"/>
          <w:sz w:val="24"/>
          <w:szCs w:val="24"/>
          <w:lang w:eastAsia="ar-SA"/>
        </w:rPr>
        <w:t>-</w:t>
      </w:r>
      <w:r w:rsidRPr="009701FA">
        <w:rPr>
          <w:rFonts w:ascii="Times New Roman" w:eastAsia="Times New Roman" w:hAnsi="Times New Roman" w:cs="Times New Roman"/>
          <w:sz w:val="24"/>
          <w:szCs w:val="24"/>
          <w:lang w:eastAsia="ar-SA"/>
        </w:rPr>
        <w:tab/>
        <w:t xml:space="preserve">відповідність рівня кваліфікації водіїв, що гарантує безпечне перевезення </w:t>
      </w:r>
      <w:r w:rsidRPr="009701FA">
        <w:rPr>
          <w:rFonts w:ascii="Times New Roman" w:eastAsia="Times New Roman" w:hAnsi="Times New Roman" w:cs="Times New Roman"/>
          <w:color w:val="000000"/>
          <w:sz w:val="24"/>
          <w:szCs w:val="24"/>
        </w:rPr>
        <w:t xml:space="preserve"> в</w:t>
      </w:r>
      <w:r w:rsidRPr="009701FA">
        <w:rPr>
          <w:rFonts w:ascii="Times New Roman" w:eastAsia="Times New Roman" w:hAnsi="Times New Roman" w:cs="Times New Roman"/>
          <w:sz w:val="24"/>
          <w:szCs w:val="20"/>
        </w:rPr>
        <w:t>ійськовослужбовців Збройних Сил України, Національної гвардії України, особового складу підрозділів територіальної оборони та Добровольчого формування, військовозобов’язаних призваних під час мобілізації до військових частин на період дії воєнного стану та продовж 90 днів після його припинення;</w:t>
      </w:r>
    </w:p>
    <w:p w14:paraId="74036CB6" w14:textId="77777777" w:rsidR="00DA753E" w:rsidRPr="009701FA" w:rsidRDefault="00DA753E" w:rsidP="00DA753E">
      <w:pPr>
        <w:spacing w:after="0" w:line="240" w:lineRule="auto"/>
        <w:ind w:firstLine="709"/>
        <w:jc w:val="both"/>
        <w:rPr>
          <w:rFonts w:ascii="Times New Roman" w:eastAsia="Times New Roman" w:hAnsi="Times New Roman" w:cs="Times New Roman"/>
          <w:sz w:val="24"/>
          <w:szCs w:val="24"/>
          <w:lang w:eastAsia="ar-SA"/>
        </w:rPr>
      </w:pPr>
      <w:r w:rsidRPr="009701FA">
        <w:rPr>
          <w:rFonts w:ascii="Times New Roman" w:eastAsia="Times New Roman" w:hAnsi="Times New Roman" w:cs="Times New Roman"/>
          <w:sz w:val="24"/>
          <w:szCs w:val="24"/>
          <w:lang w:eastAsia="ar-SA"/>
        </w:rPr>
        <w:t>-</w:t>
      </w:r>
      <w:r w:rsidRPr="009701FA">
        <w:rPr>
          <w:rFonts w:ascii="Times New Roman" w:eastAsia="Times New Roman" w:hAnsi="Times New Roman" w:cs="Times New Roman"/>
          <w:sz w:val="24"/>
          <w:szCs w:val="24"/>
          <w:lang w:eastAsia="ar-SA"/>
        </w:rPr>
        <w:tab/>
        <w:t>своєчасну подачу автотранспорту до збірного пункту Ніжинського територіального центру комплектування та соціальної підтримки;</w:t>
      </w:r>
    </w:p>
    <w:p w14:paraId="426E876A" w14:textId="77777777" w:rsidR="00DA753E" w:rsidRPr="009701FA" w:rsidRDefault="00DA753E" w:rsidP="00DA753E">
      <w:pPr>
        <w:spacing w:after="0" w:line="240" w:lineRule="auto"/>
        <w:ind w:firstLine="709"/>
        <w:jc w:val="both"/>
        <w:rPr>
          <w:rFonts w:ascii="Times New Roman" w:eastAsia="Times New Roman" w:hAnsi="Times New Roman" w:cs="Times New Roman"/>
          <w:sz w:val="24"/>
          <w:szCs w:val="24"/>
          <w:lang w:eastAsia="ar-SA"/>
        </w:rPr>
      </w:pPr>
      <w:r w:rsidRPr="009701FA">
        <w:rPr>
          <w:rFonts w:ascii="Times New Roman" w:eastAsia="Times New Roman" w:hAnsi="Times New Roman" w:cs="Times New Roman"/>
          <w:sz w:val="24"/>
          <w:szCs w:val="24"/>
          <w:lang w:eastAsia="ar-SA"/>
        </w:rPr>
        <w:t>-</w:t>
      </w:r>
      <w:r w:rsidRPr="009701FA">
        <w:rPr>
          <w:rFonts w:ascii="Times New Roman" w:eastAsia="Times New Roman" w:hAnsi="Times New Roman" w:cs="Times New Roman"/>
          <w:sz w:val="24"/>
          <w:szCs w:val="24"/>
          <w:lang w:eastAsia="ar-SA"/>
        </w:rPr>
        <w:tab/>
        <w:t xml:space="preserve">безпеку </w:t>
      </w:r>
      <w:r w:rsidRPr="009701FA">
        <w:rPr>
          <w:rFonts w:ascii="Times New Roman" w:eastAsia="Times New Roman" w:hAnsi="Times New Roman" w:cs="Times New Roman"/>
          <w:color w:val="000000"/>
          <w:sz w:val="24"/>
          <w:szCs w:val="24"/>
        </w:rPr>
        <w:t>в</w:t>
      </w:r>
      <w:r w:rsidRPr="009701FA">
        <w:rPr>
          <w:rFonts w:ascii="Times New Roman" w:eastAsia="Times New Roman" w:hAnsi="Times New Roman" w:cs="Times New Roman"/>
          <w:sz w:val="24"/>
          <w:szCs w:val="20"/>
        </w:rPr>
        <w:t>ійськовослужбовців Збройних Сил України, Національної гвардії України, особового складу підрозділів територіальної оборони та Добровольчого формування, військовозобов’язаних призваних під час мобілізації до військових частин на період дії воєнного стану та продовж 90 днів після його припинення</w:t>
      </w:r>
      <w:r w:rsidRPr="009701FA">
        <w:rPr>
          <w:rFonts w:ascii="Times New Roman" w:eastAsia="Times New Roman" w:hAnsi="Times New Roman" w:cs="Times New Roman"/>
          <w:bCs/>
          <w:sz w:val="24"/>
          <w:szCs w:val="24"/>
          <w:lang w:eastAsia="ar-SA"/>
        </w:rPr>
        <w:t xml:space="preserve"> </w:t>
      </w:r>
      <w:r w:rsidRPr="009701FA">
        <w:rPr>
          <w:rFonts w:ascii="Times New Roman" w:eastAsia="Times New Roman" w:hAnsi="Times New Roman" w:cs="Times New Roman"/>
          <w:sz w:val="24"/>
          <w:szCs w:val="24"/>
          <w:lang w:eastAsia="ar-SA"/>
        </w:rPr>
        <w:t>під час руху за маршрутом;</w:t>
      </w:r>
    </w:p>
    <w:p w14:paraId="254DCCBE" w14:textId="77777777" w:rsidR="00DA753E" w:rsidRPr="009701FA" w:rsidRDefault="00DA753E" w:rsidP="00DA753E">
      <w:pPr>
        <w:spacing w:after="0" w:line="240" w:lineRule="auto"/>
        <w:ind w:firstLine="709"/>
        <w:jc w:val="both"/>
        <w:rPr>
          <w:rFonts w:ascii="Times New Roman" w:eastAsia="Times New Roman" w:hAnsi="Times New Roman" w:cs="Times New Roman"/>
          <w:sz w:val="24"/>
          <w:szCs w:val="24"/>
          <w:lang w:eastAsia="ar-SA"/>
        </w:rPr>
      </w:pPr>
      <w:r w:rsidRPr="009701FA">
        <w:rPr>
          <w:rFonts w:ascii="Times New Roman" w:eastAsia="Times New Roman" w:hAnsi="Times New Roman" w:cs="Times New Roman"/>
          <w:sz w:val="24"/>
          <w:szCs w:val="24"/>
          <w:lang w:eastAsia="ar-SA"/>
        </w:rPr>
        <w:t>-</w:t>
      </w:r>
      <w:r w:rsidRPr="009701FA">
        <w:rPr>
          <w:rFonts w:ascii="Times New Roman" w:eastAsia="Times New Roman" w:hAnsi="Times New Roman" w:cs="Times New Roman"/>
          <w:sz w:val="24"/>
          <w:szCs w:val="24"/>
          <w:lang w:eastAsia="ar-SA"/>
        </w:rPr>
        <w:tab/>
        <w:t>залучати до надання послуг автотранспорт, на які оформлено Договори страхування цивільної відповідальності водіїв, у відповідності до вимог чинного законодавства України;</w:t>
      </w:r>
    </w:p>
    <w:p w14:paraId="34B469B2" w14:textId="77777777" w:rsidR="00DA753E" w:rsidRPr="009701FA" w:rsidRDefault="00DA753E" w:rsidP="00DA753E">
      <w:pPr>
        <w:spacing w:after="0" w:line="240" w:lineRule="auto"/>
        <w:ind w:firstLine="709"/>
        <w:jc w:val="both"/>
        <w:rPr>
          <w:rFonts w:ascii="Times New Roman" w:eastAsia="Times New Roman" w:hAnsi="Times New Roman" w:cs="Times New Roman"/>
          <w:sz w:val="24"/>
          <w:szCs w:val="24"/>
          <w:lang w:eastAsia="ar-SA"/>
        </w:rPr>
      </w:pPr>
      <w:r w:rsidRPr="009701FA">
        <w:rPr>
          <w:rFonts w:ascii="Times New Roman" w:eastAsia="Times New Roman" w:hAnsi="Times New Roman" w:cs="Times New Roman"/>
          <w:sz w:val="24"/>
          <w:szCs w:val="24"/>
          <w:lang w:eastAsia="ar-SA"/>
        </w:rPr>
        <w:t>-</w:t>
      </w:r>
      <w:r w:rsidRPr="009701FA">
        <w:rPr>
          <w:rFonts w:ascii="Times New Roman" w:eastAsia="Times New Roman" w:hAnsi="Times New Roman" w:cs="Times New Roman"/>
          <w:sz w:val="24"/>
          <w:szCs w:val="24"/>
          <w:lang w:eastAsia="ar-SA"/>
        </w:rPr>
        <w:tab/>
        <w:t>проводити щоденний інструктаж водіїв з питань охорони праці, Правил дорожнього руху та Правил перевезення пасажирів, у частині, які пов’язані з перевезенням організованих груп людей;</w:t>
      </w:r>
    </w:p>
    <w:p w14:paraId="08478EE2" w14:textId="77777777" w:rsidR="00DA753E" w:rsidRPr="009701FA" w:rsidRDefault="00DA753E" w:rsidP="00DA753E">
      <w:pPr>
        <w:spacing w:after="0" w:line="240" w:lineRule="auto"/>
        <w:ind w:firstLine="709"/>
        <w:jc w:val="both"/>
        <w:rPr>
          <w:rFonts w:ascii="Times New Roman" w:eastAsia="Times New Roman" w:hAnsi="Times New Roman" w:cs="Times New Roman"/>
          <w:sz w:val="24"/>
          <w:szCs w:val="24"/>
          <w:lang w:eastAsia="ar-SA"/>
        </w:rPr>
      </w:pPr>
      <w:r w:rsidRPr="009701FA">
        <w:rPr>
          <w:rFonts w:ascii="Times New Roman" w:eastAsia="Times New Roman" w:hAnsi="Times New Roman" w:cs="Times New Roman"/>
          <w:sz w:val="24"/>
          <w:szCs w:val="24"/>
          <w:lang w:eastAsia="ar-SA"/>
        </w:rPr>
        <w:t>-</w:t>
      </w:r>
      <w:r w:rsidRPr="009701FA">
        <w:rPr>
          <w:rFonts w:ascii="Times New Roman" w:eastAsia="Times New Roman" w:hAnsi="Times New Roman" w:cs="Times New Roman"/>
          <w:sz w:val="24"/>
          <w:szCs w:val="24"/>
          <w:lang w:eastAsia="ar-SA"/>
        </w:rPr>
        <w:tab/>
        <w:t>забезпечувати наявність резервного автотранспорту який відповідає вищезазначеним вимогам у разі виникнення їх технічної несправності основного автотранспорту та невідкладно письмово  повідомляти  Замовника;</w:t>
      </w:r>
    </w:p>
    <w:p w14:paraId="3C4136F0" w14:textId="77777777" w:rsidR="00DA753E" w:rsidRDefault="00DA753E" w:rsidP="00DA753E">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eastAsia="ar-SA"/>
        </w:rPr>
      </w:pPr>
      <w:r w:rsidRPr="009701FA">
        <w:rPr>
          <w:rFonts w:ascii="Times New Roman" w:eastAsia="Times New Roman" w:hAnsi="Times New Roman" w:cs="Times New Roman"/>
          <w:sz w:val="24"/>
          <w:szCs w:val="24"/>
          <w:lang w:eastAsia="ar-SA"/>
        </w:rPr>
        <w:t xml:space="preserve">- забезпечити щоденне проведення технічних оглядів автотранспорту, які задіяні до перевезень </w:t>
      </w:r>
      <w:r w:rsidRPr="009701FA">
        <w:rPr>
          <w:rFonts w:ascii="Times New Roman" w:eastAsia="Times New Roman" w:hAnsi="Times New Roman" w:cs="Times New Roman"/>
          <w:color w:val="000000"/>
          <w:sz w:val="24"/>
          <w:szCs w:val="24"/>
        </w:rPr>
        <w:t>в</w:t>
      </w:r>
      <w:r w:rsidRPr="009701FA">
        <w:rPr>
          <w:rFonts w:ascii="Times New Roman" w:eastAsia="Times New Roman" w:hAnsi="Times New Roman" w:cs="Times New Roman"/>
          <w:sz w:val="24"/>
          <w:szCs w:val="20"/>
        </w:rPr>
        <w:t xml:space="preserve">ійськовослужбовців Збройних Сил України, Національної гвардії України, особового складу підрозділів територіальної оборони та Добровольчого формування, військовозобов’язаних призваних під час мобілізації до військових частин на період дії воєнного стану та продовж 90 днів після його припинення </w:t>
      </w:r>
      <w:r w:rsidRPr="009701FA">
        <w:rPr>
          <w:rFonts w:ascii="Times New Roman" w:eastAsia="Times New Roman" w:hAnsi="Times New Roman" w:cs="Times New Roman"/>
          <w:sz w:val="24"/>
          <w:szCs w:val="24"/>
          <w:lang w:eastAsia="ar-SA"/>
        </w:rPr>
        <w:t>власними силами або за Договором про технічне обслуговування  рухомого складу.</w:t>
      </w:r>
    </w:p>
    <w:p w14:paraId="6DD178C2" w14:textId="77777777" w:rsidR="00CD2E6F" w:rsidRDefault="00CD2E6F" w:rsidP="00CD2E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ar-SA"/>
        </w:rPr>
        <w:t>Виконавець надає послуги згідно наданих Замовником замовлень.</w:t>
      </w:r>
    </w:p>
    <w:p w14:paraId="08BA1FEB" w14:textId="16ABC5F7" w:rsidR="007924D5" w:rsidRPr="00CD2E6F" w:rsidRDefault="00E56703" w:rsidP="00CD2E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D2E6F">
        <w:rPr>
          <w:rFonts w:ascii="Times New Roman" w:eastAsia="Times New Roman" w:hAnsi="Times New Roman" w:cs="Times New Roman"/>
          <w:b/>
          <w:bCs/>
          <w:sz w:val="24"/>
          <w:szCs w:val="24"/>
          <w:lang w:eastAsia="ru-RU"/>
        </w:rPr>
        <w:t>5.</w:t>
      </w:r>
      <w:r w:rsidRPr="00CD2E6F">
        <w:rPr>
          <w:rFonts w:ascii="Times New Roman" w:eastAsia="Times New Roman" w:hAnsi="Times New Roman" w:cs="Times New Roman"/>
          <w:sz w:val="24"/>
          <w:szCs w:val="24"/>
          <w:lang w:eastAsia="ru-RU"/>
        </w:rPr>
        <w:t> </w:t>
      </w:r>
      <w:r w:rsidRPr="00CD2E6F">
        <w:rPr>
          <w:rFonts w:ascii="Times New Roman" w:eastAsia="Times New Roman" w:hAnsi="Times New Roman" w:cs="Times New Roman"/>
          <w:b/>
          <w:bCs/>
          <w:sz w:val="24"/>
          <w:szCs w:val="24"/>
          <w:lang w:eastAsia="ru-RU"/>
        </w:rPr>
        <w:t>Очікувана вартість предмета закупівлі: </w:t>
      </w:r>
      <w:r w:rsidR="00CD2E6F" w:rsidRPr="00CD2E6F">
        <w:rPr>
          <w:rFonts w:ascii="Times New Roman" w:eastAsia="Times New Roman" w:hAnsi="Times New Roman" w:cs="Times New Roman"/>
          <w:b/>
          <w:bCs/>
          <w:sz w:val="24"/>
          <w:szCs w:val="24"/>
          <w:lang w:val="ru-RU" w:eastAsia="ru-RU"/>
        </w:rPr>
        <w:t>1 100 000</w:t>
      </w:r>
      <w:r w:rsidRPr="00CD2E6F">
        <w:rPr>
          <w:rFonts w:ascii="Times New Roman" w:eastAsia="Times New Roman" w:hAnsi="Times New Roman" w:cs="Times New Roman"/>
          <w:b/>
          <w:bCs/>
          <w:sz w:val="24"/>
          <w:szCs w:val="24"/>
          <w:lang w:eastAsia="ru-RU"/>
        </w:rPr>
        <w:t>,00 грн.</w:t>
      </w:r>
    </w:p>
    <w:p w14:paraId="67672D78" w14:textId="77777777" w:rsidR="005F2F7C" w:rsidRPr="00CD2E6F" w:rsidRDefault="00E56703" w:rsidP="00CD2E6F">
      <w:pPr>
        <w:spacing w:after="0" w:line="240" w:lineRule="auto"/>
        <w:jc w:val="both"/>
        <w:rPr>
          <w:rFonts w:ascii="Times New Roman" w:eastAsia="Times New Roman" w:hAnsi="Times New Roman" w:cs="Times New Roman"/>
          <w:b/>
          <w:bCs/>
          <w:sz w:val="24"/>
          <w:szCs w:val="24"/>
        </w:rPr>
      </w:pPr>
      <w:r w:rsidRPr="00CD2E6F">
        <w:rPr>
          <w:rFonts w:ascii="Times New Roman" w:eastAsia="Times New Roman" w:hAnsi="Times New Roman" w:cs="Times New Roman"/>
          <w:b/>
          <w:bCs/>
          <w:sz w:val="24"/>
          <w:szCs w:val="24"/>
        </w:rPr>
        <w:t xml:space="preserve">6. </w:t>
      </w:r>
      <w:r w:rsidR="005F2F7C" w:rsidRPr="00CD2E6F">
        <w:rPr>
          <w:rFonts w:ascii="Times New Roman" w:eastAsia="Times New Roman" w:hAnsi="Times New Roman" w:cs="Times New Roman"/>
          <w:b/>
          <w:bCs/>
          <w:sz w:val="24"/>
          <w:szCs w:val="24"/>
        </w:rPr>
        <w:t>Обґрунтування очікуваної вартості предмета закупівлі:</w:t>
      </w:r>
    </w:p>
    <w:p w14:paraId="7C485026" w14:textId="77777777" w:rsidR="00506DF3" w:rsidRPr="00CD2E6F" w:rsidRDefault="00506DF3" w:rsidP="00506DF3">
      <w:pPr>
        <w:spacing w:after="0" w:line="240" w:lineRule="auto"/>
        <w:ind w:firstLine="426"/>
        <w:jc w:val="both"/>
        <w:rPr>
          <w:rFonts w:ascii="Times New Roman" w:eastAsia="Times New Roman" w:hAnsi="Times New Roman" w:cs="Times New Roman"/>
          <w:sz w:val="24"/>
          <w:szCs w:val="24"/>
        </w:rPr>
      </w:pPr>
      <w:r w:rsidRPr="00CD2E6F">
        <w:rPr>
          <w:rFonts w:ascii="Times New Roman" w:eastAsia="Times New Roman" w:hAnsi="Times New Roman" w:cs="Times New Roman"/>
          <w:sz w:val="24"/>
          <w:szCs w:val="24"/>
        </w:rPr>
        <w:lastRenderedPageBreak/>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7D37AFCC" w14:textId="77777777" w:rsidR="00506DF3" w:rsidRPr="00CD2E6F" w:rsidRDefault="00506DF3" w:rsidP="00506DF3">
      <w:pPr>
        <w:spacing w:after="0" w:line="240" w:lineRule="auto"/>
        <w:ind w:firstLine="426"/>
        <w:jc w:val="both"/>
        <w:rPr>
          <w:rFonts w:ascii="Times New Roman" w:eastAsia="Times New Roman" w:hAnsi="Times New Roman" w:cs="Times New Roman"/>
          <w:sz w:val="24"/>
          <w:szCs w:val="24"/>
        </w:rPr>
      </w:pPr>
      <w:r w:rsidRPr="00CD2E6F">
        <w:rPr>
          <w:rFonts w:ascii="Times New Roman" w:eastAsia="Times New Roman" w:hAnsi="Times New Roman" w:cs="Times New Roman"/>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5C6017D3" w14:textId="77777777" w:rsidR="00506DF3" w:rsidRPr="00CD2E6F" w:rsidRDefault="00506DF3" w:rsidP="00CD2E6F">
      <w:pPr>
        <w:spacing w:after="0" w:line="240" w:lineRule="auto"/>
        <w:jc w:val="both"/>
        <w:rPr>
          <w:rFonts w:ascii="Times New Roman" w:eastAsia="Times New Roman" w:hAnsi="Times New Roman" w:cs="Times New Roman"/>
          <w:sz w:val="24"/>
          <w:szCs w:val="24"/>
        </w:rPr>
      </w:pPr>
      <w:r w:rsidRPr="00CD2E6F">
        <w:rPr>
          <w:rFonts w:ascii="Times New Roman" w:eastAsia="Times New Roman" w:hAnsi="Times New Roman" w:cs="Times New Roman"/>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6D7ED716" w14:textId="77777777" w:rsidR="005303BA" w:rsidRPr="00CD2E6F" w:rsidRDefault="00E56703" w:rsidP="005303BA">
      <w:pPr>
        <w:spacing w:after="0" w:line="240" w:lineRule="auto"/>
        <w:jc w:val="both"/>
        <w:rPr>
          <w:rFonts w:ascii="Times New Roman" w:hAnsi="Times New Roman" w:cs="Times New Roman"/>
          <w:b/>
          <w:bCs/>
          <w:sz w:val="24"/>
          <w:szCs w:val="24"/>
        </w:rPr>
      </w:pPr>
      <w:r w:rsidRPr="00CD2E6F">
        <w:rPr>
          <w:rFonts w:ascii="Times New Roman" w:hAnsi="Times New Roman" w:cs="Times New Roman"/>
          <w:b/>
          <w:bCs/>
          <w:sz w:val="24"/>
          <w:szCs w:val="24"/>
        </w:rPr>
        <w:t xml:space="preserve">7. </w:t>
      </w:r>
      <w:r w:rsidR="005303BA" w:rsidRPr="00CD2E6F">
        <w:rPr>
          <w:rFonts w:ascii="Times New Roman" w:hAnsi="Times New Roman" w:cs="Times New Roman"/>
          <w:b/>
          <w:bCs/>
          <w:sz w:val="24"/>
          <w:szCs w:val="24"/>
        </w:rPr>
        <w:t xml:space="preserve">Обґрунтування для проведення процедури закупівлі: </w:t>
      </w:r>
    </w:p>
    <w:p w14:paraId="360E543D" w14:textId="32AC6319" w:rsidR="0083351B" w:rsidRPr="00CD2E6F" w:rsidRDefault="00DA4435" w:rsidP="00A931F2">
      <w:pPr>
        <w:spacing w:after="0" w:line="240" w:lineRule="auto"/>
        <w:ind w:firstLine="426"/>
        <w:jc w:val="both"/>
        <w:rPr>
          <w:rFonts w:ascii="Times New Roman" w:hAnsi="Times New Roman" w:cs="Times New Roman"/>
          <w:sz w:val="24"/>
          <w:szCs w:val="24"/>
        </w:rPr>
      </w:pPr>
      <w:r w:rsidRPr="00CD2E6F">
        <w:rPr>
          <w:rFonts w:ascii="Times New Roman" w:hAnsi="Times New Roman" w:cs="Times New Roman"/>
          <w:sz w:val="24"/>
          <w:szCs w:val="24"/>
        </w:rPr>
        <w:t>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VII скликання від 08.12.2023 №2-3</w:t>
      </w:r>
      <w:r w:rsidR="004B4F02">
        <w:rPr>
          <w:rFonts w:ascii="Times New Roman" w:hAnsi="Times New Roman" w:cs="Times New Roman"/>
          <w:sz w:val="24"/>
          <w:szCs w:val="24"/>
        </w:rPr>
        <w:t>5</w:t>
      </w:r>
      <w:r w:rsidRPr="00CD2E6F">
        <w:rPr>
          <w:rFonts w:ascii="Times New Roman" w:hAnsi="Times New Roman" w:cs="Times New Roman"/>
          <w:sz w:val="24"/>
          <w:szCs w:val="24"/>
        </w:rPr>
        <w:t>/2023.</w:t>
      </w:r>
    </w:p>
    <w:sectPr w:rsidR="0083351B" w:rsidRPr="00CD2E6F"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DAA0BCF"/>
    <w:multiLevelType w:val="hybridMultilevel"/>
    <w:tmpl w:val="0650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6" w15:restartNumberingAfterBreak="0">
    <w:nsid w:val="46766411"/>
    <w:multiLevelType w:val="hybridMultilevel"/>
    <w:tmpl w:val="277C21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606BE7"/>
    <w:multiLevelType w:val="multilevel"/>
    <w:tmpl w:val="8794A9F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418170">
    <w:abstractNumId w:val="4"/>
  </w:num>
  <w:num w:numId="2" w16cid:durableId="1499542385">
    <w:abstractNumId w:val="7"/>
  </w:num>
  <w:num w:numId="3" w16cid:durableId="831870627">
    <w:abstractNumId w:val="3"/>
  </w:num>
  <w:num w:numId="4" w16cid:durableId="1283994043">
    <w:abstractNumId w:val="5"/>
  </w:num>
  <w:num w:numId="5" w16cid:durableId="1580211159">
    <w:abstractNumId w:val="8"/>
  </w:num>
  <w:num w:numId="6" w16cid:durableId="1321467958">
    <w:abstractNumId w:val="10"/>
  </w:num>
  <w:num w:numId="7" w16cid:durableId="102313947">
    <w:abstractNumId w:val="0"/>
  </w:num>
  <w:num w:numId="8" w16cid:durableId="1855455602">
    <w:abstractNumId w:val="1"/>
  </w:num>
  <w:num w:numId="9" w16cid:durableId="1295675921">
    <w:abstractNumId w:val="9"/>
  </w:num>
  <w:num w:numId="10" w16cid:durableId="1014069806">
    <w:abstractNumId w:val="2"/>
  </w:num>
  <w:num w:numId="11" w16cid:durableId="3400111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D0BAF"/>
    <w:rsid w:val="000D1B49"/>
    <w:rsid w:val="000F377E"/>
    <w:rsid w:val="00136F52"/>
    <w:rsid w:val="00170BC4"/>
    <w:rsid w:val="001937F7"/>
    <w:rsid w:val="0021372E"/>
    <w:rsid w:val="00227B06"/>
    <w:rsid w:val="002550F7"/>
    <w:rsid w:val="002767B8"/>
    <w:rsid w:val="0027757B"/>
    <w:rsid w:val="00286624"/>
    <w:rsid w:val="002D011F"/>
    <w:rsid w:val="002D107A"/>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466C2"/>
    <w:rsid w:val="0045249B"/>
    <w:rsid w:val="004804CB"/>
    <w:rsid w:val="00492C85"/>
    <w:rsid w:val="00494DF7"/>
    <w:rsid w:val="00497DF4"/>
    <w:rsid w:val="004B4F02"/>
    <w:rsid w:val="00506DF3"/>
    <w:rsid w:val="005303BA"/>
    <w:rsid w:val="00533A02"/>
    <w:rsid w:val="00567FA7"/>
    <w:rsid w:val="0057510E"/>
    <w:rsid w:val="005D0A23"/>
    <w:rsid w:val="005F2F7C"/>
    <w:rsid w:val="00651F00"/>
    <w:rsid w:val="006F613E"/>
    <w:rsid w:val="00721696"/>
    <w:rsid w:val="007301F2"/>
    <w:rsid w:val="0073685A"/>
    <w:rsid w:val="007924D5"/>
    <w:rsid w:val="007E7F41"/>
    <w:rsid w:val="007F1E70"/>
    <w:rsid w:val="00807FAB"/>
    <w:rsid w:val="0083351B"/>
    <w:rsid w:val="0085288E"/>
    <w:rsid w:val="00877D39"/>
    <w:rsid w:val="0089215E"/>
    <w:rsid w:val="008B1E02"/>
    <w:rsid w:val="00925E6F"/>
    <w:rsid w:val="00935D21"/>
    <w:rsid w:val="00971C6F"/>
    <w:rsid w:val="009D7204"/>
    <w:rsid w:val="009F1885"/>
    <w:rsid w:val="00A0571A"/>
    <w:rsid w:val="00A931F2"/>
    <w:rsid w:val="00A9577C"/>
    <w:rsid w:val="00AB0E98"/>
    <w:rsid w:val="00AB4DCE"/>
    <w:rsid w:val="00AC53CF"/>
    <w:rsid w:val="00AC67AA"/>
    <w:rsid w:val="00AF6436"/>
    <w:rsid w:val="00B079D8"/>
    <w:rsid w:val="00B16D61"/>
    <w:rsid w:val="00B71D5D"/>
    <w:rsid w:val="00BA2697"/>
    <w:rsid w:val="00BB6B80"/>
    <w:rsid w:val="00C22427"/>
    <w:rsid w:val="00C65352"/>
    <w:rsid w:val="00C9280B"/>
    <w:rsid w:val="00CA438A"/>
    <w:rsid w:val="00CD2E6F"/>
    <w:rsid w:val="00CE323A"/>
    <w:rsid w:val="00CE7D64"/>
    <w:rsid w:val="00D0490C"/>
    <w:rsid w:val="00D04EB2"/>
    <w:rsid w:val="00D0736B"/>
    <w:rsid w:val="00D22F21"/>
    <w:rsid w:val="00D25E5F"/>
    <w:rsid w:val="00D56C61"/>
    <w:rsid w:val="00D748D8"/>
    <w:rsid w:val="00D83C6D"/>
    <w:rsid w:val="00DA4435"/>
    <w:rsid w:val="00DA753E"/>
    <w:rsid w:val="00DC0BA5"/>
    <w:rsid w:val="00DC4E8F"/>
    <w:rsid w:val="00DC7031"/>
    <w:rsid w:val="00DC76DE"/>
    <w:rsid w:val="00DD2F31"/>
    <w:rsid w:val="00DE430C"/>
    <w:rsid w:val="00DE7461"/>
    <w:rsid w:val="00DE7B1C"/>
    <w:rsid w:val="00E12F29"/>
    <w:rsid w:val="00E221D6"/>
    <w:rsid w:val="00E3447B"/>
    <w:rsid w:val="00E36760"/>
    <w:rsid w:val="00E56703"/>
    <w:rsid w:val="00E76B38"/>
    <w:rsid w:val="00EC597D"/>
    <w:rsid w:val="00EC7A3F"/>
    <w:rsid w:val="00ED1368"/>
    <w:rsid w:val="00EE31D4"/>
    <w:rsid w:val="00F35661"/>
    <w:rsid w:val="00F37B7D"/>
    <w:rsid w:val="00F44577"/>
    <w:rsid w:val="00F550DE"/>
    <w:rsid w:val="00FB4E79"/>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E00F"/>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34"/>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2991</Words>
  <Characters>1706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7-cab</cp:lastModifiedBy>
  <cp:revision>4</cp:revision>
  <cp:lastPrinted>2024-08-16T05:53:00Z</cp:lastPrinted>
  <dcterms:created xsi:type="dcterms:W3CDTF">2024-08-16T05:54:00Z</dcterms:created>
  <dcterms:modified xsi:type="dcterms:W3CDTF">2024-08-16T08:37:00Z</dcterms:modified>
</cp:coreProperties>
</file>