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9A207" w14:textId="75E1B2DA" w:rsidR="005F392E" w:rsidRPr="00D031F5" w:rsidRDefault="00C03034">
      <w:pPr>
        <w:pStyle w:val="10"/>
        <w:pBdr>
          <w:top w:val="nil"/>
          <w:left w:val="nil"/>
          <w:bottom w:val="nil"/>
          <w:right w:val="nil"/>
          <w:between w:val="nil"/>
        </w:pBdr>
        <w:spacing w:line="360" w:lineRule="auto"/>
        <w:rPr>
          <w:color w:val="000000"/>
          <w:sz w:val="24"/>
          <w:szCs w:val="24"/>
        </w:rPr>
      </w:pPr>
      <w:r>
        <w:rPr>
          <w:b/>
          <w:color w:val="FFFFFF"/>
          <w:sz w:val="32"/>
          <w:szCs w:val="32"/>
        </w:rPr>
        <w:t xml:space="preserve">О                                                       </w:t>
      </w:r>
      <w:r>
        <w:rPr>
          <w:b/>
          <w:noProof/>
          <w:color w:val="000000"/>
          <w:sz w:val="24"/>
          <w:szCs w:val="24"/>
          <w:lang w:val="ru-RU" w:eastAsia="ru-RU"/>
        </w:rPr>
        <w:drawing>
          <wp:inline distT="0" distB="0" distL="114300" distR="114300" wp14:anchorId="21A619FF" wp14:editId="7C401FED">
            <wp:extent cx="486410" cy="5905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486410" cy="590550"/>
                    </a:xfrm>
                    <a:prstGeom prst="rect">
                      <a:avLst/>
                    </a:prstGeom>
                    <a:ln/>
                  </pic:spPr>
                </pic:pic>
              </a:graphicData>
            </a:graphic>
          </wp:inline>
        </w:drawing>
      </w:r>
      <w:r w:rsidR="00D031F5">
        <w:rPr>
          <w:b/>
          <w:color w:val="FFFFFF"/>
          <w:sz w:val="32"/>
          <w:szCs w:val="32"/>
        </w:rPr>
        <w:t xml:space="preserve">        </w:t>
      </w:r>
      <w:r w:rsidR="00D031F5">
        <w:rPr>
          <w:b/>
          <w:color w:val="FFFFFF"/>
          <w:sz w:val="24"/>
          <w:szCs w:val="24"/>
        </w:rPr>
        <w:t xml:space="preserve">п             </w:t>
      </w:r>
      <w:r w:rsidR="00D031F5">
        <w:rPr>
          <w:b/>
          <w:color w:val="000000"/>
          <w:sz w:val="24"/>
          <w:szCs w:val="24"/>
        </w:rPr>
        <w:t xml:space="preserve">                                                                                                           </w:t>
      </w:r>
    </w:p>
    <w:p w14:paraId="1449D66A" w14:textId="5BE22D07" w:rsidR="005F392E" w:rsidRDefault="00C03034">
      <w:pPr>
        <w:pStyle w:val="10"/>
        <w:pBdr>
          <w:top w:val="nil"/>
          <w:left w:val="nil"/>
          <w:bottom w:val="nil"/>
          <w:right w:val="nil"/>
          <w:between w:val="nil"/>
        </w:pBdr>
        <w:spacing w:line="360" w:lineRule="auto"/>
        <w:rPr>
          <w:color w:val="000000"/>
          <w:sz w:val="24"/>
          <w:szCs w:val="24"/>
        </w:rPr>
      </w:pPr>
      <w:r>
        <w:rPr>
          <w:b/>
          <w:color w:val="000000"/>
          <w:sz w:val="24"/>
          <w:szCs w:val="24"/>
        </w:rPr>
        <w:t xml:space="preserve">                                                                         </w:t>
      </w:r>
      <w:r>
        <w:rPr>
          <w:b/>
          <w:color w:val="000000"/>
          <w:sz w:val="28"/>
          <w:szCs w:val="28"/>
        </w:rPr>
        <w:t xml:space="preserve">УКРАЇНА                            </w:t>
      </w:r>
      <w:r w:rsidR="00D031F5">
        <w:rPr>
          <w:b/>
          <w:color w:val="000000"/>
          <w:sz w:val="28"/>
          <w:szCs w:val="28"/>
        </w:rPr>
        <w:t xml:space="preserve">     </w:t>
      </w:r>
    </w:p>
    <w:p w14:paraId="6FB35B40" w14:textId="77777777" w:rsidR="005F392E" w:rsidRDefault="00C03034">
      <w:pPr>
        <w:pStyle w:val="10"/>
        <w:pBdr>
          <w:top w:val="nil"/>
          <w:left w:val="nil"/>
          <w:bottom w:val="nil"/>
          <w:right w:val="nil"/>
          <w:between w:val="nil"/>
        </w:pBdr>
        <w:tabs>
          <w:tab w:val="center" w:pos="4932"/>
          <w:tab w:val="left" w:pos="7914"/>
        </w:tabs>
        <w:rPr>
          <w:color w:val="000000"/>
          <w:sz w:val="28"/>
          <w:szCs w:val="28"/>
        </w:rPr>
      </w:pPr>
      <w:r>
        <w:rPr>
          <w:b/>
          <w:color w:val="000000"/>
          <w:sz w:val="28"/>
          <w:szCs w:val="28"/>
        </w:rPr>
        <w:tab/>
        <w:t>ЧЕРНІГІВСЬКА ОБЛАСТЬ</w:t>
      </w:r>
      <w:r>
        <w:rPr>
          <w:b/>
          <w:color w:val="000000"/>
          <w:sz w:val="28"/>
          <w:szCs w:val="28"/>
        </w:rPr>
        <w:tab/>
      </w:r>
      <w:r>
        <w:rPr>
          <w:b/>
          <w:color w:val="FFFFFF"/>
          <w:sz w:val="28"/>
          <w:szCs w:val="28"/>
        </w:rPr>
        <w:t>ПРОЕКТ</w:t>
      </w:r>
    </w:p>
    <w:p w14:paraId="4EC08FAC" w14:textId="77777777" w:rsidR="005F392E" w:rsidRDefault="005F392E">
      <w:pPr>
        <w:pStyle w:val="10"/>
        <w:pBdr>
          <w:top w:val="nil"/>
          <w:left w:val="nil"/>
          <w:bottom w:val="nil"/>
          <w:right w:val="nil"/>
          <w:between w:val="nil"/>
        </w:pBdr>
        <w:jc w:val="center"/>
        <w:rPr>
          <w:color w:val="000000"/>
          <w:sz w:val="6"/>
          <w:szCs w:val="6"/>
        </w:rPr>
      </w:pPr>
    </w:p>
    <w:p w14:paraId="4C54A934" w14:textId="77777777" w:rsidR="005F392E" w:rsidRDefault="00C03034">
      <w:pPr>
        <w:pStyle w:val="10"/>
        <w:keepNext/>
        <w:pBdr>
          <w:top w:val="nil"/>
          <w:left w:val="nil"/>
          <w:bottom w:val="nil"/>
          <w:right w:val="nil"/>
          <w:between w:val="nil"/>
        </w:pBdr>
        <w:jc w:val="center"/>
        <w:rPr>
          <w:b/>
          <w:color w:val="000000"/>
          <w:sz w:val="32"/>
          <w:szCs w:val="32"/>
        </w:rPr>
      </w:pPr>
      <w:r>
        <w:rPr>
          <w:b/>
          <w:color w:val="000000"/>
          <w:sz w:val="32"/>
          <w:szCs w:val="32"/>
        </w:rPr>
        <w:t>Н І Ж И Н С Ь К А    М І С Ь К А    Р А Д А</w:t>
      </w:r>
    </w:p>
    <w:p w14:paraId="66EC030F" w14:textId="7FE913E9" w:rsidR="005F392E" w:rsidRDefault="00C03034">
      <w:pPr>
        <w:pStyle w:val="10"/>
        <w:pBdr>
          <w:top w:val="nil"/>
          <w:left w:val="nil"/>
          <w:bottom w:val="nil"/>
          <w:right w:val="nil"/>
          <w:between w:val="nil"/>
        </w:pBdr>
        <w:spacing w:line="360" w:lineRule="auto"/>
        <w:rPr>
          <w:color w:val="000000"/>
          <w:sz w:val="32"/>
          <w:szCs w:val="32"/>
        </w:rPr>
      </w:pPr>
      <w:r>
        <w:rPr>
          <w:color w:val="000000"/>
          <w:sz w:val="32"/>
          <w:szCs w:val="32"/>
        </w:rPr>
        <w:t xml:space="preserve">                                         </w:t>
      </w:r>
      <w:r w:rsidR="009061D3">
        <w:rPr>
          <w:color w:val="000000"/>
          <w:sz w:val="32"/>
          <w:szCs w:val="32"/>
        </w:rPr>
        <w:t xml:space="preserve">  39   </w:t>
      </w:r>
      <w:r>
        <w:rPr>
          <w:color w:val="000000"/>
          <w:sz w:val="32"/>
          <w:szCs w:val="32"/>
        </w:rPr>
        <w:t>сесія VIII скликання</w:t>
      </w:r>
    </w:p>
    <w:p w14:paraId="073E481F" w14:textId="77777777" w:rsidR="005F392E" w:rsidRDefault="00C03034">
      <w:pPr>
        <w:pStyle w:val="10"/>
        <w:pBdr>
          <w:top w:val="nil"/>
          <w:left w:val="nil"/>
          <w:bottom w:val="nil"/>
          <w:right w:val="nil"/>
          <w:between w:val="nil"/>
        </w:pBdr>
        <w:tabs>
          <w:tab w:val="center" w:pos="4932"/>
          <w:tab w:val="left" w:pos="8364"/>
        </w:tabs>
        <w:rPr>
          <w:color w:val="000000"/>
          <w:sz w:val="40"/>
          <w:szCs w:val="40"/>
        </w:rPr>
      </w:pPr>
      <w:r>
        <w:rPr>
          <w:b/>
          <w:color w:val="000000"/>
          <w:sz w:val="40"/>
          <w:szCs w:val="40"/>
        </w:rPr>
        <w:tab/>
        <w:t xml:space="preserve">Р І Ш Е Н </w:t>
      </w:r>
      <w:proofErr w:type="spellStart"/>
      <w:r>
        <w:rPr>
          <w:b/>
          <w:color w:val="000000"/>
          <w:sz w:val="40"/>
          <w:szCs w:val="40"/>
        </w:rPr>
        <w:t>Н</w:t>
      </w:r>
      <w:proofErr w:type="spellEnd"/>
      <w:r>
        <w:rPr>
          <w:b/>
          <w:color w:val="000000"/>
          <w:sz w:val="40"/>
          <w:szCs w:val="40"/>
        </w:rPr>
        <w:t xml:space="preserve"> Я </w:t>
      </w:r>
    </w:p>
    <w:p w14:paraId="7B616F6D" w14:textId="77777777" w:rsidR="005F392E" w:rsidRDefault="005F392E">
      <w:pPr>
        <w:pStyle w:val="10"/>
        <w:pBdr>
          <w:top w:val="nil"/>
          <w:left w:val="nil"/>
          <w:bottom w:val="nil"/>
          <w:right w:val="nil"/>
          <w:between w:val="nil"/>
        </w:pBdr>
        <w:jc w:val="center"/>
        <w:rPr>
          <w:color w:val="000000"/>
          <w:sz w:val="16"/>
          <w:szCs w:val="16"/>
        </w:rPr>
      </w:pPr>
    </w:p>
    <w:p w14:paraId="63FCA234" w14:textId="7A138B36" w:rsidR="005F392E" w:rsidRDefault="009061D3">
      <w:pPr>
        <w:pStyle w:val="10"/>
        <w:pBdr>
          <w:top w:val="nil"/>
          <w:left w:val="nil"/>
          <w:bottom w:val="nil"/>
          <w:right w:val="nil"/>
          <w:between w:val="nil"/>
        </w:pBdr>
        <w:jc w:val="both"/>
        <w:rPr>
          <w:color w:val="000000"/>
          <w:sz w:val="28"/>
          <w:szCs w:val="28"/>
        </w:rPr>
      </w:pPr>
      <w:r>
        <w:rPr>
          <w:color w:val="000000"/>
          <w:sz w:val="27"/>
          <w:szCs w:val="27"/>
        </w:rPr>
        <w:t>від  06  серпня</w:t>
      </w:r>
      <w:r w:rsidR="00C03034">
        <w:rPr>
          <w:color w:val="000000"/>
          <w:sz w:val="27"/>
          <w:szCs w:val="27"/>
        </w:rPr>
        <w:t xml:space="preserve">  2024 р.</w:t>
      </w:r>
      <w:r w:rsidR="00C03034">
        <w:rPr>
          <w:color w:val="000000"/>
          <w:sz w:val="27"/>
          <w:szCs w:val="27"/>
        </w:rPr>
        <w:tab/>
      </w:r>
      <w:r w:rsidR="00C03034">
        <w:rPr>
          <w:color w:val="000000"/>
          <w:sz w:val="28"/>
          <w:szCs w:val="28"/>
        </w:rPr>
        <w:t xml:space="preserve">                      м. Ніжин                       </w:t>
      </w:r>
      <w:r w:rsidR="00C03034">
        <w:rPr>
          <w:color w:val="000000"/>
          <w:sz w:val="28"/>
          <w:szCs w:val="28"/>
        </w:rPr>
        <w:tab/>
        <w:t xml:space="preserve">         </w:t>
      </w:r>
      <w:r>
        <w:rPr>
          <w:color w:val="000000"/>
          <w:sz w:val="28"/>
          <w:szCs w:val="28"/>
        </w:rPr>
        <w:t>№  22-39/2024</w:t>
      </w:r>
    </w:p>
    <w:p w14:paraId="6DE79D99" w14:textId="77777777" w:rsidR="005F392E" w:rsidRDefault="005F392E">
      <w:pPr>
        <w:pStyle w:val="10"/>
        <w:pBdr>
          <w:top w:val="nil"/>
          <w:left w:val="nil"/>
          <w:bottom w:val="nil"/>
          <w:right w:val="nil"/>
          <w:between w:val="nil"/>
        </w:pBdr>
        <w:tabs>
          <w:tab w:val="left" w:pos="195"/>
        </w:tabs>
        <w:rPr>
          <w:color w:val="000000"/>
          <w:sz w:val="28"/>
          <w:szCs w:val="28"/>
        </w:rPr>
      </w:pPr>
    </w:p>
    <w:tbl>
      <w:tblPr>
        <w:tblStyle w:val="af1"/>
        <w:tblW w:w="9853" w:type="dxa"/>
        <w:tblInd w:w="-10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7128"/>
        <w:gridCol w:w="2725"/>
      </w:tblGrid>
      <w:tr w:rsidR="005F392E" w14:paraId="7C9019E0" w14:textId="77777777">
        <w:tc>
          <w:tcPr>
            <w:tcW w:w="7128" w:type="dxa"/>
          </w:tcPr>
          <w:p w14:paraId="6995E852" w14:textId="77777777" w:rsidR="005F392E" w:rsidRDefault="00C03034">
            <w:pPr>
              <w:pStyle w:val="10"/>
              <w:pBdr>
                <w:top w:val="nil"/>
                <w:left w:val="nil"/>
                <w:bottom w:val="nil"/>
                <w:right w:val="nil"/>
                <w:between w:val="nil"/>
              </w:pBdr>
              <w:shd w:val="clear" w:color="auto" w:fill="FFFFFF"/>
              <w:tabs>
                <w:tab w:val="left" w:pos="426"/>
              </w:tabs>
              <w:ind w:right="2975"/>
              <w:jc w:val="both"/>
              <w:rPr>
                <w:color w:val="000000"/>
                <w:sz w:val="28"/>
                <w:szCs w:val="28"/>
              </w:rPr>
            </w:pPr>
            <w:r>
              <w:rPr>
                <w:color w:val="000000"/>
                <w:sz w:val="28"/>
                <w:szCs w:val="28"/>
              </w:rPr>
              <w:t xml:space="preserve">Про розроблення Комплексного </w:t>
            </w:r>
          </w:p>
          <w:p w14:paraId="36FE87CD" w14:textId="77777777" w:rsidR="005F392E" w:rsidRDefault="00C03034">
            <w:pPr>
              <w:pStyle w:val="10"/>
              <w:pBdr>
                <w:top w:val="nil"/>
                <w:left w:val="nil"/>
                <w:bottom w:val="nil"/>
                <w:right w:val="nil"/>
                <w:between w:val="nil"/>
              </w:pBdr>
              <w:shd w:val="clear" w:color="auto" w:fill="FFFFFF"/>
              <w:tabs>
                <w:tab w:val="left" w:pos="426"/>
              </w:tabs>
              <w:ind w:right="2975"/>
              <w:jc w:val="both"/>
              <w:rPr>
                <w:color w:val="000000"/>
                <w:sz w:val="28"/>
                <w:szCs w:val="28"/>
              </w:rPr>
            </w:pPr>
            <w:r>
              <w:rPr>
                <w:color w:val="000000"/>
                <w:sz w:val="28"/>
                <w:szCs w:val="28"/>
              </w:rPr>
              <w:t xml:space="preserve">плану просторового розвитку </w:t>
            </w:r>
          </w:p>
          <w:p w14:paraId="5DACA088" w14:textId="77777777" w:rsidR="005F392E" w:rsidRDefault="00C03034">
            <w:pPr>
              <w:pStyle w:val="10"/>
              <w:pBdr>
                <w:top w:val="nil"/>
                <w:left w:val="nil"/>
                <w:bottom w:val="nil"/>
                <w:right w:val="nil"/>
                <w:between w:val="nil"/>
              </w:pBdr>
              <w:shd w:val="clear" w:color="auto" w:fill="FFFFFF"/>
              <w:tabs>
                <w:tab w:val="left" w:pos="426"/>
              </w:tabs>
              <w:ind w:right="2975"/>
              <w:jc w:val="both"/>
              <w:rPr>
                <w:color w:val="000000"/>
                <w:sz w:val="28"/>
                <w:szCs w:val="28"/>
              </w:rPr>
            </w:pPr>
            <w:r>
              <w:rPr>
                <w:color w:val="000000"/>
                <w:sz w:val="28"/>
                <w:szCs w:val="28"/>
              </w:rPr>
              <w:t>території Ніжинської міської</w:t>
            </w:r>
          </w:p>
          <w:p w14:paraId="4297722C" w14:textId="77777777" w:rsidR="005F392E" w:rsidRDefault="00C03034">
            <w:pPr>
              <w:pStyle w:val="10"/>
              <w:pBdr>
                <w:top w:val="nil"/>
                <w:left w:val="nil"/>
                <w:bottom w:val="nil"/>
                <w:right w:val="nil"/>
                <w:between w:val="nil"/>
              </w:pBdr>
              <w:shd w:val="clear" w:color="auto" w:fill="FFFFFF"/>
              <w:tabs>
                <w:tab w:val="left" w:pos="426"/>
              </w:tabs>
              <w:ind w:right="2975"/>
              <w:jc w:val="both"/>
              <w:rPr>
                <w:color w:val="000000"/>
                <w:sz w:val="28"/>
                <w:szCs w:val="28"/>
              </w:rPr>
            </w:pPr>
            <w:r>
              <w:rPr>
                <w:color w:val="000000"/>
                <w:sz w:val="28"/>
                <w:szCs w:val="28"/>
              </w:rPr>
              <w:t xml:space="preserve">територіальної громади </w:t>
            </w:r>
          </w:p>
          <w:p w14:paraId="4703E9FC" w14:textId="77777777" w:rsidR="005F392E" w:rsidRDefault="005F392E">
            <w:pPr>
              <w:pStyle w:val="10"/>
              <w:pBdr>
                <w:top w:val="nil"/>
                <w:left w:val="nil"/>
                <w:bottom w:val="nil"/>
                <w:right w:val="nil"/>
                <w:between w:val="nil"/>
              </w:pBdr>
              <w:rPr>
                <w:color w:val="000000"/>
                <w:sz w:val="28"/>
                <w:szCs w:val="28"/>
              </w:rPr>
            </w:pPr>
          </w:p>
        </w:tc>
        <w:tc>
          <w:tcPr>
            <w:tcW w:w="2725" w:type="dxa"/>
          </w:tcPr>
          <w:p w14:paraId="7C3446E1" w14:textId="77777777" w:rsidR="005F392E" w:rsidRDefault="005F392E">
            <w:pPr>
              <w:pStyle w:val="10"/>
              <w:pBdr>
                <w:top w:val="nil"/>
                <w:left w:val="nil"/>
                <w:bottom w:val="nil"/>
                <w:right w:val="nil"/>
                <w:between w:val="nil"/>
              </w:pBdr>
              <w:tabs>
                <w:tab w:val="center" w:pos="4677"/>
                <w:tab w:val="right" w:pos="9355"/>
              </w:tabs>
              <w:rPr>
                <w:color w:val="000000"/>
                <w:sz w:val="28"/>
                <w:szCs w:val="28"/>
              </w:rPr>
            </w:pPr>
          </w:p>
        </w:tc>
      </w:tr>
    </w:tbl>
    <w:p w14:paraId="3F3D9532" w14:textId="77777777" w:rsidR="005F392E" w:rsidRDefault="00C03034">
      <w:pPr>
        <w:pStyle w:val="10"/>
        <w:pBdr>
          <w:top w:val="nil"/>
          <w:left w:val="nil"/>
          <w:bottom w:val="nil"/>
          <w:right w:val="nil"/>
          <w:between w:val="nil"/>
        </w:pBdr>
        <w:tabs>
          <w:tab w:val="left" w:pos="6510"/>
        </w:tabs>
        <w:ind w:firstLine="720"/>
        <w:jc w:val="both"/>
        <w:rPr>
          <w:color w:val="000000"/>
          <w:sz w:val="28"/>
          <w:szCs w:val="28"/>
        </w:rPr>
      </w:pPr>
      <w:r>
        <w:rPr>
          <w:color w:val="000000"/>
          <w:sz w:val="28"/>
          <w:szCs w:val="28"/>
        </w:rPr>
        <w:t>Відповідно до статей 25, 26, 42, 59, 60 Закону України “Про місцеве самоврядування в Україні”, статті 13 Закону України «Про архітектурну діяльність», статті 17 Закону України «Про основи містобудування», статей 16, 16</w:t>
      </w:r>
      <w:r>
        <w:rPr>
          <w:color w:val="000000"/>
          <w:sz w:val="28"/>
          <w:szCs w:val="28"/>
          <w:vertAlign w:val="superscript"/>
        </w:rPr>
        <w:t>1</w:t>
      </w:r>
      <w:r>
        <w:rPr>
          <w:color w:val="000000"/>
          <w:sz w:val="28"/>
          <w:szCs w:val="28"/>
        </w:rPr>
        <w:t>, 20, 21 Закону України «Про регулювання містобудівної діяльності», Закону України «Про стратегічну екологічну оцінку», Законом України «Про землеустрій», Постанову Кабінету Міністрів України від 01.09.2021 р. № 926 «Про затвердження Порядку розроблення, оновлення, внесення змін та затвердження містобудівної</w:t>
      </w:r>
      <w:r w:rsidR="00A8429D">
        <w:rPr>
          <w:color w:val="000000"/>
          <w:sz w:val="28"/>
          <w:szCs w:val="28"/>
        </w:rPr>
        <w:t xml:space="preserve"> документації», п. 5 Постанови </w:t>
      </w:r>
      <w:r>
        <w:rPr>
          <w:color w:val="000000"/>
          <w:sz w:val="28"/>
          <w:szCs w:val="28"/>
        </w:rPr>
        <w:t>Кабінету Міністрів України від 28.07.2021 р. № 853 «Порядок та умови надання субвенцій з державного бюджету місцевим бюджетам на розроблення комплексних планів просторового розвитку територій територіальних громад»,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Постанови Кабінету Міністрів України від 09.06.2021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 Регламенту Ніжинської міської рад</w:t>
      </w:r>
      <w:r w:rsidR="00A8429D">
        <w:rPr>
          <w:color w:val="000000"/>
          <w:sz w:val="28"/>
          <w:szCs w:val="28"/>
        </w:rPr>
        <w:t>и VІІІ скликання, затвердженого рішенням</w:t>
      </w:r>
      <w:r>
        <w:rPr>
          <w:color w:val="000000"/>
          <w:sz w:val="28"/>
          <w:szCs w:val="28"/>
        </w:rPr>
        <w:t xml:space="preserve"> Ніжинської міської ради Чернігівської області VІІІ скликання від 27 листопада 2020 року            № 3-2/2020, з метою забезпечення сталого розвитку територіальної громади</w:t>
      </w:r>
      <w:r w:rsidR="00A8429D">
        <w:rPr>
          <w:color w:val="000000"/>
          <w:sz w:val="28"/>
          <w:szCs w:val="28"/>
        </w:rPr>
        <w:t>,</w:t>
      </w:r>
      <w:r>
        <w:rPr>
          <w:color w:val="000000"/>
          <w:sz w:val="28"/>
          <w:szCs w:val="28"/>
        </w:rPr>
        <w:t xml:space="preserve"> з додержанням принципу збалансованості державних, громадських та приватних інтересів, Ніжинська міська рада вирішила: </w:t>
      </w:r>
    </w:p>
    <w:p w14:paraId="38916B84" w14:textId="77777777" w:rsidR="005F392E" w:rsidRDefault="00C03034" w:rsidP="00830177">
      <w:pPr>
        <w:pStyle w:val="10"/>
        <w:widowControl w:val="0"/>
        <w:numPr>
          <w:ilvl w:val="0"/>
          <w:numId w:val="9"/>
        </w:numPr>
        <w:pBdr>
          <w:top w:val="nil"/>
          <w:left w:val="nil"/>
          <w:bottom w:val="nil"/>
          <w:right w:val="nil"/>
          <w:between w:val="nil"/>
        </w:pBdr>
        <w:tabs>
          <w:tab w:val="left" w:pos="1276"/>
        </w:tabs>
        <w:ind w:left="0" w:firstLine="567"/>
        <w:jc w:val="both"/>
        <w:rPr>
          <w:color w:val="000000"/>
          <w:sz w:val="28"/>
          <w:szCs w:val="28"/>
        </w:rPr>
      </w:pPr>
      <w:r>
        <w:rPr>
          <w:color w:val="000000"/>
          <w:sz w:val="28"/>
          <w:szCs w:val="28"/>
          <w:highlight w:val="white"/>
        </w:rPr>
        <w:t>Розробити Комплексний</w:t>
      </w:r>
      <w:r>
        <w:rPr>
          <w:color w:val="000000"/>
          <w:sz w:val="28"/>
          <w:szCs w:val="28"/>
        </w:rPr>
        <w:t xml:space="preserve"> план просторового розвитку території Ніжинської міської територіальної громади (далі – Комплексний план). Оновити Генеральний план та історико-архітектурний опорний план міста Ніжин, відповідно до Порядку розроблення, оновлення, внесення змін та затвердження містобудівної документації затвердженого Постановою КМУ від 01.09.2021 року № 926.</w:t>
      </w:r>
    </w:p>
    <w:p w14:paraId="3DD68450" w14:textId="77777777" w:rsidR="005F392E" w:rsidRDefault="00C03034" w:rsidP="00830177">
      <w:pPr>
        <w:pStyle w:val="10"/>
        <w:widowControl w:val="0"/>
        <w:numPr>
          <w:ilvl w:val="0"/>
          <w:numId w:val="9"/>
        </w:numPr>
        <w:pBdr>
          <w:top w:val="nil"/>
          <w:left w:val="nil"/>
          <w:bottom w:val="nil"/>
          <w:right w:val="nil"/>
          <w:between w:val="nil"/>
        </w:pBdr>
        <w:tabs>
          <w:tab w:val="left" w:pos="1276"/>
        </w:tabs>
        <w:ind w:left="0" w:firstLine="567"/>
        <w:jc w:val="both"/>
        <w:rPr>
          <w:color w:val="000000"/>
          <w:sz w:val="28"/>
          <w:szCs w:val="28"/>
          <w:highlight w:val="white"/>
        </w:rPr>
      </w:pPr>
      <w:r>
        <w:rPr>
          <w:color w:val="000000"/>
          <w:sz w:val="28"/>
          <w:szCs w:val="28"/>
          <w:highlight w:val="white"/>
        </w:rPr>
        <w:t xml:space="preserve">Замовником розроблення Комплексного плану визначити виконавчий </w:t>
      </w:r>
      <w:r>
        <w:rPr>
          <w:color w:val="000000"/>
          <w:sz w:val="28"/>
          <w:szCs w:val="28"/>
          <w:highlight w:val="white"/>
        </w:rPr>
        <w:lastRenderedPageBreak/>
        <w:t>комітет</w:t>
      </w:r>
      <w:r>
        <w:rPr>
          <w:color w:val="000000"/>
          <w:sz w:val="28"/>
          <w:szCs w:val="28"/>
        </w:rPr>
        <w:t xml:space="preserve"> Ніжинської міської ради</w:t>
      </w:r>
      <w:r>
        <w:rPr>
          <w:color w:val="000000"/>
          <w:sz w:val="28"/>
          <w:szCs w:val="28"/>
          <w:highlight w:val="white"/>
        </w:rPr>
        <w:t>.</w:t>
      </w:r>
    </w:p>
    <w:p w14:paraId="699ED756" w14:textId="77777777" w:rsidR="005F392E" w:rsidRDefault="00C03034" w:rsidP="00830177">
      <w:pPr>
        <w:pStyle w:val="10"/>
        <w:numPr>
          <w:ilvl w:val="0"/>
          <w:numId w:val="9"/>
        </w:numPr>
        <w:pBdr>
          <w:top w:val="nil"/>
          <w:left w:val="nil"/>
          <w:bottom w:val="nil"/>
          <w:right w:val="nil"/>
          <w:between w:val="nil"/>
        </w:pBdr>
        <w:tabs>
          <w:tab w:val="left" w:pos="1276"/>
        </w:tabs>
        <w:ind w:left="0" w:firstLine="567"/>
        <w:jc w:val="both"/>
        <w:rPr>
          <w:color w:val="000000"/>
          <w:sz w:val="28"/>
          <w:szCs w:val="28"/>
          <w:highlight w:val="white"/>
        </w:rPr>
      </w:pPr>
      <w:r>
        <w:rPr>
          <w:color w:val="000000"/>
          <w:sz w:val="28"/>
          <w:szCs w:val="28"/>
          <w:highlight w:val="white"/>
        </w:rPr>
        <w:t>Створити тимчасовий консультативно-дорадчий орган виконавчого комітету</w:t>
      </w:r>
      <w:r>
        <w:rPr>
          <w:color w:val="000000"/>
          <w:sz w:val="28"/>
          <w:szCs w:val="28"/>
        </w:rPr>
        <w:t xml:space="preserve"> Ніжинської міської ради </w:t>
      </w:r>
      <w:r>
        <w:rPr>
          <w:color w:val="000000"/>
          <w:sz w:val="28"/>
          <w:szCs w:val="28"/>
          <w:highlight w:val="white"/>
        </w:rPr>
        <w:t>– робочу групу з формування завдання на розроблення Комплексного плану.</w:t>
      </w:r>
    </w:p>
    <w:p w14:paraId="0DB7FC20" w14:textId="77777777" w:rsidR="005F392E" w:rsidRDefault="00C03034" w:rsidP="00830177">
      <w:pPr>
        <w:pStyle w:val="10"/>
        <w:numPr>
          <w:ilvl w:val="0"/>
          <w:numId w:val="9"/>
        </w:numPr>
        <w:pBdr>
          <w:top w:val="nil"/>
          <w:left w:val="nil"/>
          <w:bottom w:val="nil"/>
          <w:right w:val="nil"/>
          <w:between w:val="nil"/>
        </w:pBdr>
        <w:tabs>
          <w:tab w:val="left" w:pos="1276"/>
        </w:tabs>
        <w:ind w:left="0" w:firstLine="567"/>
        <w:jc w:val="both"/>
        <w:rPr>
          <w:color w:val="000000"/>
          <w:sz w:val="28"/>
          <w:szCs w:val="28"/>
        </w:rPr>
      </w:pPr>
      <w:r>
        <w:rPr>
          <w:color w:val="000000"/>
          <w:sz w:val="28"/>
          <w:szCs w:val="28"/>
        </w:rPr>
        <w:t>Затвердити Положення про робочу групу з формуванням завдання на розроблення Комплексного плану (Додаток 1).</w:t>
      </w:r>
    </w:p>
    <w:p w14:paraId="66501118" w14:textId="77777777" w:rsidR="005F392E" w:rsidRDefault="00C03034" w:rsidP="00830177">
      <w:pPr>
        <w:pStyle w:val="10"/>
        <w:numPr>
          <w:ilvl w:val="0"/>
          <w:numId w:val="9"/>
        </w:numPr>
        <w:pBdr>
          <w:top w:val="nil"/>
          <w:left w:val="nil"/>
          <w:bottom w:val="nil"/>
          <w:right w:val="nil"/>
          <w:between w:val="nil"/>
        </w:pBdr>
        <w:tabs>
          <w:tab w:val="left" w:pos="1276"/>
        </w:tabs>
        <w:ind w:left="0" w:firstLine="567"/>
        <w:jc w:val="both"/>
        <w:rPr>
          <w:color w:val="000000"/>
          <w:sz w:val="28"/>
          <w:szCs w:val="28"/>
        </w:rPr>
      </w:pPr>
      <w:r>
        <w:rPr>
          <w:color w:val="000000"/>
          <w:sz w:val="28"/>
          <w:szCs w:val="28"/>
        </w:rPr>
        <w:t>Доручити виконавчому комітету Ніжинської міської ради:</w:t>
      </w:r>
    </w:p>
    <w:p w14:paraId="28ACABC6" w14:textId="77777777" w:rsidR="005F392E" w:rsidRDefault="00C03034" w:rsidP="00830177">
      <w:pPr>
        <w:pStyle w:val="10"/>
        <w:numPr>
          <w:ilvl w:val="1"/>
          <w:numId w:val="9"/>
        </w:numPr>
        <w:pBdr>
          <w:top w:val="nil"/>
          <w:left w:val="nil"/>
          <w:bottom w:val="nil"/>
          <w:right w:val="nil"/>
          <w:between w:val="nil"/>
        </w:pBdr>
        <w:tabs>
          <w:tab w:val="left" w:pos="1276"/>
        </w:tabs>
        <w:ind w:left="0" w:firstLine="567"/>
        <w:jc w:val="both"/>
        <w:rPr>
          <w:color w:val="000000"/>
          <w:sz w:val="28"/>
          <w:szCs w:val="28"/>
          <w:highlight w:val="white"/>
        </w:rPr>
      </w:pPr>
      <w:r>
        <w:rPr>
          <w:color w:val="000000"/>
          <w:sz w:val="28"/>
          <w:szCs w:val="28"/>
          <w:highlight w:val="white"/>
        </w:rPr>
        <w:t>у встановленому законодавством порядку повідомити про початок розроблення Комплексного плану;</w:t>
      </w:r>
    </w:p>
    <w:p w14:paraId="03468D8C" w14:textId="77777777" w:rsidR="005F392E" w:rsidRDefault="00830177" w:rsidP="00830177">
      <w:pPr>
        <w:pStyle w:val="10"/>
        <w:pBdr>
          <w:top w:val="nil"/>
          <w:left w:val="nil"/>
          <w:bottom w:val="nil"/>
          <w:right w:val="nil"/>
          <w:between w:val="nil"/>
        </w:pBdr>
        <w:tabs>
          <w:tab w:val="left" w:pos="1276"/>
        </w:tabs>
        <w:ind w:firstLine="567"/>
        <w:jc w:val="both"/>
        <w:rPr>
          <w:color w:val="000000"/>
          <w:sz w:val="28"/>
          <w:szCs w:val="28"/>
        </w:rPr>
      </w:pPr>
      <w:r>
        <w:rPr>
          <w:color w:val="000000"/>
          <w:sz w:val="28"/>
          <w:szCs w:val="28"/>
        </w:rPr>
        <w:t>5.2.</w:t>
      </w:r>
      <w:r w:rsidR="00AA501E">
        <w:rPr>
          <w:color w:val="000000"/>
          <w:sz w:val="28"/>
          <w:szCs w:val="28"/>
        </w:rPr>
        <w:tab/>
      </w:r>
      <w:r w:rsidR="00C03034">
        <w:rPr>
          <w:color w:val="000000"/>
          <w:sz w:val="28"/>
          <w:szCs w:val="28"/>
        </w:rPr>
        <w:t>забезпечити дотримання процедури підготовчого етапу розроблення Комплексного плану у відповідності до завдань та строків, визначених в Календарному плані (Додаток 2);</w:t>
      </w:r>
    </w:p>
    <w:p w14:paraId="44B0D354" w14:textId="77777777" w:rsidR="005F392E" w:rsidRDefault="00AA501E" w:rsidP="00A8429D">
      <w:pPr>
        <w:pStyle w:val="10"/>
        <w:pBdr>
          <w:top w:val="nil"/>
          <w:left w:val="nil"/>
          <w:bottom w:val="nil"/>
          <w:right w:val="nil"/>
          <w:between w:val="nil"/>
        </w:pBdr>
        <w:ind w:firstLine="567"/>
        <w:jc w:val="both"/>
        <w:rPr>
          <w:color w:val="000000"/>
          <w:sz w:val="28"/>
          <w:szCs w:val="28"/>
        </w:rPr>
      </w:pPr>
      <w:r>
        <w:rPr>
          <w:color w:val="000000"/>
          <w:sz w:val="28"/>
          <w:szCs w:val="28"/>
        </w:rPr>
        <w:t>5.3.</w:t>
      </w:r>
      <w:r>
        <w:rPr>
          <w:color w:val="000000"/>
          <w:sz w:val="28"/>
          <w:szCs w:val="28"/>
        </w:rPr>
        <w:tab/>
      </w:r>
      <w:r w:rsidR="00C03034">
        <w:rPr>
          <w:color w:val="000000"/>
          <w:sz w:val="28"/>
          <w:szCs w:val="28"/>
        </w:rPr>
        <w:t>сформувати та затвердити персональний склад робочої групи з формування завдання на розроблення Комплексного плану з дотриманням наступних вимог:</w:t>
      </w:r>
    </w:p>
    <w:p w14:paraId="4EA82272" w14:textId="77777777" w:rsidR="005F392E" w:rsidRDefault="00C03034">
      <w:pPr>
        <w:pStyle w:val="10"/>
        <w:numPr>
          <w:ilvl w:val="0"/>
          <w:numId w:val="10"/>
        </w:numPr>
        <w:pBdr>
          <w:top w:val="nil"/>
          <w:left w:val="nil"/>
          <w:bottom w:val="nil"/>
          <w:right w:val="nil"/>
          <w:between w:val="nil"/>
        </w:pBdr>
        <w:tabs>
          <w:tab w:val="left" w:pos="851"/>
        </w:tabs>
        <w:ind w:left="567" w:firstLine="0"/>
        <w:jc w:val="both"/>
        <w:rPr>
          <w:color w:val="000000"/>
          <w:sz w:val="28"/>
          <w:szCs w:val="28"/>
          <w:highlight w:val="white"/>
        </w:rPr>
      </w:pPr>
      <w:r>
        <w:rPr>
          <w:color w:val="000000"/>
          <w:sz w:val="28"/>
          <w:szCs w:val="28"/>
          <w:highlight w:val="white"/>
        </w:rPr>
        <w:t>частка членів, що представляють Ніжинську міську раду та виконавчий комітет Ніжинської міської ради, не повинна перевищувати половину складу робочої групи плюс одна особа;</w:t>
      </w:r>
    </w:p>
    <w:p w14:paraId="233E5398" w14:textId="77777777" w:rsidR="005F392E" w:rsidRDefault="00C03034">
      <w:pPr>
        <w:pStyle w:val="10"/>
        <w:numPr>
          <w:ilvl w:val="0"/>
          <w:numId w:val="10"/>
        </w:numPr>
        <w:pBdr>
          <w:top w:val="nil"/>
          <w:left w:val="nil"/>
          <w:bottom w:val="nil"/>
          <w:right w:val="nil"/>
          <w:between w:val="nil"/>
        </w:pBdr>
        <w:tabs>
          <w:tab w:val="left" w:pos="851"/>
        </w:tabs>
        <w:ind w:left="567" w:firstLine="0"/>
        <w:jc w:val="both"/>
        <w:rPr>
          <w:color w:val="000000"/>
          <w:sz w:val="28"/>
          <w:szCs w:val="28"/>
          <w:highlight w:val="white"/>
        </w:rPr>
      </w:pPr>
      <w:r>
        <w:rPr>
          <w:color w:val="000000"/>
          <w:sz w:val="28"/>
          <w:szCs w:val="28"/>
          <w:highlight w:val="white"/>
        </w:rPr>
        <w:t>забезпечити участь у робочій групі принаймні одного представника від кожного з населених пунктів, розташованих на території Ніжинської міської територіальної громади, який не є співробітником виконавчого органу;</w:t>
      </w:r>
    </w:p>
    <w:p w14:paraId="2919C271" w14:textId="77777777" w:rsidR="005F392E" w:rsidRDefault="00C03034">
      <w:pPr>
        <w:pStyle w:val="10"/>
        <w:numPr>
          <w:ilvl w:val="0"/>
          <w:numId w:val="10"/>
        </w:numPr>
        <w:pBdr>
          <w:top w:val="nil"/>
          <w:left w:val="nil"/>
          <w:bottom w:val="nil"/>
          <w:right w:val="nil"/>
          <w:between w:val="nil"/>
        </w:pBdr>
        <w:tabs>
          <w:tab w:val="left" w:pos="851"/>
        </w:tabs>
        <w:ind w:left="567" w:firstLine="0"/>
        <w:jc w:val="both"/>
        <w:rPr>
          <w:color w:val="000000"/>
          <w:sz w:val="28"/>
          <w:szCs w:val="28"/>
          <w:highlight w:val="white"/>
        </w:rPr>
      </w:pPr>
      <w:r>
        <w:rPr>
          <w:color w:val="000000"/>
          <w:sz w:val="28"/>
          <w:szCs w:val="28"/>
          <w:highlight w:val="white"/>
        </w:rPr>
        <w:t>допускається представлення одним членом робочої групи інтересів кількох суміжних населених пунктів Ніжинської міської територіальної громади;</w:t>
      </w:r>
    </w:p>
    <w:p w14:paraId="5C4522D2" w14:textId="77777777" w:rsidR="005F392E" w:rsidRDefault="00C03034">
      <w:pPr>
        <w:pStyle w:val="10"/>
        <w:numPr>
          <w:ilvl w:val="0"/>
          <w:numId w:val="10"/>
        </w:numPr>
        <w:pBdr>
          <w:top w:val="nil"/>
          <w:left w:val="nil"/>
          <w:bottom w:val="nil"/>
          <w:right w:val="nil"/>
          <w:between w:val="nil"/>
        </w:pBdr>
        <w:tabs>
          <w:tab w:val="left" w:pos="851"/>
        </w:tabs>
        <w:ind w:left="567" w:firstLine="0"/>
        <w:jc w:val="both"/>
        <w:rPr>
          <w:color w:val="000000"/>
          <w:sz w:val="28"/>
          <w:szCs w:val="28"/>
          <w:highlight w:val="white"/>
        </w:rPr>
      </w:pPr>
      <w:r>
        <w:rPr>
          <w:color w:val="000000"/>
          <w:sz w:val="28"/>
          <w:szCs w:val="28"/>
          <w:highlight w:val="white"/>
        </w:rPr>
        <w:t>строк приймання заявок на участь у робочій групі має становити не менше 10 робочих днів з дня інформування про вимоги до персонального складу робочої групи та порядок подання кандидатур до неї.</w:t>
      </w:r>
    </w:p>
    <w:p w14:paraId="6355ADD9" w14:textId="77777777" w:rsidR="005F392E" w:rsidRDefault="00C03034" w:rsidP="00AA501E">
      <w:pPr>
        <w:pStyle w:val="10"/>
        <w:numPr>
          <w:ilvl w:val="1"/>
          <w:numId w:val="11"/>
        </w:numPr>
        <w:pBdr>
          <w:top w:val="nil"/>
          <w:left w:val="nil"/>
          <w:bottom w:val="nil"/>
          <w:right w:val="nil"/>
          <w:between w:val="nil"/>
        </w:pBdr>
        <w:tabs>
          <w:tab w:val="left" w:pos="0"/>
          <w:tab w:val="left" w:pos="1134"/>
        </w:tabs>
        <w:spacing w:line="259" w:lineRule="auto"/>
        <w:ind w:left="0" w:firstLine="567"/>
        <w:jc w:val="both"/>
        <w:rPr>
          <w:color w:val="000000"/>
          <w:sz w:val="28"/>
          <w:szCs w:val="28"/>
          <w:highlight w:val="white"/>
        </w:rPr>
      </w:pPr>
      <w:r>
        <w:rPr>
          <w:color w:val="000000"/>
          <w:sz w:val="28"/>
          <w:szCs w:val="28"/>
          <w:highlight w:val="white"/>
        </w:rPr>
        <w:t>забезпечити врахування при розробленні завдання на розроблення Комплексного плану пропозицій щодо пер</w:t>
      </w:r>
      <w:r w:rsidR="00AA501E">
        <w:rPr>
          <w:color w:val="000000"/>
          <w:sz w:val="28"/>
          <w:szCs w:val="28"/>
          <w:highlight w:val="white"/>
        </w:rPr>
        <w:t>еліку та значень індикаторів</w:t>
      </w:r>
      <w:r>
        <w:rPr>
          <w:color w:val="000000"/>
          <w:sz w:val="28"/>
          <w:szCs w:val="28"/>
          <w:highlight w:val="white"/>
        </w:rPr>
        <w:t xml:space="preserve"> (Додаток 3);</w:t>
      </w:r>
    </w:p>
    <w:p w14:paraId="68FB5CAF" w14:textId="77777777" w:rsidR="005F392E" w:rsidRDefault="00C03034" w:rsidP="00A8429D">
      <w:pPr>
        <w:pStyle w:val="10"/>
        <w:numPr>
          <w:ilvl w:val="1"/>
          <w:numId w:val="11"/>
        </w:numPr>
        <w:pBdr>
          <w:top w:val="nil"/>
          <w:left w:val="nil"/>
          <w:bottom w:val="nil"/>
          <w:right w:val="nil"/>
          <w:between w:val="nil"/>
        </w:pBdr>
        <w:tabs>
          <w:tab w:val="left" w:pos="0"/>
          <w:tab w:val="left" w:pos="1134"/>
        </w:tabs>
        <w:spacing w:line="259" w:lineRule="auto"/>
        <w:ind w:left="0" w:firstLine="567"/>
        <w:jc w:val="both"/>
        <w:rPr>
          <w:color w:val="000000"/>
          <w:sz w:val="28"/>
          <w:szCs w:val="28"/>
          <w:highlight w:val="white"/>
        </w:rPr>
      </w:pPr>
      <w:r>
        <w:rPr>
          <w:color w:val="000000"/>
          <w:sz w:val="28"/>
          <w:szCs w:val="28"/>
          <w:highlight w:val="white"/>
        </w:rPr>
        <w:t xml:space="preserve"> оприлюднити прогнозовані наслідки розроблення Комплексного плану (Додаток 4);</w:t>
      </w:r>
    </w:p>
    <w:p w14:paraId="0E1F9346" w14:textId="77777777" w:rsidR="005F392E" w:rsidRDefault="00C03034" w:rsidP="00A8429D">
      <w:pPr>
        <w:pStyle w:val="10"/>
        <w:numPr>
          <w:ilvl w:val="1"/>
          <w:numId w:val="11"/>
        </w:numPr>
        <w:pBdr>
          <w:top w:val="nil"/>
          <w:left w:val="nil"/>
          <w:bottom w:val="nil"/>
          <w:right w:val="nil"/>
          <w:between w:val="nil"/>
        </w:pBdr>
        <w:tabs>
          <w:tab w:val="left" w:pos="0"/>
          <w:tab w:val="left" w:pos="1134"/>
        </w:tabs>
        <w:spacing w:line="259" w:lineRule="auto"/>
        <w:ind w:left="0" w:firstLine="567"/>
        <w:jc w:val="both"/>
        <w:rPr>
          <w:color w:val="000000"/>
          <w:sz w:val="28"/>
          <w:szCs w:val="28"/>
          <w:highlight w:val="white"/>
        </w:rPr>
      </w:pPr>
      <w:r>
        <w:rPr>
          <w:color w:val="000000"/>
          <w:sz w:val="28"/>
          <w:szCs w:val="28"/>
          <w:highlight w:val="white"/>
        </w:rPr>
        <w:t>у встановленому законодавством порядку визначити джерела фінансування, строки розроблення та розробника Комплексного плану;</w:t>
      </w:r>
    </w:p>
    <w:p w14:paraId="6C6194E8" w14:textId="77777777" w:rsidR="005F392E" w:rsidRDefault="00C03034">
      <w:pPr>
        <w:pStyle w:val="10"/>
        <w:numPr>
          <w:ilvl w:val="1"/>
          <w:numId w:val="11"/>
        </w:numPr>
        <w:pBdr>
          <w:top w:val="nil"/>
          <w:left w:val="nil"/>
          <w:bottom w:val="nil"/>
          <w:right w:val="nil"/>
          <w:between w:val="nil"/>
        </w:pBdr>
        <w:tabs>
          <w:tab w:val="left" w:pos="0"/>
          <w:tab w:val="left" w:pos="1134"/>
        </w:tabs>
        <w:spacing w:line="259" w:lineRule="auto"/>
        <w:ind w:left="0" w:firstLine="567"/>
        <w:jc w:val="both"/>
        <w:rPr>
          <w:color w:val="000000"/>
          <w:sz w:val="28"/>
          <w:szCs w:val="28"/>
          <w:highlight w:val="white"/>
        </w:rPr>
      </w:pPr>
      <w:r>
        <w:rPr>
          <w:color w:val="000000"/>
          <w:sz w:val="28"/>
          <w:szCs w:val="28"/>
          <w:highlight w:val="white"/>
        </w:rPr>
        <w:t>здійснювати контроль за розробленням Комплексного плану;</w:t>
      </w:r>
    </w:p>
    <w:p w14:paraId="769A7620" w14:textId="77777777" w:rsidR="005F392E" w:rsidRDefault="00C03034">
      <w:pPr>
        <w:pStyle w:val="10"/>
        <w:numPr>
          <w:ilvl w:val="1"/>
          <w:numId w:val="11"/>
        </w:numPr>
        <w:pBdr>
          <w:top w:val="nil"/>
          <w:left w:val="nil"/>
          <w:bottom w:val="nil"/>
          <w:right w:val="nil"/>
          <w:between w:val="nil"/>
        </w:pBdr>
        <w:tabs>
          <w:tab w:val="left" w:pos="0"/>
          <w:tab w:val="left" w:pos="1134"/>
        </w:tabs>
        <w:spacing w:line="259" w:lineRule="auto"/>
        <w:ind w:left="0" w:firstLine="567"/>
        <w:jc w:val="both"/>
        <w:rPr>
          <w:color w:val="000000"/>
          <w:sz w:val="28"/>
          <w:szCs w:val="28"/>
          <w:highlight w:val="white"/>
        </w:rPr>
      </w:pPr>
      <w:r>
        <w:rPr>
          <w:color w:val="000000"/>
          <w:sz w:val="28"/>
          <w:szCs w:val="28"/>
          <w:highlight w:val="white"/>
        </w:rPr>
        <w:t>забезпечити здійснення стратегічної екологічної оцінки Комплексного плану;</w:t>
      </w:r>
    </w:p>
    <w:p w14:paraId="1EB28E8E" w14:textId="77777777" w:rsidR="005F392E" w:rsidRDefault="00C03034">
      <w:pPr>
        <w:pStyle w:val="10"/>
        <w:numPr>
          <w:ilvl w:val="1"/>
          <w:numId w:val="11"/>
        </w:numPr>
        <w:pBdr>
          <w:top w:val="nil"/>
          <w:left w:val="nil"/>
          <w:bottom w:val="nil"/>
          <w:right w:val="nil"/>
          <w:between w:val="nil"/>
        </w:pBdr>
        <w:tabs>
          <w:tab w:val="left" w:pos="0"/>
          <w:tab w:val="left" w:pos="1134"/>
        </w:tabs>
        <w:spacing w:line="259" w:lineRule="auto"/>
        <w:ind w:left="0" w:firstLine="567"/>
        <w:jc w:val="both"/>
        <w:rPr>
          <w:color w:val="000000"/>
          <w:sz w:val="28"/>
          <w:szCs w:val="28"/>
          <w:highlight w:val="white"/>
        </w:rPr>
      </w:pPr>
      <w:r>
        <w:rPr>
          <w:color w:val="000000"/>
          <w:sz w:val="28"/>
          <w:szCs w:val="28"/>
          <w:highlight w:val="white"/>
        </w:rPr>
        <w:t xml:space="preserve">забезпечити проведення громадських слухань щодо врахування громадських інтересів </w:t>
      </w:r>
      <w:r>
        <w:rPr>
          <w:sz w:val="28"/>
          <w:szCs w:val="28"/>
          <w:highlight w:val="white"/>
        </w:rPr>
        <w:t>під час</w:t>
      </w:r>
      <w:r>
        <w:rPr>
          <w:color w:val="000000"/>
          <w:sz w:val="28"/>
          <w:szCs w:val="28"/>
          <w:highlight w:val="white"/>
        </w:rPr>
        <w:t xml:space="preserve"> розроблення Комплексного плану;</w:t>
      </w:r>
    </w:p>
    <w:p w14:paraId="4313AAD6" w14:textId="77777777" w:rsidR="005F392E" w:rsidRDefault="00C03034">
      <w:pPr>
        <w:pStyle w:val="10"/>
        <w:numPr>
          <w:ilvl w:val="1"/>
          <w:numId w:val="11"/>
        </w:numPr>
        <w:pBdr>
          <w:top w:val="nil"/>
          <w:left w:val="nil"/>
          <w:bottom w:val="nil"/>
          <w:right w:val="nil"/>
          <w:between w:val="nil"/>
        </w:pBdr>
        <w:tabs>
          <w:tab w:val="left" w:pos="0"/>
          <w:tab w:val="left" w:pos="1276"/>
        </w:tabs>
        <w:spacing w:line="259" w:lineRule="auto"/>
        <w:ind w:left="0" w:firstLine="567"/>
        <w:jc w:val="both"/>
        <w:rPr>
          <w:color w:val="000000"/>
          <w:sz w:val="28"/>
          <w:szCs w:val="28"/>
          <w:highlight w:val="white"/>
        </w:rPr>
      </w:pPr>
      <w:r>
        <w:rPr>
          <w:color w:val="000000"/>
          <w:sz w:val="28"/>
          <w:szCs w:val="28"/>
          <w:highlight w:val="white"/>
        </w:rPr>
        <w:t>узгодити проект Комплексного плану з органами місцевого самоврядування, що представляють інтереси суміжних територіальних громад, в частині врегулювання питань щодо територій спільних інтересів;</w:t>
      </w:r>
    </w:p>
    <w:p w14:paraId="648DB7FF" w14:textId="77777777" w:rsidR="005F392E" w:rsidRDefault="00C03034">
      <w:pPr>
        <w:pStyle w:val="10"/>
        <w:numPr>
          <w:ilvl w:val="1"/>
          <w:numId w:val="11"/>
        </w:numPr>
        <w:pBdr>
          <w:top w:val="nil"/>
          <w:left w:val="nil"/>
          <w:bottom w:val="nil"/>
          <w:right w:val="nil"/>
          <w:between w:val="nil"/>
        </w:pBdr>
        <w:tabs>
          <w:tab w:val="left" w:pos="0"/>
          <w:tab w:val="left" w:pos="1276"/>
        </w:tabs>
        <w:spacing w:line="259" w:lineRule="auto"/>
        <w:ind w:left="0" w:firstLine="567"/>
        <w:jc w:val="both"/>
        <w:rPr>
          <w:color w:val="000000"/>
          <w:sz w:val="28"/>
          <w:szCs w:val="28"/>
          <w:highlight w:val="white"/>
        </w:rPr>
      </w:pPr>
      <w:r>
        <w:rPr>
          <w:color w:val="000000"/>
          <w:sz w:val="28"/>
          <w:szCs w:val="28"/>
          <w:highlight w:val="white"/>
        </w:rPr>
        <w:t>забезпечити розгляд проекту Комплексного плану архітектурно-містобудівною радою при управлінні містобудування та архітектури Чернігівської обласної державної адміністрації;</w:t>
      </w:r>
    </w:p>
    <w:p w14:paraId="2BD88CD3" w14:textId="77777777" w:rsidR="005F392E" w:rsidRDefault="00C03034">
      <w:pPr>
        <w:pStyle w:val="10"/>
        <w:numPr>
          <w:ilvl w:val="1"/>
          <w:numId w:val="11"/>
        </w:numPr>
        <w:pBdr>
          <w:top w:val="nil"/>
          <w:left w:val="nil"/>
          <w:bottom w:val="nil"/>
          <w:right w:val="nil"/>
          <w:between w:val="nil"/>
        </w:pBdr>
        <w:tabs>
          <w:tab w:val="left" w:pos="0"/>
          <w:tab w:val="left" w:pos="1276"/>
        </w:tabs>
        <w:spacing w:line="259" w:lineRule="auto"/>
        <w:ind w:left="0" w:firstLine="567"/>
        <w:jc w:val="both"/>
        <w:rPr>
          <w:color w:val="000000"/>
          <w:sz w:val="28"/>
          <w:szCs w:val="28"/>
          <w:highlight w:val="white"/>
        </w:rPr>
      </w:pPr>
      <w:r>
        <w:rPr>
          <w:color w:val="000000"/>
          <w:sz w:val="28"/>
          <w:szCs w:val="28"/>
          <w:highlight w:val="white"/>
        </w:rPr>
        <w:t>забезпечити подання проекту Комплексного плану експертній організації для проведення експертизи;</w:t>
      </w:r>
    </w:p>
    <w:p w14:paraId="2D9F56AA" w14:textId="77777777" w:rsidR="005F392E" w:rsidRDefault="00C03034">
      <w:pPr>
        <w:pStyle w:val="10"/>
        <w:numPr>
          <w:ilvl w:val="1"/>
          <w:numId w:val="11"/>
        </w:numPr>
        <w:pBdr>
          <w:top w:val="nil"/>
          <w:left w:val="nil"/>
          <w:bottom w:val="nil"/>
          <w:right w:val="nil"/>
          <w:between w:val="nil"/>
        </w:pBdr>
        <w:tabs>
          <w:tab w:val="left" w:pos="0"/>
          <w:tab w:val="left" w:pos="1276"/>
        </w:tabs>
        <w:spacing w:line="259" w:lineRule="auto"/>
        <w:ind w:left="0" w:firstLine="567"/>
        <w:jc w:val="both"/>
        <w:rPr>
          <w:color w:val="000000"/>
          <w:sz w:val="28"/>
          <w:szCs w:val="28"/>
          <w:highlight w:val="white"/>
        </w:rPr>
      </w:pPr>
      <w:r>
        <w:rPr>
          <w:color w:val="000000"/>
          <w:sz w:val="28"/>
          <w:szCs w:val="28"/>
          <w:highlight w:val="white"/>
        </w:rPr>
        <w:lastRenderedPageBreak/>
        <w:t>забезпечити погодження відповідних проектних рішень комплексного плану відповідно до Земельного кодексу України;</w:t>
      </w:r>
    </w:p>
    <w:p w14:paraId="54CC93B2" w14:textId="77777777" w:rsidR="005F392E" w:rsidRDefault="00C03034" w:rsidP="00AA501E">
      <w:pPr>
        <w:pStyle w:val="10"/>
        <w:numPr>
          <w:ilvl w:val="1"/>
          <w:numId w:val="11"/>
        </w:numPr>
        <w:pBdr>
          <w:top w:val="nil"/>
          <w:left w:val="nil"/>
          <w:bottom w:val="nil"/>
          <w:right w:val="nil"/>
          <w:between w:val="nil"/>
        </w:pBdr>
        <w:tabs>
          <w:tab w:val="left" w:pos="0"/>
          <w:tab w:val="left" w:pos="1276"/>
        </w:tabs>
        <w:spacing w:line="259" w:lineRule="auto"/>
        <w:ind w:left="0" w:firstLine="567"/>
        <w:jc w:val="both"/>
        <w:rPr>
          <w:color w:val="000000"/>
          <w:sz w:val="28"/>
          <w:szCs w:val="28"/>
          <w:highlight w:val="white"/>
        </w:rPr>
      </w:pPr>
      <w:r>
        <w:rPr>
          <w:color w:val="000000"/>
          <w:sz w:val="28"/>
          <w:szCs w:val="28"/>
          <w:highlight w:val="white"/>
        </w:rPr>
        <w:t>розроблений та погоджений у визначеному чинним законодавством порядку проект Комплексного плану подати Ніжинській міській</w:t>
      </w:r>
      <w:r>
        <w:rPr>
          <w:b/>
          <w:i/>
          <w:color w:val="000000"/>
          <w:sz w:val="28"/>
          <w:szCs w:val="28"/>
          <w:highlight w:val="white"/>
        </w:rPr>
        <w:t xml:space="preserve"> </w:t>
      </w:r>
      <w:r>
        <w:rPr>
          <w:color w:val="000000"/>
          <w:sz w:val="28"/>
          <w:szCs w:val="28"/>
          <w:highlight w:val="white"/>
        </w:rPr>
        <w:t>раді на затвердження.</w:t>
      </w:r>
    </w:p>
    <w:p w14:paraId="474AE8A2" w14:textId="77777777" w:rsidR="005F392E" w:rsidRDefault="00AA501E" w:rsidP="00AA501E">
      <w:pPr>
        <w:pStyle w:val="10"/>
        <w:pBdr>
          <w:top w:val="nil"/>
          <w:left w:val="nil"/>
          <w:bottom w:val="nil"/>
          <w:right w:val="nil"/>
          <w:between w:val="nil"/>
        </w:pBdr>
        <w:tabs>
          <w:tab w:val="left" w:pos="1276"/>
        </w:tabs>
        <w:ind w:firstLine="567"/>
        <w:jc w:val="both"/>
        <w:rPr>
          <w:color w:val="000000"/>
          <w:sz w:val="28"/>
          <w:szCs w:val="28"/>
        </w:rPr>
      </w:pPr>
      <w:r>
        <w:rPr>
          <w:color w:val="000000"/>
          <w:sz w:val="28"/>
          <w:szCs w:val="28"/>
          <w:highlight w:val="white"/>
        </w:rPr>
        <w:t>6.</w:t>
      </w:r>
      <w:r>
        <w:rPr>
          <w:color w:val="000000"/>
          <w:sz w:val="28"/>
          <w:szCs w:val="28"/>
          <w:highlight w:val="white"/>
        </w:rPr>
        <w:tab/>
      </w:r>
      <w:r w:rsidR="00C03034">
        <w:rPr>
          <w:color w:val="000000"/>
          <w:sz w:val="28"/>
          <w:szCs w:val="28"/>
          <w:highlight w:val="white"/>
        </w:rPr>
        <w:t xml:space="preserve">Рішення Ніжинської міської ради № </w:t>
      </w:r>
      <w:r w:rsidR="00C03034">
        <w:rPr>
          <w:color w:val="000000"/>
          <w:sz w:val="28"/>
          <w:szCs w:val="28"/>
        </w:rPr>
        <w:t>29-13/2021 від 16.09.2021 року «Про розроблення комплексного плану просторового розвитку території Ніжинської територіальної громади» вважати таким, що втратило чинність.</w:t>
      </w:r>
    </w:p>
    <w:p w14:paraId="1FCB67F2" w14:textId="77777777" w:rsidR="005F392E" w:rsidRDefault="00C03034" w:rsidP="00AA501E">
      <w:pPr>
        <w:pStyle w:val="10"/>
        <w:pBdr>
          <w:top w:val="nil"/>
          <w:left w:val="nil"/>
          <w:bottom w:val="nil"/>
          <w:right w:val="nil"/>
          <w:between w:val="nil"/>
        </w:pBdr>
        <w:tabs>
          <w:tab w:val="left" w:pos="1276"/>
          <w:tab w:val="left" w:pos="6510"/>
        </w:tabs>
        <w:ind w:firstLine="720"/>
        <w:jc w:val="both"/>
        <w:rPr>
          <w:color w:val="000000"/>
          <w:sz w:val="28"/>
          <w:szCs w:val="28"/>
        </w:rPr>
      </w:pPr>
      <w:r>
        <w:rPr>
          <w:color w:val="000000"/>
          <w:sz w:val="28"/>
          <w:szCs w:val="28"/>
        </w:rPr>
        <w:t>7.</w:t>
      </w:r>
      <w:r w:rsidR="00AA501E">
        <w:rPr>
          <w:b/>
          <w:color w:val="000000"/>
          <w:sz w:val="28"/>
          <w:szCs w:val="28"/>
        </w:rPr>
        <w:tab/>
      </w:r>
      <w:r>
        <w:rPr>
          <w:color w:val="000000"/>
          <w:sz w:val="28"/>
          <w:szCs w:val="28"/>
        </w:rPr>
        <w:t>Відділу містобудування та архітектури виконавчого комітету Ніжинської міської ради забезпечити оприлюднення даного рішення на офіційному сайті Ніжинської міської ради протягом п`яти робочих днів після його прийняття.</w:t>
      </w:r>
    </w:p>
    <w:p w14:paraId="595F6144" w14:textId="77777777" w:rsidR="005F392E" w:rsidRDefault="00AA501E" w:rsidP="00AA501E">
      <w:pPr>
        <w:pStyle w:val="10"/>
        <w:pBdr>
          <w:top w:val="nil"/>
          <w:left w:val="nil"/>
          <w:bottom w:val="nil"/>
          <w:right w:val="nil"/>
          <w:between w:val="nil"/>
        </w:pBdr>
        <w:tabs>
          <w:tab w:val="left" w:pos="1276"/>
          <w:tab w:val="left" w:pos="6510"/>
        </w:tabs>
        <w:ind w:firstLine="720"/>
        <w:jc w:val="both"/>
        <w:rPr>
          <w:color w:val="000000"/>
          <w:sz w:val="28"/>
          <w:szCs w:val="28"/>
        </w:rPr>
      </w:pPr>
      <w:r>
        <w:rPr>
          <w:color w:val="000000"/>
          <w:sz w:val="28"/>
          <w:szCs w:val="28"/>
        </w:rPr>
        <w:t>8.</w:t>
      </w:r>
      <w:r>
        <w:rPr>
          <w:color w:val="000000"/>
          <w:sz w:val="28"/>
          <w:szCs w:val="28"/>
        </w:rPr>
        <w:tab/>
      </w:r>
      <w:r w:rsidR="00C03034">
        <w:rPr>
          <w:color w:val="000000"/>
          <w:sz w:val="28"/>
          <w:szCs w:val="28"/>
        </w:rPr>
        <w:t xml:space="preserve">Організацію виконання даного рішення покласти на секретаря Ніжинської міської ради Хоменка Ю.Ю., начальника управління комунального майна та земельних відносин </w:t>
      </w:r>
      <w:proofErr w:type="spellStart"/>
      <w:r w:rsidR="00C03034">
        <w:rPr>
          <w:color w:val="000000"/>
          <w:sz w:val="28"/>
          <w:szCs w:val="28"/>
        </w:rPr>
        <w:t>Онокало</w:t>
      </w:r>
      <w:proofErr w:type="spellEnd"/>
      <w:r w:rsidR="00C03034">
        <w:rPr>
          <w:color w:val="000000"/>
          <w:sz w:val="28"/>
          <w:szCs w:val="28"/>
        </w:rPr>
        <w:t xml:space="preserve"> І.А. та відділ містобудування та архітектури виконавчого комітету Ніжинської міської ради. </w:t>
      </w:r>
    </w:p>
    <w:p w14:paraId="3B2349F1" w14:textId="77777777" w:rsidR="005F392E" w:rsidRDefault="00AA501E" w:rsidP="00AA501E">
      <w:pPr>
        <w:pStyle w:val="10"/>
        <w:pBdr>
          <w:top w:val="nil"/>
          <w:left w:val="nil"/>
          <w:bottom w:val="nil"/>
          <w:right w:val="nil"/>
          <w:between w:val="nil"/>
        </w:pBdr>
        <w:tabs>
          <w:tab w:val="left" w:pos="1276"/>
          <w:tab w:val="left" w:pos="6510"/>
        </w:tabs>
        <w:ind w:firstLine="720"/>
        <w:jc w:val="both"/>
        <w:rPr>
          <w:color w:val="000000"/>
          <w:sz w:val="28"/>
          <w:szCs w:val="28"/>
        </w:rPr>
      </w:pPr>
      <w:r>
        <w:rPr>
          <w:color w:val="000000"/>
          <w:sz w:val="28"/>
          <w:szCs w:val="28"/>
        </w:rPr>
        <w:t>9.</w:t>
      </w:r>
      <w:r>
        <w:rPr>
          <w:color w:val="000000"/>
          <w:sz w:val="28"/>
          <w:szCs w:val="28"/>
        </w:rPr>
        <w:tab/>
      </w:r>
      <w:r w:rsidR="00C03034">
        <w:rPr>
          <w:color w:val="000000"/>
          <w:sz w:val="28"/>
          <w:szCs w:val="28"/>
        </w:rPr>
        <w:t>Контроль за виконанням даного рішення покласти на постійну комісію міської ради з питань регулювання земельних відносин, архітектури, будівництва, та охорони навколишнього середовища (голова комісії Глотко В.В.).</w:t>
      </w:r>
    </w:p>
    <w:p w14:paraId="53D86D07" w14:textId="77777777" w:rsidR="005F392E" w:rsidRDefault="005F392E">
      <w:pPr>
        <w:pStyle w:val="10"/>
        <w:pBdr>
          <w:top w:val="nil"/>
          <w:left w:val="nil"/>
          <w:bottom w:val="nil"/>
          <w:right w:val="nil"/>
          <w:between w:val="nil"/>
        </w:pBdr>
        <w:tabs>
          <w:tab w:val="left" w:pos="6510"/>
        </w:tabs>
        <w:jc w:val="both"/>
        <w:rPr>
          <w:color w:val="000000"/>
        </w:rPr>
      </w:pPr>
    </w:p>
    <w:p w14:paraId="30DB9483" w14:textId="77777777" w:rsidR="005F392E" w:rsidRDefault="005F392E">
      <w:pPr>
        <w:pStyle w:val="10"/>
        <w:pBdr>
          <w:top w:val="nil"/>
          <w:left w:val="nil"/>
          <w:bottom w:val="nil"/>
          <w:right w:val="nil"/>
          <w:between w:val="nil"/>
        </w:pBdr>
        <w:tabs>
          <w:tab w:val="left" w:pos="6510"/>
        </w:tabs>
        <w:jc w:val="both"/>
        <w:rPr>
          <w:color w:val="000000"/>
        </w:rPr>
      </w:pPr>
    </w:p>
    <w:p w14:paraId="72DD3FCD" w14:textId="77777777" w:rsidR="005F392E" w:rsidRDefault="005F392E">
      <w:pPr>
        <w:pStyle w:val="10"/>
        <w:pBdr>
          <w:top w:val="nil"/>
          <w:left w:val="nil"/>
          <w:bottom w:val="nil"/>
          <w:right w:val="nil"/>
          <w:between w:val="nil"/>
        </w:pBdr>
        <w:tabs>
          <w:tab w:val="left" w:pos="6510"/>
        </w:tabs>
        <w:jc w:val="both"/>
        <w:rPr>
          <w:color w:val="000000"/>
        </w:rPr>
      </w:pPr>
    </w:p>
    <w:p w14:paraId="2CE58FFD" w14:textId="77777777" w:rsidR="005F392E" w:rsidRDefault="005F392E">
      <w:pPr>
        <w:pStyle w:val="10"/>
        <w:pBdr>
          <w:top w:val="nil"/>
          <w:left w:val="nil"/>
          <w:bottom w:val="nil"/>
          <w:right w:val="nil"/>
          <w:between w:val="nil"/>
        </w:pBdr>
        <w:tabs>
          <w:tab w:val="left" w:pos="6510"/>
        </w:tabs>
        <w:jc w:val="both"/>
        <w:rPr>
          <w:color w:val="000000"/>
        </w:rPr>
      </w:pPr>
    </w:p>
    <w:p w14:paraId="7DD1A1C4" w14:textId="77777777" w:rsidR="005F392E" w:rsidRDefault="005F392E">
      <w:pPr>
        <w:pStyle w:val="10"/>
        <w:pBdr>
          <w:top w:val="nil"/>
          <w:left w:val="nil"/>
          <w:bottom w:val="nil"/>
          <w:right w:val="nil"/>
          <w:between w:val="nil"/>
        </w:pBdr>
        <w:tabs>
          <w:tab w:val="left" w:pos="6510"/>
        </w:tabs>
        <w:jc w:val="both"/>
        <w:rPr>
          <w:color w:val="000000"/>
        </w:rPr>
      </w:pPr>
    </w:p>
    <w:p w14:paraId="6E37D9A1" w14:textId="77777777" w:rsidR="005F392E" w:rsidRDefault="00C03034">
      <w:pPr>
        <w:pStyle w:val="10"/>
        <w:pBdr>
          <w:top w:val="nil"/>
          <w:left w:val="nil"/>
          <w:bottom w:val="nil"/>
          <w:right w:val="nil"/>
          <w:between w:val="nil"/>
        </w:pBdr>
        <w:tabs>
          <w:tab w:val="left" w:pos="6510"/>
        </w:tabs>
        <w:jc w:val="center"/>
        <w:rPr>
          <w:color w:val="000000"/>
          <w:sz w:val="28"/>
          <w:szCs w:val="28"/>
        </w:rPr>
      </w:pPr>
      <w:r>
        <w:rPr>
          <w:color w:val="000000"/>
          <w:sz w:val="28"/>
          <w:szCs w:val="28"/>
        </w:rPr>
        <w:t>Міський голова                                                                  Олександр КОДОЛА</w:t>
      </w:r>
    </w:p>
    <w:p w14:paraId="6FA4F863" w14:textId="77777777" w:rsidR="005F392E" w:rsidRDefault="005F392E">
      <w:pPr>
        <w:pStyle w:val="10"/>
        <w:pBdr>
          <w:top w:val="nil"/>
          <w:left w:val="nil"/>
          <w:bottom w:val="nil"/>
          <w:right w:val="nil"/>
          <w:between w:val="nil"/>
        </w:pBdr>
        <w:tabs>
          <w:tab w:val="left" w:pos="195"/>
        </w:tabs>
        <w:rPr>
          <w:color w:val="000000"/>
          <w:sz w:val="28"/>
          <w:szCs w:val="28"/>
        </w:rPr>
      </w:pPr>
    </w:p>
    <w:p w14:paraId="26D9D465" w14:textId="77777777" w:rsidR="005F392E" w:rsidRDefault="005F392E">
      <w:pPr>
        <w:pStyle w:val="10"/>
        <w:pBdr>
          <w:top w:val="nil"/>
          <w:left w:val="nil"/>
          <w:bottom w:val="nil"/>
          <w:right w:val="nil"/>
          <w:between w:val="nil"/>
        </w:pBdr>
        <w:tabs>
          <w:tab w:val="left" w:pos="195"/>
        </w:tabs>
        <w:rPr>
          <w:color w:val="000000"/>
          <w:sz w:val="28"/>
          <w:szCs w:val="28"/>
        </w:rPr>
      </w:pPr>
    </w:p>
    <w:p w14:paraId="0DB5E5DC" w14:textId="77777777" w:rsidR="005F392E" w:rsidRDefault="005F392E">
      <w:pPr>
        <w:pStyle w:val="10"/>
        <w:pBdr>
          <w:top w:val="nil"/>
          <w:left w:val="nil"/>
          <w:bottom w:val="nil"/>
          <w:right w:val="nil"/>
          <w:between w:val="nil"/>
        </w:pBdr>
        <w:tabs>
          <w:tab w:val="left" w:pos="195"/>
        </w:tabs>
        <w:rPr>
          <w:color w:val="000000"/>
          <w:sz w:val="28"/>
          <w:szCs w:val="28"/>
        </w:rPr>
      </w:pPr>
    </w:p>
    <w:p w14:paraId="163FE11F" w14:textId="77777777" w:rsidR="005F392E" w:rsidRDefault="005F392E">
      <w:pPr>
        <w:pStyle w:val="10"/>
        <w:pBdr>
          <w:top w:val="nil"/>
          <w:left w:val="nil"/>
          <w:bottom w:val="nil"/>
          <w:right w:val="nil"/>
          <w:between w:val="nil"/>
        </w:pBdr>
        <w:tabs>
          <w:tab w:val="left" w:pos="195"/>
        </w:tabs>
        <w:rPr>
          <w:color w:val="000000"/>
          <w:sz w:val="28"/>
          <w:szCs w:val="28"/>
        </w:rPr>
      </w:pPr>
    </w:p>
    <w:p w14:paraId="2BAC1E95" w14:textId="77777777" w:rsidR="005F392E" w:rsidRDefault="005F392E">
      <w:pPr>
        <w:pStyle w:val="10"/>
        <w:pBdr>
          <w:top w:val="nil"/>
          <w:left w:val="nil"/>
          <w:bottom w:val="nil"/>
          <w:right w:val="nil"/>
          <w:between w:val="nil"/>
        </w:pBdr>
        <w:tabs>
          <w:tab w:val="left" w:pos="195"/>
        </w:tabs>
        <w:rPr>
          <w:color w:val="000000"/>
          <w:sz w:val="28"/>
          <w:szCs w:val="28"/>
        </w:rPr>
      </w:pPr>
    </w:p>
    <w:p w14:paraId="051DF613" w14:textId="77777777" w:rsidR="005F392E" w:rsidRDefault="005F392E">
      <w:pPr>
        <w:pStyle w:val="10"/>
        <w:pBdr>
          <w:top w:val="nil"/>
          <w:left w:val="nil"/>
          <w:bottom w:val="nil"/>
          <w:right w:val="nil"/>
          <w:between w:val="nil"/>
        </w:pBdr>
        <w:tabs>
          <w:tab w:val="left" w:pos="195"/>
        </w:tabs>
        <w:rPr>
          <w:color w:val="000000"/>
          <w:sz w:val="28"/>
          <w:szCs w:val="28"/>
        </w:rPr>
      </w:pPr>
    </w:p>
    <w:p w14:paraId="6975F65D" w14:textId="77777777" w:rsidR="005F392E" w:rsidRDefault="005F392E">
      <w:pPr>
        <w:pStyle w:val="10"/>
        <w:pBdr>
          <w:top w:val="nil"/>
          <w:left w:val="nil"/>
          <w:bottom w:val="nil"/>
          <w:right w:val="nil"/>
          <w:between w:val="nil"/>
        </w:pBdr>
        <w:tabs>
          <w:tab w:val="left" w:pos="195"/>
        </w:tabs>
        <w:rPr>
          <w:color w:val="000000"/>
          <w:sz w:val="28"/>
          <w:szCs w:val="28"/>
        </w:rPr>
      </w:pPr>
    </w:p>
    <w:p w14:paraId="6D794837" w14:textId="77777777" w:rsidR="005F392E" w:rsidRDefault="005F392E">
      <w:pPr>
        <w:pStyle w:val="10"/>
        <w:pBdr>
          <w:top w:val="nil"/>
          <w:left w:val="nil"/>
          <w:bottom w:val="nil"/>
          <w:right w:val="nil"/>
          <w:between w:val="nil"/>
        </w:pBdr>
        <w:tabs>
          <w:tab w:val="left" w:pos="195"/>
        </w:tabs>
        <w:rPr>
          <w:color w:val="000000"/>
          <w:sz w:val="28"/>
          <w:szCs w:val="28"/>
        </w:rPr>
      </w:pPr>
    </w:p>
    <w:p w14:paraId="60D45E8A" w14:textId="77777777" w:rsidR="005F392E" w:rsidRDefault="005F392E">
      <w:pPr>
        <w:pStyle w:val="10"/>
        <w:pBdr>
          <w:top w:val="nil"/>
          <w:left w:val="nil"/>
          <w:bottom w:val="nil"/>
          <w:right w:val="nil"/>
          <w:between w:val="nil"/>
        </w:pBdr>
        <w:tabs>
          <w:tab w:val="left" w:pos="195"/>
        </w:tabs>
        <w:rPr>
          <w:color w:val="000000"/>
          <w:sz w:val="28"/>
          <w:szCs w:val="28"/>
        </w:rPr>
      </w:pPr>
    </w:p>
    <w:p w14:paraId="4E3BB803" w14:textId="77777777" w:rsidR="005F392E" w:rsidRDefault="005F392E">
      <w:pPr>
        <w:pStyle w:val="10"/>
        <w:pBdr>
          <w:top w:val="nil"/>
          <w:left w:val="nil"/>
          <w:bottom w:val="nil"/>
          <w:right w:val="nil"/>
          <w:between w:val="nil"/>
        </w:pBdr>
        <w:tabs>
          <w:tab w:val="left" w:pos="195"/>
        </w:tabs>
        <w:rPr>
          <w:color w:val="000000"/>
          <w:sz w:val="28"/>
          <w:szCs w:val="28"/>
        </w:rPr>
      </w:pPr>
    </w:p>
    <w:p w14:paraId="640F29CC" w14:textId="77777777" w:rsidR="005F392E" w:rsidRDefault="005F392E">
      <w:pPr>
        <w:pStyle w:val="10"/>
        <w:pBdr>
          <w:top w:val="nil"/>
          <w:left w:val="nil"/>
          <w:bottom w:val="nil"/>
          <w:right w:val="nil"/>
          <w:between w:val="nil"/>
        </w:pBdr>
        <w:tabs>
          <w:tab w:val="left" w:pos="195"/>
        </w:tabs>
        <w:rPr>
          <w:color w:val="000000"/>
          <w:sz w:val="28"/>
          <w:szCs w:val="28"/>
        </w:rPr>
      </w:pPr>
    </w:p>
    <w:p w14:paraId="34C367BA" w14:textId="77777777" w:rsidR="005F392E" w:rsidRDefault="005F392E">
      <w:pPr>
        <w:pStyle w:val="10"/>
        <w:pBdr>
          <w:top w:val="nil"/>
          <w:left w:val="nil"/>
          <w:bottom w:val="nil"/>
          <w:right w:val="nil"/>
          <w:between w:val="nil"/>
        </w:pBdr>
        <w:tabs>
          <w:tab w:val="left" w:pos="195"/>
        </w:tabs>
        <w:rPr>
          <w:color w:val="000000"/>
          <w:sz w:val="28"/>
          <w:szCs w:val="28"/>
        </w:rPr>
      </w:pPr>
    </w:p>
    <w:p w14:paraId="476F24A2" w14:textId="77777777" w:rsidR="005F392E" w:rsidRDefault="005F392E">
      <w:pPr>
        <w:pStyle w:val="10"/>
        <w:pBdr>
          <w:top w:val="nil"/>
          <w:left w:val="nil"/>
          <w:bottom w:val="nil"/>
          <w:right w:val="nil"/>
          <w:between w:val="nil"/>
        </w:pBdr>
        <w:tabs>
          <w:tab w:val="left" w:pos="195"/>
        </w:tabs>
        <w:rPr>
          <w:color w:val="000000"/>
          <w:sz w:val="28"/>
          <w:szCs w:val="28"/>
        </w:rPr>
      </w:pPr>
    </w:p>
    <w:p w14:paraId="0DDD416F" w14:textId="77777777" w:rsidR="005F392E" w:rsidRDefault="005F392E">
      <w:pPr>
        <w:pStyle w:val="10"/>
        <w:pBdr>
          <w:top w:val="nil"/>
          <w:left w:val="nil"/>
          <w:bottom w:val="nil"/>
          <w:right w:val="nil"/>
          <w:between w:val="nil"/>
        </w:pBdr>
        <w:tabs>
          <w:tab w:val="left" w:pos="195"/>
        </w:tabs>
        <w:rPr>
          <w:color w:val="000000"/>
          <w:sz w:val="28"/>
          <w:szCs w:val="28"/>
        </w:rPr>
      </w:pPr>
    </w:p>
    <w:p w14:paraId="7C23E5FC" w14:textId="77777777" w:rsidR="005F392E" w:rsidRDefault="005F392E">
      <w:pPr>
        <w:pStyle w:val="10"/>
        <w:pBdr>
          <w:top w:val="nil"/>
          <w:left w:val="nil"/>
          <w:bottom w:val="nil"/>
          <w:right w:val="nil"/>
          <w:between w:val="nil"/>
        </w:pBdr>
        <w:tabs>
          <w:tab w:val="left" w:pos="195"/>
        </w:tabs>
        <w:rPr>
          <w:color w:val="000000"/>
          <w:sz w:val="28"/>
          <w:szCs w:val="28"/>
        </w:rPr>
      </w:pPr>
    </w:p>
    <w:p w14:paraId="083AEA43" w14:textId="77777777" w:rsidR="005F392E" w:rsidRDefault="005F392E">
      <w:pPr>
        <w:pStyle w:val="10"/>
        <w:pBdr>
          <w:top w:val="nil"/>
          <w:left w:val="nil"/>
          <w:bottom w:val="nil"/>
          <w:right w:val="nil"/>
          <w:between w:val="nil"/>
        </w:pBdr>
        <w:tabs>
          <w:tab w:val="left" w:pos="195"/>
        </w:tabs>
        <w:rPr>
          <w:color w:val="000000"/>
          <w:sz w:val="28"/>
          <w:szCs w:val="28"/>
        </w:rPr>
      </w:pPr>
    </w:p>
    <w:p w14:paraId="5739CD9A" w14:textId="77777777" w:rsidR="005F392E" w:rsidRDefault="005F392E">
      <w:pPr>
        <w:pStyle w:val="10"/>
        <w:pBdr>
          <w:top w:val="nil"/>
          <w:left w:val="nil"/>
          <w:bottom w:val="nil"/>
          <w:right w:val="nil"/>
          <w:between w:val="nil"/>
        </w:pBdr>
        <w:tabs>
          <w:tab w:val="left" w:pos="195"/>
        </w:tabs>
        <w:rPr>
          <w:color w:val="000000"/>
          <w:sz w:val="28"/>
          <w:szCs w:val="28"/>
        </w:rPr>
      </w:pPr>
    </w:p>
    <w:p w14:paraId="5F916ECD" w14:textId="77777777" w:rsidR="005F392E" w:rsidRDefault="005F392E">
      <w:pPr>
        <w:pStyle w:val="10"/>
        <w:pBdr>
          <w:top w:val="nil"/>
          <w:left w:val="nil"/>
          <w:bottom w:val="nil"/>
          <w:right w:val="nil"/>
          <w:between w:val="nil"/>
        </w:pBdr>
        <w:tabs>
          <w:tab w:val="left" w:pos="195"/>
        </w:tabs>
        <w:rPr>
          <w:color w:val="000000"/>
          <w:sz w:val="28"/>
          <w:szCs w:val="28"/>
        </w:rPr>
      </w:pPr>
    </w:p>
    <w:p w14:paraId="695490DA" w14:textId="77777777" w:rsidR="005F392E" w:rsidRDefault="005F392E">
      <w:pPr>
        <w:pStyle w:val="10"/>
        <w:pBdr>
          <w:top w:val="nil"/>
          <w:left w:val="nil"/>
          <w:bottom w:val="nil"/>
          <w:right w:val="nil"/>
          <w:between w:val="nil"/>
        </w:pBdr>
        <w:tabs>
          <w:tab w:val="left" w:pos="195"/>
        </w:tabs>
        <w:rPr>
          <w:color w:val="000000"/>
          <w:sz w:val="28"/>
          <w:szCs w:val="28"/>
        </w:rPr>
      </w:pPr>
    </w:p>
    <w:p w14:paraId="6C45E7FD" w14:textId="77777777" w:rsidR="005F392E" w:rsidRDefault="005F392E">
      <w:pPr>
        <w:pStyle w:val="10"/>
        <w:pBdr>
          <w:top w:val="nil"/>
          <w:left w:val="nil"/>
          <w:bottom w:val="nil"/>
          <w:right w:val="nil"/>
          <w:between w:val="nil"/>
        </w:pBdr>
        <w:tabs>
          <w:tab w:val="left" w:pos="195"/>
        </w:tabs>
        <w:rPr>
          <w:color w:val="000000"/>
          <w:sz w:val="28"/>
          <w:szCs w:val="28"/>
        </w:rPr>
      </w:pPr>
    </w:p>
    <w:p w14:paraId="50E1CB39" w14:textId="77777777" w:rsidR="005F392E" w:rsidRDefault="005F392E">
      <w:pPr>
        <w:pStyle w:val="10"/>
        <w:pBdr>
          <w:top w:val="nil"/>
          <w:left w:val="nil"/>
          <w:bottom w:val="nil"/>
          <w:right w:val="nil"/>
          <w:between w:val="nil"/>
        </w:pBdr>
        <w:tabs>
          <w:tab w:val="left" w:pos="195"/>
        </w:tabs>
        <w:rPr>
          <w:color w:val="000000"/>
          <w:sz w:val="28"/>
          <w:szCs w:val="28"/>
        </w:rPr>
      </w:pPr>
    </w:p>
    <w:p w14:paraId="013E1C5B" w14:textId="77777777" w:rsidR="005F392E" w:rsidRDefault="005F392E">
      <w:pPr>
        <w:pStyle w:val="10"/>
        <w:pBdr>
          <w:top w:val="nil"/>
          <w:left w:val="nil"/>
          <w:bottom w:val="nil"/>
          <w:right w:val="nil"/>
          <w:between w:val="nil"/>
        </w:pBdr>
        <w:tabs>
          <w:tab w:val="left" w:pos="195"/>
        </w:tabs>
        <w:rPr>
          <w:color w:val="000000"/>
          <w:sz w:val="28"/>
          <w:szCs w:val="28"/>
        </w:rPr>
      </w:pPr>
    </w:p>
    <w:p w14:paraId="46D28FF2" w14:textId="77777777" w:rsidR="005F392E" w:rsidRDefault="005F392E">
      <w:pPr>
        <w:pStyle w:val="10"/>
        <w:pBdr>
          <w:top w:val="nil"/>
          <w:left w:val="nil"/>
          <w:bottom w:val="nil"/>
          <w:right w:val="nil"/>
          <w:between w:val="nil"/>
        </w:pBdr>
        <w:tabs>
          <w:tab w:val="left" w:pos="195"/>
        </w:tabs>
        <w:rPr>
          <w:color w:val="000000"/>
          <w:sz w:val="28"/>
          <w:szCs w:val="28"/>
        </w:rPr>
      </w:pPr>
    </w:p>
    <w:p w14:paraId="16E91C4C" w14:textId="77777777" w:rsidR="005F392E" w:rsidRDefault="00C03034">
      <w:pPr>
        <w:pStyle w:val="10"/>
        <w:pBdr>
          <w:top w:val="nil"/>
          <w:left w:val="nil"/>
          <w:bottom w:val="nil"/>
          <w:right w:val="nil"/>
          <w:between w:val="nil"/>
        </w:pBdr>
        <w:rPr>
          <w:color w:val="000000"/>
          <w:sz w:val="28"/>
          <w:szCs w:val="28"/>
          <w:u w:val="single"/>
        </w:rPr>
      </w:pPr>
      <w:r>
        <w:rPr>
          <w:color w:val="000000"/>
          <w:sz w:val="28"/>
          <w:szCs w:val="28"/>
          <w:u w:val="single"/>
        </w:rPr>
        <w:lastRenderedPageBreak/>
        <w:t>Візують:</w:t>
      </w:r>
    </w:p>
    <w:p w14:paraId="07EF4556" w14:textId="77777777" w:rsidR="005F392E" w:rsidRDefault="005F392E">
      <w:pPr>
        <w:pStyle w:val="10"/>
        <w:pBdr>
          <w:top w:val="nil"/>
          <w:left w:val="nil"/>
          <w:bottom w:val="nil"/>
          <w:right w:val="nil"/>
          <w:between w:val="nil"/>
        </w:pBdr>
        <w:rPr>
          <w:color w:val="000000"/>
          <w:sz w:val="28"/>
          <w:szCs w:val="28"/>
          <w:u w:val="single"/>
        </w:rPr>
      </w:pPr>
    </w:p>
    <w:p w14:paraId="0143B0CA" w14:textId="77777777" w:rsidR="005F392E" w:rsidRDefault="00C03034">
      <w:pPr>
        <w:pStyle w:val="10"/>
        <w:pBdr>
          <w:top w:val="nil"/>
          <w:left w:val="nil"/>
          <w:bottom w:val="nil"/>
          <w:right w:val="nil"/>
          <w:between w:val="nil"/>
        </w:pBdr>
        <w:jc w:val="both"/>
        <w:rPr>
          <w:color w:val="000000"/>
          <w:sz w:val="28"/>
          <w:szCs w:val="28"/>
        </w:rPr>
      </w:pPr>
      <w:proofErr w:type="spellStart"/>
      <w:r>
        <w:rPr>
          <w:color w:val="000000"/>
          <w:sz w:val="28"/>
          <w:szCs w:val="28"/>
        </w:rPr>
        <w:t>Т.в.о</w:t>
      </w:r>
      <w:proofErr w:type="spellEnd"/>
      <w:r>
        <w:rPr>
          <w:color w:val="000000"/>
          <w:sz w:val="28"/>
          <w:szCs w:val="28"/>
        </w:rPr>
        <w:t xml:space="preserve">. начальника відділу – головного </w:t>
      </w:r>
    </w:p>
    <w:p w14:paraId="1CE1DFDF" w14:textId="77777777" w:rsidR="005F392E" w:rsidRDefault="00C03034">
      <w:pPr>
        <w:pStyle w:val="10"/>
        <w:pBdr>
          <w:top w:val="nil"/>
          <w:left w:val="nil"/>
          <w:bottom w:val="nil"/>
          <w:right w:val="nil"/>
          <w:between w:val="nil"/>
        </w:pBdr>
        <w:jc w:val="both"/>
        <w:rPr>
          <w:color w:val="000000"/>
          <w:sz w:val="28"/>
          <w:szCs w:val="28"/>
        </w:rPr>
      </w:pPr>
      <w:r>
        <w:rPr>
          <w:color w:val="000000"/>
          <w:sz w:val="28"/>
          <w:szCs w:val="28"/>
        </w:rPr>
        <w:t xml:space="preserve">архітектора відділу містобудування </w:t>
      </w:r>
    </w:p>
    <w:p w14:paraId="2056211E" w14:textId="77777777" w:rsidR="005F392E" w:rsidRDefault="00C03034">
      <w:pPr>
        <w:pStyle w:val="10"/>
        <w:pBdr>
          <w:top w:val="nil"/>
          <w:left w:val="nil"/>
          <w:bottom w:val="nil"/>
          <w:right w:val="nil"/>
          <w:between w:val="nil"/>
        </w:pBdr>
        <w:jc w:val="both"/>
        <w:rPr>
          <w:color w:val="000000"/>
          <w:sz w:val="28"/>
          <w:szCs w:val="28"/>
        </w:rPr>
      </w:pPr>
      <w:r>
        <w:rPr>
          <w:color w:val="000000"/>
          <w:sz w:val="28"/>
          <w:szCs w:val="28"/>
        </w:rPr>
        <w:t>та архітектури виконавчого комітету</w:t>
      </w:r>
    </w:p>
    <w:p w14:paraId="2341363B" w14:textId="77777777" w:rsidR="005F392E" w:rsidRDefault="00C03034">
      <w:pPr>
        <w:pStyle w:val="10"/>
        <w:pBdr>
          <w:top w:val="nil"/>
          <w:left w:val="nil"/>
          <w:bottom w:val="nil"/>
          <w:right w:val="nil"/>
          <w:between w:val="nil"/>
        </w:pBdr>
        <w:jc w:val="both"/>
        <w:rPr>
          <w:color w:val="000000"/>
          <w:sz w:val="28"/>
          <w:szCs w:val="28"/>
        </w:rPr>
      </w:pPr>
      <w:r>
        <w:rPr>
          <w:color w:val="000000"/>
          <w:sz w:val="28"/>
          <w:szCs w:val="28"/>
        </w:rPr>
        <w:t xml:space="preserve">Ніжинської міської ради                            </w:t>
      </w:r>
      <w:r w:rsidR="00AA501E">
        <w:rPr>
          <w:color w:val="000000"/>
          <w:sz w:val="28"/>
          <w:szCs w:val="28"/>
        </w:rPr>
        <w:t xml:space="preserve">                            </w:t>
      </w:r>
      <w:r>
        <w:rPr>
          <w:color w:val="000000"/>
          <w:sz w:val="28"/>
          <w:szCs w:val="28"/>
        </w:rPr>
        <w:t>Ірина КОШЕЛІВСЬКА</w:t>
      </w:r>
    </w:p>
    <w:p w14:paraId="17CA4BB7" w14:textId="77777777" w:rsidR="005F392E" w:rsidRDefault="00C03034">
      <w:pPr>
        <w:pStyle w:val="10"/>
        <w:pBdr>
          <w:top w:val="nil"/>
          <w:left w:val="nil"/>
          <w:bottom w:val="nil"/>
          <w:right w:val="nil"/>
          <w:between w:val="nil"/>
        </w:pBdr>
        <w:rPr>
          <w:color w:val="000000"/>
          <w:sz w:val="28"/>
          <w:szCs w:val="28"/>
        </w:rPr>
      </w:pPr>
      <w:r>
        <w:rPr>
          <w:color w:val="000000"/>
          <w:sz w:val="28"/>
          <w:szCs w:val="28"/>
        </w:rPr>
        <w:t xml:space="preserve">                                                    </w:t>
      </w:r>
    </w:p>
    <w:p w14:paraId="46C7783F" w14:textId="77777777" w:rsidR="005F392E" w:rsidRDefault="005F392E">
      <w:pPr>
        <w:pStyle w:val="10"/>
        <w:pBdr>
          <w:top w:val="nil"/>
          <w:left w:val="nil"/>
          <w:bottom w:val="nil"/>
          <w:right w:val="nil"/>
          <w:between w:val="nil"/>
        </w:pBdr>
        <w:rPr>
          <w:color w:val="000000"/>
          <w:sz w:val="28"/>
          <w:szCs w:val="28"/>
        </w:rPr>
      </w:pPr>
    </w:p>
    <w:p w14:paraId="6D5CD307" w14:textId="77777777" w:rsidR="005F392E" w:rsidRDefault="00C03034">
      <w:pPr>
        <w:pStyle w:val="10"/>
        <w:pBdr>
          <w:top w:val="nil"/>
          <w:left w:val="nil"/>
          <w:bottom w:val="nil"/>
          <w:right w:val="nil"/>
          <w:between w:val="nil"/>
        </w:pBdr>
        <w:rPr>
          <w:color w:val="000000"/>
          <w:sz w:val="28"/>
          <w:szCs w:val="28"/>
        </w:rPr>
      </w:pPr>
      <w:r>
        <w:rPr>
          <w:color w:val="000000"/>
          <w:sz w:val="28"/>
          <w:szCs w:val="28"/>
        </w:rPr>
        <w:t xml:space="preserve">Секретар міської ради                                                                 Юрій ХОМЕНКО                                                          </w:t>
      </w:r>
    </w:p>
    <w:p w14:paraId="1D18964D" w14:textId="77777777" w:rsidR="005F392E" w:rsidRDefault="005F392E">
      <w:pPr>
        <w:pStyle w:val="10"/>
        <w:pBdr>
          <w:top w:val="nil"/>
          <w:left w:val="nil"/>
          <w:bottom w:val="nil"/>
          <w:right w:val="nil"/>
          <w:between w:val="nil"/>
        </w:pBdr>
        <w:rPr>
          <w:color w:val="000000"/>
          <w:sz w:val="28"/>
          <w:szCs w:val="28"/>
          <w:u w:val="single"/>
        </w:rPr>
      </w:pPr>
    </w:p>
    <w:p w14:paraId="534ACB08" w14:textId="77777777" w:rsidR="005F392E" w:rsidRDefault="005F392E">
      <w:pPr>
        <w:pStyle w:val="10"/>
        <w:pBdr>
          <w:top w:val="nil"/>
          <w:left w:val="nil"/>
          <w:bottom w:val="nil"/>
          <w:right w:val="nil"/>
          <w:between w:val="nil"/>
        </w:pBdr>
        <w:rPr>
          <w:color w:val="000000"/>
          <w:sz w:val="28"/>
          <w:szCs w:val="28"/>
        </w:rPr>
      </w:pPr>
    </w:p>
    <w:p w14:paraId="775BE18C" w14:textId="77777777" w:rsidR="005F392E" w:rsidRDefault="00C03034">
      <w:pPr>
        <w:pStyle w:val="10"/>
        <w:pBdr>
          <w:top w:val="nil"/>
          <w:left w:val="nil"/>
          <w:bottom w:val="nil"/>
          <w:right w:val="nil"/>
          <w:between w:val="nil"/>
        </w:pBdr>
        <w:rPr>
          <w:color w:val="000000"/>
          <w:sz w:val="28"/>
          <w:szCs w:val="28"/>
        </w:rPr>
      </w:pPr>
      <w:r>
        <w:rPr>
          <w:color w:val="000000"/>
          <w:sz w:val="28"/>
          <w:szCs w:val="28"/>
        </w:rPr>
        <w:t>Начальник управління комунального</w:t>
      </w:r>
    </w:p>
    <w:p w14:paraId="1AE8AA6D" w14:textId="77777777" w:rsidR="005F392E" w:rsidRDefault="00C03034">
      <w:pPr>
        <w:pStyle w:val="10"/>
        <w:pBdr>
          <w:top w:val="nil"/>
          <w:left w:val="nil"/>
          <w:bottom w:val="nil"/>
          <w:right w:val="nil"/>
          <w:between w:val="nil"/>
        </w:pBdr>
        <w:rPr>
          <w:color w:val="000000"/>
          <w:sz w:val="28"/>
          <w:szCs w:val="28"/>
        </w:rPr>
      </w:pPr>
      <w:r>
        <w:rPr>
          <w:color w:val="000000"/>
          <w:sz w:val="28"/>
          <w:szCs w:val="28"/>
        </w:rPr>
        <w:t>майна та земельних відносин</w:t>
      </w:r>
    </w:p>
    <w:p w14:paraId="6ADEE718" w14:textId="77777777" w:rsidR="005F392E" w:rsidRDefault="00C03034">
      <w:pPr>
        <w:pStyle w:val="10"/>
        <w:pBdr>
          <w:top w:val="nil"/>
          <w:left w:val="nil"/>
          <w:bottom w:val="nil"/>
          <w:right w:val="nil"/>
          <w:between w:val="nil"/>
        </w:pBdr>
        <w:rPr>
          <w:color w:val="000000"/>
          <w:sz w:val="28"/>
          <w:szCs w:val="28"/>
        </w:rPr>
      </w:pPr>
      <w:r>
        <w:rPr>
          <w:color w:val="000000"/>
          <w:sz w:val="28"/>
          <w:szCs w:val="28"/>
        </w:rPr>
        <w:t>Ніжинської міської ради</w:t>
      </w:r>
      <w:r>
        <w:rPr>
          <w:color w:val="000000"/>
          <w:sz w:val="28"/>
          <w:szCs w:val="28"/>
        </w:rPr>
        <w:tab/>
      </w:r>
      <w:r>
        <w:rPr>
          <w:color w:val="000000"/>
          <w:sz w:val="28"/>
          <w:szCs w:val="28"/>
        </w:rPr>
        <w:tab/>
      </w:r>
      <w:r>
        <w:rPr>
          <w:color w:val="000000"/>
          <w:sz w:val="28"/>
          <w:szCs w:val="28"/>
        </w:rPr>
        <w:tab/>
      </w:r>
      <w:r w:rsidR="00AA501E">
        <w:rPr>
          <w:color w:val="000000"/>
          <w:sz w:val="28"/>
          <w:szCs w:val="28"/>
        </w:rPr>
        <w:t xml:space="preserve">                               </w:t>
      </w:r>
      <w:r>
        <w:rPr>
          <w:color w:val="000000"/>
          <w:sz w:val="28"/>
          <w:szCs w:val="28"/>
        </w:rPr>
        <w:t>Ірина ОНОКАЛО</w:t>
      </w:r>
    </w:p>
    <w:p w14:paraId="04547936" w14:textId="77777777" w:rsidR="005F392E" w:rsidRDefault="005F392E">
      <w:pPr>
        <w:pStyle w:val="10"/>
        <w:pBdr>
          <w:top w:val="nil"/>
          <w:left w:val="nil"/>
          <w:bottom w:val="nil"/>
          <w:right w:val="nil"/>
          <w:between w:val="nil"/>
        </w:pBdr>
        <w:rPr>
          <w:color w:val="000000"/>
          <w:sz w:val="28"/>
          <w:szCs w:val="28"/>
        </w:rPr>
      </w:pPr>
    </w:p>
    <w:p w14:paraId="37BAB8E7" w14:textId="77777777" w:rsidR="005F392E" w:rsidRDefault="005F392E">
      <w:pPr>
        <w:pStyle w:val="10"/>
        <w:pBdr>
          <w:top w:val="nil"/>
          <w:left w:val="nil"/>
          <w:bottom w:val="nil"/>
          <w:right w:val="nil"/>
          <w:between w:val="nil"/>
        </w:pBdr>
        <w:rPr>
          <w:color w:val="000000"/>
          <w:sz w:val="28"/>
          <w:szCs w:val="28"/>
        </w:rPr>
      </w:pPr>
    </w:p>
    <w:p w14:paraId="115436CF" w14:textId="77777777" w:rsidR="005F392E" w:rsidRDefault="00C03034">
      <w:pPr>
        <w:pStyle w:val="10"/>
        <w:pBdr>
          <w:top w:val="nil"/>
          <w:left w:val="nil"/>
          <w:bottom w:val="nil"/>
          <w:right w:val="nil"/>
          <w:between w:val="nil"/>
        </w:pBdr>
        <w:rPr>
          <w:color w:val="000000"/>
          <w:sz w:val="28"/>
          <w:szCs w:val="28"/>
        </w:rPr>
      </w:pPr>
      <w:r>
        <w:rPr>
          <w:color w:val="000000"/>
          <w:sz w:val="28"/>
          <w:szCs w:val="28"/>
        </w:rPr>
        <w:t xml:space="preserve">Начальник  відділу юридично-кадрового                                          </w:t>
      </w:r>
    </w:p>
    <w:p w14:paraId="66C76236" w14:textId="77777777" w:rsidR="005F392E" w:rsidRDefault="00C03034">
      <w:pPr>
        <w:pStyle w:val="10"/>
        <w:pBdr>
          <w:top w:val="nil"/>
          <w:left w:val="nil"/>
          <w:bottom w:val="nil"/>
          <w:right w:val="nil"/>
          <w:between w:val="nil"/>
        </w:pBdr>
        <w:rPr>
          <w:color w:val="000000"/>
          <w:sz w:val="28"/>
          <w:szCs w:val="28"/>
        </w:rPr>
      </w:pPr>
      <w:r>
        <w:rPr>
          <w:color w:val="000000"/>
          <w:sz w:val="28"/>
          <w:szCs w:val="28"/>
        </w:rPr>
        <w:t xml:space="preserve">забезпечення апарату виконавчого комітету </w:t>
      </w:r>
    </w:p>
    <w:p w14:paraId="0A0FA89B" w14:textId="77777777" w:rsidR="005F392E" w:rsidRDefault="00C03034">
      <w:pPr>
        <w:pStyle w:val="10"/>
        <w:pBdr>
          <w:top w:val="nil"/>
          <w:left w:val="nil"/>
          <w:bottom w:val="nil"/>
          <w:right w:val="nil"/>
          <w:between w:val="nil"/>
        </w:pBdr>
        <w:rPr>
          <w:color w:val="000000"/>
          <w:sz w:val="28"/>
          <w:szCs w:val="28"/>
        </w:rPr>
      </w:pPr>
      <w:r>
        <w:rPr>
          <w:color w:val="000000"/>
          <w:sz w:val="28"/>
          <w:szCs w:val="28"/>
        </w:rPr>
        <w:t>Ніжинської міської ради                                                             В’ячеслав ЛЕГА</w:t>
      </w:r>
    </w:p>
    <w:p w14:paraId="15C406DF" w14:textId="77777777" w:rsidR="005F392E" w:rsidRDefault="005F392E">
      <w:pPr>
        <w:pStyle w:val="10"/>
        <w:pBdr>
          <w:top w:val="nil"/>
          <w:left w:val="nil"/>
          <w:bottom w:val="nil"/>
          <w:right w:val="nil"/>
          <w:between w:val="nil"/>
        </w:pBdr>
        <w:rPr>
          <w:color w:val="000000"/>
          <w:sz w:val="28"/>
          <w:szCs w:val="28"/>
        </w:rPr>
      </w:pPr>
    </w:p>
    <w:p w14:paraId="1C485435" w14:textId="77777777" w:rsidR="005F392E" w:rsidRDefault="005F392E">
      <w:pPr>
        <w:pStyle w:val="10"/>
        <w:pBdr>
          <w:top w:val="nil"/>
          <w:left w:val="nil"/>
          <w:bottom w:val="nil"/>
          <w:right w:val="nil"/>
          <w:between w:val="nil"/>
        </w:pBdr>
        <w:rPr>
          <w:color w:val="000000"/>
          <w:sz w:val="28"/>
          <w:szCs w:val="28"/>
        </w:rPr>
      </w:pPr>
    </w:p>
    <w:p w14:paraId="1DD33BC4" w14:textId="77777777" w:rsidR="005F392E" w:rsidRDefault="00C03034">
      <w:pPr>
        <w:pStyle w:val="10"/>
        <w:pBdr>
          <w:top w:val="nil"/>
          <w:left w:val="nil"/>
          <w:bottom w:val="nil"/>
          <w:right w:val="nil"/>
          <w:between w:val="nil"/>
        </w:pBdr>
        <w:rPr>
          <w:color w:val="000000"/>
          <w:sz w:val="28"/>
          <w:szCs w:val="28"/>
        </w:rPr>
      </w:pPr>
      <w:r>
        <w:rPr>
          <w:color w:val="000000"/>
          <w:sz w:val="28"/>
          <w:szCs w:val="28"/>
        </w:rPr>
        <w:t>Постійна комісія міської ради з питань</w:t>
      </w:r>
    </w:p>
    <w:p w14:paraId="4BA87EC2" w14:textId="77777777" w:rsidR="005F392E" w:rsidRDefault="00C03034">
      <w:pPr>
        <w:pStyle w:val="10"/>
        <w:pBdr>
          <w:top w:val="nil"/>
          <w:left w:val="nil"/>
          <w:bottom w:val="nil"/>
          <w:right w:val="nil"/>
          <w:between w:val="nil"/>
        </w:pBdr>
        <w:rPr>
          <w:color w:val="000000"/>
          <w:sz w:val="28"/>
          <w:szCs w:val="28"/>
        </w:rPr>
      </w:pPr>
      <w:r>
        <w:rPr>
          <w:color w:val="000000"/>
          <w:sz w:val="28"/>
          <w:szCs w:val="28"/>
        </w:rPr>
        <w:t xml:space="preserve">регулювання земельних відносин, </w:t>
      </w:r>
    </w:p>
    <w:p w14:paraId="1A13A6EE" w14:textId="77777777" w:rsidR="005F392E" w:rsidRDefault="00C03034">
      <w:pPr>
        <w:pStyle w:val="10"/>
        <w:pBdr>
          <w:top w:val="nil"/>
          <w:left w:val="nil"/>
          <w:bottom w:val="nil"/>
          <w:right w:val="nil"/>
          <w:between w:val="nil"/>
        </w:pBdr>
        <w:rPr>
          <w:color w:val="000000"/>
          <w:sz w:val="28"/>
          <w:szCs w:val="28"/>
        </w:rPr>
      </w:pPr>
      <w:r>
        <w:rPr>
          <w:color w:val="000000"/>
          <w:sz w:val="28"/>
          <w:szCs w:val="28"/>
        </w:rPr>
        <w:t>архітектури, будівництва та охорони</w:t>
      </w:r>
    </w:p>
    <w:p w14:paraId="7EF7B2C0" w14:textId="77777777" w:rsidR="005F392E" w:rsidRDefault="00C03034">
      <w:pPr>
        <w:pStyle w:val="10"/>
        <w:pBdr>
          <w:top w:val="nil"/>
          <w:left w:val="nil"/>
          <w:bottom w:val="nil"/>
          <w:right w:val="nil"/>
          <w:between w:val="nil"/>
        </w:pBdr>
        <w:rPr>
          <w:color w:val="000000"/>
          <w:sz w:val="28"/>
          <w:szCs w:val="28"/>
        </w:rPr>
      </w:pPr>
      <w:r>
        <w:rPr>
          <w:color w:val="000000"/>
          <w:sz w:val="28"/>
          <w:szCs w:val="28"/>
        </w:rPr>
        <w:t xml:space="preserve">навколишнього середовища                                                       </w:t>
      </w:r>
      <w:r w:rsidR="00AA501E">
        <w:rPr>
          <w:color w:val="000000"/>
          <w:sz w:val="28"/>
          <w:szCs w:val="28"/>
        </w:rPr>
        <w:t xml:space="preserve"> </w:t>
      </w:r>
      <w:proofErr w:type="spellStart"/>
      <w:r>
        <w:rPr>
          <w:color w:val="000000"/>
          <w:sz w:val="28"/>
          <w:szCs w:val="28"/>
        </w:rPr>
        <w:t>Вячеслав</w:t>
      </w:r>
      <w:proofErr w:type="spellEnd"/>
      <w:r>
        <w:rPr>
          <w:color w:val="000000"/>
          <w:sz w:val="28"/>
          <w:szCs w:val="28"/>
        </w:rPr>
        <w:t xml:space="preserve"> ГЛОТКО</w:t>
      </w:r>
    </w:p>
    <w:p w14:paraId="7F917C16" w14:textId="77777777" w:rsidR="005F392E" w:rsidRDefault="005F392E">
      <w:pPr>
        <w:pStyle w:val="10"/>
        <w:pBdr>
          <w:top w:val="nil"/>
          <w:left w:val="nil"/>
          <w:bottom w:val="nil"/>
          <w:right w:val="nil"/>
          <w:between w:val="nil"/>
        </w:pBdr>
        <w:rPr>
          <w:color w:val="000000"/>
          <w:sz w:val="28"/>
          <w:szCs w:val="28"/>
        </w:rPr>
      </w:pPr>
    </w:p>
    <w:p w14:paraId="0B526071" w14:textId="77777777" w:rsidR="005F392E" w:rsidRDefault="005F392E">
      <w:pPr>
        <w:pStyle w:val="10"/>
        <w:pBdr>
          <w:top w:val="nil"/>
          <w:left w:val="nil"/>
          <w:bottom w:val="nil"/>
          <w:right w:val="nil"/>
          <w:between w:val="nil"/>
        </w:pBdr>
        <w:rPr>
          <w:color w:val="000000"/>
          <w:sz w:val="28"/>
          <w:szCs w:val="28"/>
        </w:rPr>
      </w:pPr>
    </w:p>
    <w:p w14:paraId="724A79AF" w14:textId="77777777" w:rsidR="005F392E" w:rsidRDefault="00C03034">
      <w:pPr>
        <w:pStyle w:val="10"/>
        <w:pBdr>
          <w:top w:val="nil"/>
          <w:left w:val="nil"/>
          <w:bottom w:val="nil"/>
          <w:right w:val="nil"/>
          <w:between w:val="nil"/>
        </w:pBdr>
        <w:rPr>
          <w:color w:val="000000"/>
          <w:sz w:val="28"/>
          <w:szCs w:val="28"/>
        </w:rPr>
      </w:pPr>
      <w:r>
        <w:rPr>
          <w:color w:val="000000"/>
          <w:sz w:val="28"/>
          <w:szCs w:val="28"/>
        </w:rPr>
        <w:t>Постійна комісія міської ради з питань</w:t>
      </w:r>
    </w:p>
    <w:p w14:paraId="2E2B15FA" w14:textId="77777777" w:rsidR="005F392E" w:rsidRDefault="00C03034">
      <w:pPr>
        <w:pStyle w:val="10"/>
        <w:pBdr>
          <w:top w:val="nil"/>
          <w:left w:val="nil"/>
          <w:bottom w:val="nil"/>
          <w:right w:val="nil"/>
          <w:between w:val="nil"/>
        </w:pBdr>
        <w:rPr>
          <w:color w:val="000000"/>
          <w:sz w:val="28"/>
          <w:szCs w:val="28"/>
        </w:rPr>
      </w:pPr>
      <w:r>
        <w:rPr>
          <w:color w:val="000000"/>
          <w:sz w:val="28"/>
          <w:szCs w:val="28"/>
        </w:rPr>
        <w:t>регламенту, законності, охорони прав</w:t>
      </w:r>
    </w:p>
    <w:p w14:paraId="45F6E4C6" w14:textId="77777777" w:rsidR="005F392E" w:rsidRDefault="00C03034">
      <w:pPr>
        <w:pStyle w:val="10"/>
        <w:pBdr>
          <w:top w:val="nil"/>
          <w:left w:val="nil"/>
          <w:bottom w:val="nil"/>
          <w:right w:val="nil"/>
          <w:between w:val="nil"/>
        </w:pBdr>
        <w:rPr>
          <w:color w:val="000000"/>
          <w:sz w:val="28"/>
          <w:szCs w:val="28"/>
        </w:rPr>
      </w:pPr>
      <w:r>
        <w:rPr>
          <w:color w:val="000000"/>
          <w:sz w:val="28"/>
          <w:szCs w:val="28"/>
        </w:rPr>
        <w:t>і свобод громадян, запобігання корупції,</w:t>
      </w:r>
    </w:p>
    <w:p w14:paraId="2BB34850" w14:textId="77777777" w:rsidR="005F392E" w:rsidRDefault="00C03034">
      <w:pPr>
        <w:pStyle w:val="10"/>
        <w:pBdr>
          <w:top w:val="nil"/>
          <w:left w:val="nil"/>
          <w:bottom w:val="nil"/>
          <w:right w:val="nil"/>
          <w:between w:val="nil"/>
        </w:pBdr>
        <w:rPr>
          <w:color w:val="000000"/>
          <w:sz w:val="28"/>
          <w:szCs w:val="28"/>
        </w:rPr>
      </w:pPr>
      <w:r>
        <w:rPr>
          <w:color w:val="000000"/>
          <w:sz w:val="28"/>
          <w:szCs w:val="28"/>
        </w:rPr>
        <w:t>адміністративно-територіального устрою,</w:t>
      </w:r>
    </w:p>
    <w:p w14:paraId="17E9EA60" w14:textId="77777777" w:rsidR="005F392E" w:rsidRDefault="00C03034">
      <w:pPr>
        <w:pStyle w:val="10"/>
        <w:pBdr>
          <w:top w:val="nil"/>
          <w:left w:val="nil"/>
          <w:bottom w:val="nil"/>
          <w:right w:val="nil"/>
          <w:between w:val="nil"/>
        </w:pBdr>
        <w:rPr>
          <w:color w:val="000000"/>
          <w:sz w:val="28"/>
          <w:szCs w:val="28"/>
        </w:rPr>
      </w:pPr>
      <w:r>
        <w:rPr>
          <w:color w:val="000000"/>
          <w:sz w:val="28"/>
          <w:szCs w:val="28"/>
        </w:rPr>
        <w:t xml:space="preserve">депутатської діяльності та етики                                                </w:t>
      </w:r>
      <w:r w:rsidR="00AA501E">
        <w:rPr>
          <w:color w:val="000000"/>
          <w:sz w:val="28"/>
          <w:szCs w:val="28"/>
        </w:rPr>
        <w:t xml:space="preserve"> </w:t>
      </w:r>
      <w:r>
        <w:rPr>
          <w:color w:val="000000"/>
          <w:sz w:val="28"/>
          <w:szCs w:val="28"/>
        </w:rPr>
        <w:t>Валерій САЛОГУБ</w:t>
      </w:r>
    </w:p>
    <w:p w14:paraId="03D11907" w14:textId="77777777" w:rsidR="005F392E" w:rsidRDefault="005F392E">
      <w:pPr>
        <w:pStyle w:val="10"/>
        <w:pBdr>
          <w:top w:val="nil"/>
          <w:left w:val="nil"/>
          <w:bottom w:val="nil"/>
          <w:right w:val="nil"/>
          <w:between w:val="nil"/>
        </w:pBdr>
        <w:rPr>
          <w:color w:val="000000"/>
          <w:sz w:val="28"/>
          <w:szCs w:val="28"/>
        </w:rPr>
      </w:pPr>
    </w:p>
    <w:p w14:paraId="07B9E535" w14:textId="77777777" w:rsidR="005F392E" w:rsidRDefault="005F392E">
      <w:pPr>
        <w:pStyle w:val="10"/>
        <w:pBdr>
          <w:top w:val="nil"/>
          <w:left w:val="nil"/>
          <w:bottom w:val="nil"/>
          <w:right w:val="nil"/>
          <w:between w:val="nil"/>
        </w:pBdr>
        <w:rPr>
          <w:color w:val="000000"/>
          <w:sz w:val="24"/>
          <w:szCs w:val="24"/>
        </w:rPr>
      </w:pPr>
    </w:p>
    <w:p w14:paraId="019AD68F" w14:textId="77777777" w:rsidR="005F392E" w:rsidRDefault="005F392E">
      <w:pPr>
        <w:pStyle w:val="10"/>
        <w:pBdr>
          <w:top w:val="nil"/>
          <w:left w:val="nil"/>
          <w:bottom w:val="nil"/>
          <w:right w:val="nil"/>
          <w:between w:val="nil"/>
        </w:pBdr>
        <w:tabs>
          <w:tab w:val="left" w:pos="195"/>
        </w:tabs>
        <w:rPr>
          <w:color w:val="000000"/>
          <w:sz w:val="28"/>
          <w:szCs w:val="28"/>
        </w:rPr>
      </w:pPr>
    </w:p>
    <w:p w14:paraId="2C25D72F" w14:textId="77777777" w:rsidR="005F392E" w:rsidRDefault="005F392E">
      <w:pPr>
        <w:pStyle w:val="10"/>
        <w:pBdr>
          <w:top w:val="nil"/>
          <w:left w:val="nil"/>
          <w:bottom w:val="nil"/>
          <w:right w:val="nil"/>
          <w:between w:val="nil"/>
        </w:pBdr>
        <w:tabs>
          <w:tab w:val="left" w:pos="195"/>
        </w:tabs>
        <w:rPr>
          <w:color w:val="000000"/>
          <w:sz w:val="28"/>
          <w:szCs w:val="28"/>
        </w:rPr>
      </w:pPr>
    </w:p>
    <w:p w14:paraId="42BCF87F" w14:textId="77777777" w:rsidR="005F392E" w:rsidRDefault="005F392E">
      <w:pPr>
        <w:pStyle w:val="10"/>
        <w:pBdr>
          <w:top w:val="nil"/>
          <w:left w:val="nil"/>
          <w:bottom w:val="nil"/>
          <w:right w:val="nil"/>
          <w:between w:val="nil"/>
        </w:pBdr>
        <w:tabs>
          <w:tab w:val="left" w:pos="195"/>
        </w:tabs>
        <w:rPr>
          <w:color w:val="000000"/>
          <w:sz w:val="28"/>
          <w:szCs w:val="28"/>
        </w:rPr>
      </w:pPr>
    </w:p>
    <w:p w14:paraId="6695FDFB" w14:textId="77777777" w:rsidR="005F392E" w:rsidRDefault="005F392E">
      <w:pPr>
        <w:pStyle w:val="10"/>
        <w:pBdr>
          <w:top w:val="nil"/>
          <w:left w:val="nil"/>
          <w:bottom w:val="nil"/>
          <w:right w:val="nil"/>
          <w:between w:val="nil"/>
        </w:pBdr>
        <w:tabs>
          <w:tab w:val="left" w:pos="195"/>
        </w:tabs>
        <w:rPr>
          <w:color w:val="000000"/>
          <w:sz w:val="28"/>
          <w:szCs w:val="28"/>
        </w:rPr>
      </w:pPr>
    </w:p>
    <w:p w14:paraId="233D869D" w14:textId="77777777" w:rsidR="005F392E" w:rsidRDefault="005F392E">
      <w:pPr>
        <w:pStyle w:val="10"/>
        <w:pBdr>
          <w:top w:val="nil"/>
          <w:left w:val="nil"/>
          <w:bottom w:val="nil"/>
          <w:right w:val="nil"/>
          <w:between w:val="nil"/>
        </w:pBdr>
        <w:tabs>
          <w:tab w:val="left" w:pos="195"/>
        </w:tabs>
        <w:rPr>
          <w:color w:val="000000"/>
          <w:sz w:val="28"/>
          <w:szCs w:val="28"/>
        </w:rPr>
      </w:pPr>
    </w:p>
    <w:p w14:paraId="0A61F541" w14:textId="77777777" w:rsidR="005F392E" w:rsidRDefault="00C03034">
      <w:pPr>
        <w:pStyle w:val="10"/>
        <w:pBdr>
          <w:top w:val="nil"/>
          <w:left w:val="nil"/>
          <w:bottom w:val="nil"/>
          <w:right w:val="nil"/>
          <w:between w:val="nil"/>
        </w:pBdr>
        <w:tabs>
          <w:tab w:val="left" w:pos="195"/>
        </w:tabs>
        <w:rPr>
          <w:color w:val="000000"/>
          <w:sz w:val="28"/>
          <w:szCs w:val="28"/>
        </w:rPr>
      </w:pPr>
      <w:r>
        <w:br w:type="page"/>
      </w:r>
    </w:p>
    <w:p w14:paraId="6B0A6546" w14:textId="77777777" w:rsidR="005F392E" w:rsidRDefault="005F392E">
      <w:pPr>
        <w:pStyle w:val="10"/>
        <w:pBdr>
          <w:top w:val="nil"/>
          <w:left w:val="nil"/>
          <w:bottom w:val="nil"/>
          <w:right w:val="nil"/>
          <w:between w:val="nil"/>
        </w:pBdr>
        <w:tabs>
          <w:tab w:val="left" w:pos="195"/>
        </w:tabs>
        <w:rPr>
          <w:color w:val="000000"/>
          <w:sz w:val="28"/>
          <w:szCs w:val="28"/>
        </w:rPr>
      </w:pPr>
    </w:p>
    <w:p w14:paraId="08DC2425" w14:textId="77777777" w:rsidR="005F392E" w:rsidRDefault="00C03034">
      <w:pPr>
        <w:pStyle w:val="10"/>
        <w:pBdr>
          <w:top w:val="nil"/>
          <w:left w:val="nil"/>
          <w:bottom w:val="nil"/>
          <w:right w:val="nil"/>
          <w:between w:val="nil"/>
        </w:pBdr>
        <w:ind w:left="-540"/>
        <w:jc w:val="center"/>
        <w:rPr>
          <w:color w:val="000000"/>
          <w:sz w:val="28"/>
          <w:szCs w:val="28"/>
        </w:rPr>
      </w:pPr>
      <w:r>
        <w:rPr>
          <w:color w:val="000000"/>
          <w:sz w:val="28"/>
          <w:szCs w:val="28"/>
        </w:rPr>
        <w:t>ПОЯСНЮВАЛЬНА ЗАПИСКА</w:t>
      </w:r>
    </w:p>
    <w:p w14:paraId="006360B5" w14:textId="77777777" w:rsidR="005F392E" w:rsidRDefault="005F392E">
      <w:pPr>
        <w:pStyle w:val="10"/>
        <w:pBdr>
          <w:top w:val="nil"/>
          <w:left w:val="nil"/>
          <w:bottom w:val="nil"/>
          <w:right w:val="nil"/>
          <w:between w:val="nil"/>
        </w:pBdr>
        <w:ind w:left="-540"/>
        <w:jc w:val="center"/>
        <w:rPr>
          <w:color w:val="000000"/>
          <w:sz w:val="28"/>
          <w:szCs w:val="28"/>
        </w:rPr>
      </w:pPr>
    </w:p>
    <w:p w14:paraId="7F81BB3E" w14:textId="77777777" w:rsidR="005F392E" w:rsidRDefault="00C03034">
      <w:pPr>
        <w:pStyle w:val="10"/>
        <w:pBdr>
          <w:top w:val="nil"/>
          <w:left w:val="nil"/>
          <w:bottom w:val="nil"/>
          <w:right w:val="nil"/>
          <w:between w:val="nil"/>
        </w:pBdr>
        <w:shd w:val="clear" w:color="auto" w:fill="FFFFFF"/>
        <w:tabs>
          <w:tab w:val="left" w:pos="426"/>
        </w:tabs>
        <w:jc w:val="center"/>
        <w:rPr>
          <w:color w:val="000000"/>
          <w:sz w:val="28"/>
          <w:szCs w:val="28"/>
        </w:rPr>
      </w:pPr>
      <w:r>
        <w:rPr>
          <w:b/>
          <w:color w:val="000000"/>
          <w:sz w:val="28"/>
          <w:szCs w:val="28"/>
        </w:rPr>
        <w:t xml:space="preserve">до проекту рішення Ніжинської міської ради </w:t>
      </w:r>
      <w:r>
        <w:rPr>
          <w:color w:val="000000"/>
          <w:sz w:val="28"/>
          <w:szCs w:val="28"/>
        </w:rPr>
        <w:t>«Про розроблення Комплексного плану просторового розвитку території Ніжинської міської територіальної громади»</w:t>
      </w:r>
    </w:p>
    <w:p w14:paraId="2EF94245" w14:textId="77777777" w:rsidR="005F392E" w:rsidRDefault="005F392E">
      <w:pPr>
        <w:pStyle w:val="10"/>
        <w:pBdr>
          <w:top w:val="nil"/>
          <w:left w:val="nil"/>
          <w:bottom w:val="nil"/>
          <w:right w:val="nil"/>
          <w:between w:val="nil"/>
        </w:pBdr>
        <w:tabs>
          <w:tab w:val="left" w:pos="3080"/>
        </w:tabs>
        <w:jc w:val="both"/>
        <w:rPr>
          <w:color w:val="000000"/>
        </w:rPr>
      </w:pPr>
    </w:p>
    <w:p w14:paraId="2B7025F6" w14:textId="77777777" w:rsidR="005F392E" w:rsidRDefault="00C03034">
      <w:pPr>
        <w:pStyle w:val="10"/>
        <w:pBdr>
          <w:top w:val="nil"/>
          <w:left w:val="nil"/>
          <w:bottom w:val="nil"/>
          <w:right w:val="nil"/>
          <w:between w:val="nil"/>
        </w:pBdr>
        <w:ind w:firstLine="708"/>
        <w:jc w:val="both"/>
        <w:rPr>
          <w:color w:val="000000"/>
          <w:sz w:val="28"/>
          <w:szCs w:val="28"/>
        </w:rPr>
      </w:pPr>
      <w:r>
        <w:rPr>
          <w:color w:val="000000"/>
          <w:sz w:val="28"/>
          <w:szCs w:val="28"/>
        </w:rPr>
        <w:t xml:space="preserve">Відповідно до Регламенту роботи Ніжинської міської ради Відділ містобудування та архітектури виконавчого комітету Ніжинської міської ради виносить на розгляд міської ради </w:t>
      </w:r>
      <w:proofErr w:type="spellStart"/>
      <w:r>
        <w:rPr>
          <w:color w:val="000000"/>
          <w:sz w:val="28"/>
          <w:szCs w:val="28"/>
        </w:rPr>
        <w:t>проєкт</w:t>
      </w:r>
      <w:proofErr w:type="spellEnd"/>
      <w:r>
        <w:rPr>
          <w:color w:val="000000"/>
          <w:sz w:val="28"/>
          <w:szCs w:val="28"/>
        </w:rPr>
        <w:t xml:space="preserve"> рішення</w:t>
      </w:r>
      <w:r>
        <w:rPr>
          <w:b/>
          <w:color w:val="000000"/>
          <w:sz w:val="28"/>
          <w:szCs w:val="28"/>
        </w:rPr>
        <w:t xml:space="preserve"> </w:t>
      </w:r>
      <w:r>
        <w:rPr>
          <w:color w:val="000000"/>
          <w:sz w:val="28"/>
          <w:szCs w:val="28"/>
        </w:rPr>
        <w:t>«Про розроблення Комплексного плану просторового розвитку території Ніжинської міської територіальної громади».</w:t>
      </w:r>
      <w:r>
        <w:rPr>
          <w:color w:val="000000"/>
          <w:sz w:val="24"/>
          <w:szCs w:val="24"/>
        </w:rPr>
        <w:t xml:space="preserve"> </w:t>
      </w:r>
      <w:r>
        <w:rPr>
          <w:color w:val="000000"/>
          <w:sz w:val="28"/>
          <w:szCs w:val="28"/>
        </w:rPr>
        <w:t xml:space="preserve">Комплексний план розробляється та затверджується з метою забезпечення сталого розвитку територіальної громади з додержанням принципу збалансованості державних, громадських та приватних інтересів та з урахуванням концепції інтегрованого розвитку території територіальної громади. </w:t>
      </w:r>
    </w:p>
    <w:p w14:paraId="086D207E" w14:textId="77777777" w:rsidR="005F392E" w:rsidRDefault="00C03034" w:rsidP="00184899">
      <w:pPr>
        <w:pStyle w:val="10"/>
        <w:pBdr>
          <w:top w:val="nil"/>
          <w:left w:val="nil"/>
          <w:bottom w:val="nil"/>
          <w:right w:val="nil"/>
          <w:between w:val="nil"/>
        </w:pBdr>
        <w:jc w:val="both"/>
        <w:rPr>
          <w:color w:val="000000"/>
          <w:sz w:val="28"/>
          <w:szCs w:val="28"/>
        </w:rPr>
      </w:pPr>
      <w:r>
        <w:rPr>
          <w:b/>
          <w:color w:val="000000"/>
          <w:sz w:val="28"/>
          <w:szCs w:val="28"/>
        </w:rPr>
        <w:tab/>
      </w:r>
      <w:proofErr w:type="spellStart"/>
      <w:r>
        <w:rPr>
          <w:color w:val="000000"/>
          <w:sz w:val="28"/>
          <w:szCs w:val="28"/>
        </w:rPr>
        <w:t>Проєкт</w:t>
      </w:r>
      <w:proofErr w:type="spellEnd"/>
      <w:r>
        <w:rPr>
          <w:color w:val="000000"/>
          <w:sz w:val="28"/>
          <w:szCs w:val="28"/>
        </w:rPr>
        <w:t xml:space="preserve"> рішення </w:t>
      </w:r>
      <w:r>
        <w:rPr>
          <w:sz w:val="28"/>
          <w:szCs w:val="28"/>
        </w:rPr>
        <w:t>підготовлено</w:t>
      </w:r>
      <w:r>
        <w:rPr>
          <w:color w:val="000000"/>
          <w:sz w:val="28"/>
          <w:szCs w:val="28"/>
        </w:rPr>
        <w:t xml:space="preserve"> відповідно до статті 13 Закону України «Про архітектурну діяльність», статті 17 Закону України «Про основи містобудування», статей 16, 16</w:t>
      </w:r>
      <w:r>
        <w:rPr>
          <w:color w:val="000000"/>
          <w:sz w:val="28"/>
          <w:szCs w:val="28"/>
          <w:vertAlign w:val="superscript"/>
        </w:rPr>
        <w:t>1</w:t>
      </w:r>
      <w:r>
        <w:rPr>
          <w:color w:val="000000"/>
          <w:sz w:val="28"/>
          <w:szCs w:val="28"/>
        </w:rPr>
        <w:t>, 20, 21 Закону України «Про регулювання містобудівної діяльності», Закону України «Про стратегічну екологічну оцінку», Законом України «Про землеустрій», Постанову Кабінету Міністрів України від 01.09.2021 р. № 926 «Про затвердження Порядку розроблення, оновлення, внесення змін та затвердження містобудівної документації», п. 5 Постанови  Кабінету Міністрів України від 28.07.2021 р. № 853 «Порядок та умови надання субвенцій з державного бюджету місцевим бюджетам на розроблення комплексних планів просторового розвитку територій територіальних громад», Постанови Кабінету Міністр</w:t>
      </w:r>
      <w:r w:rsidR="00184899">
        <w:rPr>
          <w:color w:val="000000"/>
          <w:sz w:val="28"/>
          <w:szCs w:val="28"/>
        </w:rPr>
        <w:t>ів України від 25.05.2011</w:t>
      </w:r>
      <w:r>
        <w:rPr>
          <w:color w:val="000000"/>
          <w:sz w:val="28"/>
          <w:szCs w:val="28"/>
        </w:rPr>
        <w:t xml:space="preserve">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Постанови Кабінету Міністрів України від 09.06.2021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14:paraId="5D84383F" w14:textId="77777777" w:rsidR="005F392E" w:rsidRPr="00184899" w:rsidRDefault="005F392E" w:rsidP="00184899">
      <w:pPr>
        <w:pStyle w:val="10"/>
        <w:pBdr>
          <w:top w:val="nil"/>
          <w:left w:val="nil"/>
          <w:bottom w:val="nil"/>
          <w:right w:val="nil"/>
          <w:between w:val="nil"/>
        </w:pBdr>
        <w:tabs>
          <w:tab w:val="left" w:pos="195"/>
        </w:tabs>
        <w:jc w:val="both"/>
        <w:rPr>
          <w:color w:val="000000"/>
          <w:sz w:val="28"/>
          <w:szCs w:val="28"/>
        </w:rPr>
      </w:pPr>
    </w:p>
    <w:p w14:paraId="346EA4C0" w14:textId="77777777" w:rsidR="005F392E" w:rsidRDefault="00C03034">
      <w:pPr>
        <w:pStyle w:val="10"/>
        <w:pBdr>
          <w:top w:val="nil"/>
          <w:left w:val="nil"/>
          <w:bottom w:val="nil"/>
          <w:right w:val="nil"/>
          <w:between w:val="nil"/>
        </w:pBdr>
        <w:tabs>
          <w:tab w:val="left" w:pos="195"/>
        </w:tabs>
        <w:jc w:val="both"/>
        <w:rPr>
          <w:color w:val="000000"/>
          <w:sz w:val="28"/>
          <w:szCs w:val="28"/>
        </w:rPr>
      </w:pPr>
      <w:r>
        <w:rPr>
          <w:color w:val="000000"/>
          <w:sz w:val="28"/>
          <w:szCs w:val="28"/>
        </w:rPr>
        <w:tab/>
      </w:r>
      <w:r>
        <w:rPr>
          <w:color w:val="000000"/>
          <w:sz w:val="28"/>
          <w:szCs w:val="28"/>
        </w:rPr>
        <w:tab/>
        <w:t xml:space="preserve">Відповідальна за підготовку проекту рішення – </w:t>
      </w:r>
      <w:proofErr w:type="spellStart"/>
      <w:r>
        <w:rPr>
          <w:color w:val="000000"/>
          <w:sz w:val="28"/>
          <w:szCs w:val="28"/>
        </w:rPr>
        <w:t>т.в.о</w:t>
      </w:r>
      <w:proofErr w:type="spellEnd"/>
      <w:r>
        <w:rPr>
          <w:color w:val="000000"/>
          <w:sz w:val="28"/>
          <w:szCs w:val="28"/>
        </w:rPr>
        <w:t xml:space="preserve"> начальника відділу- головного архітектора відділу містобудування та архітектури виконавчого комітету Ніжинської міської ради Ірина КОШЕЛІВСЬКА.</w:t>
      </w:r>
    </w:p>
    <w:p w14:paraId="13B327C1" w14:textId="77777777" w:rsidR="005F392E" w:rsidRDefault="005F392E">
      <w:pPr>
        <w:pStyle w:val="10"/>
        <w:pBdr>
          <w:top w:val="nil"/>
          <w:left w:val="nil"/>
          <w:bottom w:val="nil"/>
          <w:right w:val="nil"/>
          <w:between w:val="nil"/>
        </w:pBdr>
        <w:rPr>
          <w:color w:val="FFFFFF"/>
          <w:sz w:val="27"/>
          <w:szCs w:val="27"/>
        </w:rPr>
      </w:pPr>
    </w:p>
    <w:p w14:paraId="5B08CDF6" w14:textId="77777777" w:rsidR="005F392E" w:rsidRDefault="005F392E">
      <w:pPr>
        <w:pStyle w:val="10"/>
        <w:pBdr>
          <w:top w:val="nil"/>
          <w:left w:val="nil"/>
          <w:bottom w:val="nil"/>
          <w:right w:val="nil"/>
          <w:between w:val="nil"/>
        </w:pBdr>
        <w:rPr>
          <w:color w:val="FFFFFF"/>
          <w:sz w:val="27"/>
          <w:szCs w:val="27"/>
        </w:rPr>
      </w:pPr>
    </w:p>
    <w:p w14:paraId="7BD22EB4" w14:textId="77777777" w:rsidR="005F392E" w:rsidRDefault="00C03034">
      <w:pPr>
        <w:pStyle w:val="10"/>
        <w:pBdr>
          <w:top w:val="nil"/>
          <w:left w:val="nil"/>
          <w:bottom w:val="nil"/>
          <w:right w:val="nil"/>
          <w:between w:val="nil"/>
        </w:pBdr>
        <w:tabs>
          <w:tab w:val="left" w:pos="6510"/>
        </w:tabs>
        <w:jc w:val="both"/>
        <w:rPr>
          <w:color w:val="000000"/>
          <w:sz w:val="28"/>
          <w:szCs w:val="28"/>
        </w:rPr>
      </w:pPr>
      <w:proofErr w:type="spellStart"/>
      <w:r>
        <w:rPr>
          <w:color w:val="000000"/>
          <w:sz w:val="28"/>
          <w:szCs w:val="28"/>
        </w:rPr>
        <w:t>Т.в.о</w:t>
      </w:r>
      <w:proofErr w:type="spellEnd"/>
      <w:r>
        <w:rPr>
          <w:color w:val="000000"/>
          <w:sz w:val="28"/>
          <w:szCs w:val="28"/>
        </w:rPr>
        <w:t>. начальника  відділу – головного архітектора</w:t>
      </w:r>
    </w:p>
    <w:p w14:paraId="4956B583" w14:textId="77777777" w:rsidR="005F392E" w:rsidRDefault="00C03034">
      <w:pPr>
        <w:pStyle w:val="10"/>
        <w:pBdr>
          <w:top w:val="nil"/>
          <w:left w:val="nil"/>
          <w:bottom w:val="nil"/>
          <w:right w:val="nil"/>
          <w:between w:val="nil"/>
        </w:pBdr>
        <w:tabs>
          <w:tab w:val="left" w:pos="6510"/>
        </w:tabs>
        <w:jc w:val="both"/>
        <w:rPr>
          <w:color w:val="000000"/>
          <w:sz w:val="28"/>
          <w:szCs w:val="28"/>
        </w:rPr>
      </w:pPr>
      <w:r>
        <w:rPr>
          <w:color w:val="000000"/>
          <w:sz w:val="28"/>
          <w:szCs w:val="28"/>
        </w:rPr>
        <w:t xml:space="preserve">відділу містобудування та архітектури </w:t>
      </w:r>
    </w:p>
    <w:p w14:paraId="1E7E41D3" w14:textId="77777777" w:rsidR="005F392E" w:rsidRDefault="00C03034">
      <w:pPr>
        <w:pStyle w:val="10"/>
        <w:pBdr>
          <w:top w:val="nil"/>
          <w:left w:val="nil"/>
          <w:bottom w:val="nil"/>
          <w:right w:val="nil"/>
          <w:between w:val="nil"/>
        </w:pBdr>
        <w:tabs>
          <w:tab w:val="left" w:pos="6510"/>
        </w:tabs>
        <w:jc w:val="both"/>
        <w:rPr>
          <w:color w:val="000000"/>
          <w:sz w:val="28"/>
          <w:szCs w:val="28"/>
        </w:rPr>
      </w:pPr>
      <w:r>
        <w:rPr>
          <w:color w:val="000000"/>
          <w:sz w:val="28"/>
          <w:szCs w:val="28"/>
        </w:rPr>
        <w:t xml:space="preserve">виконавчого комітету Ніжинської </w:t>
      </w:r>
    </w:p>
    <w:p w14:paraId="6CB01052" w14:textId="77777777" w:rsidR="005F392E" w:rsidRDefault="00C03034">
      <w:pPr>
        <w:pStyle w:val="10"/>
        <w:pBdr>
          <w:top w:val="nil"/>
          <w:left w:val="nil"/>
          <w:bottom w:val="nil"/>
          <w:right w:val="nil"/>
          <w:between w:val="nil"/>
        </w:pBdr>
        <w:tabs>
          <w:tab w:val="left" w:pos="6510"/>
        </w:tabs>
        <w:jc w:val="both"/>
        <w:rPr>
          <w:color w:val="000000"/>
          <w:sz w:val="28"/>
          <w:szCs w:val="28"/>
        </w:rPr>
      </w:pPr>
      <w:r>
        <w:rPr>
          <w:color w:val="000000"/>
          <w:sz w:val="28"/>
          <w:szCs w:val="28"/>
        </w:rPr>
        <w:t xml:space="preserve">міської ради                                                                             Ірина КОШЕЛІВСЬКА </w:t>
      </w:r>
    </w:p>
    <w:p w14:paraId="396EFD5F"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71FAE86C" w14:textId="77777777" w:rsidR="005F392E" w:rsidRDefault="00C03034">
      <w:pPr>
        <w:pStyle w:val="10"/>
        <w:pBdr>
          <w:top w:val="nil"/>
          <w:left w:val="nil"/>
          <w:bottom w:val="nil"/>
          <w:right w:val="nil"/>
          <w:between w:val="nil"/>
        </w:pBdr>
        <w:tabs>
          <w:tab w:val="left" w:pos="6510"/>
        </w:tabs>
        <w:jc w:val="both"/>
        <w:rPr>
          <w:color w:val="000000"/>
          <w:sz w:val="28"/>
          <w:szCs w:val="28"/>
        </w:rPr>
      </w:pPr>
      <w:r>
        <w:rPr>
          <w:color w:val="000000"/>
          <w:sz w:val="28"/>
          <w:szCs w:val="28"/>
        </w:rPr>
        <w:t xml:space="preserve">                                                                                                                           </w:t>
      </w:r>
      <w:r>
        <w:rPr>
          <w:color w:val="000000"/>
          <w:sz w:val="28"/>
          <w:szCs w:val="28"/>
        </w:rPr>
        <w:tab/>
        <w:t xml:space="preserve">    </w:t>
      </w:r>
    </w:p>
    <w:p w14:paraId="41B358F1"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1867E9FF" w14:textId="77777777" w:rsidR="00184899" w:rsidRDefault="00184899">
      <w:pPr>
        <w:pStyle w:val="10"/>
        <w:pBdr>
          <w:top w:val="nil"/>
          <w:left w:val="nil"/>
          <w:bottom w:val="nil"/>
          <w:right w:val="nil"/>
          <w:between w:val="nil"/>
        </w:pBdr>
        <w:tabs>
          <w:tab w:val="left" w:pos="6510"/>
        </w:tabs>
        <w:jc w:val="both"/>
        <w:rPr>
          <w:color w:val="000000"/>
          <w:sz w:val="28"/>
          <w:szCs w:val="28"/>
        </w:rPr>
      </w:pPr>
    </w:p>
    <w:p w14:paraId="6588AA4F" w14:textId="77777777" w:rsidR="00184899" w:rsidRDefault="00184899">
      <w:pPr>
        <w:pStyle w:val="10"/>
        <w:pBdr>
          <w:top w:val="nil"/>
          <w:left w:val="nil"/>
          <w:bottom w:val="nil"/>
          <w:right w:val="nil"/>
          <w:between w:val="nil"/>
        </w:pBdr>
        <w:tabs>
          <w:tab w:val="left" w:pos="6510"/>
        </w:tabs>
        <w:jc w:val="both"/>
        <w:rPr>
          <w:color w:val="000000"/>
          <w:sz w:val="28"/>
          <w:szCs w:val="28"/>
        </w:rPr>
      </w:pPr>
    </w:p>
    <w:p w14:paraId="46FA8E43" w14:textId="77777777" w:rsidR="00184899" w:rsidRDefault="00184899">
      <w:pPr>
        <w:pStyle w:val="10"/>
        <w:pBdr>
          <w:top w:val="nil"/>
          <w:left w:val="nil"/>
          <w:bottom w:val="nil"/>
          <w:right w:val="nil"/>
          <w:between w:val="nil"/>
        </w:pBdr>
        <w:tabs>
          <w:tab w:val="left" w:pos="6510"/>
        </w:tabs>
        <w:jc w:val="both"/>
        <w:rPr>
          <w:color w:val="000000"/>
          <w:sz w:val="28"/>
          <w:szCs w:val="28"/>
        </w:rPr>
      </w:pPr>
    </w:p>
    <w:p w14:paraId="153079F5" w14:textId="77777777" w:rsidR="005F392E" w:rsidRDefault="00C03034">
      <w:pPr>
        <w:pStyle w:val="10"/>
        <w:pBdr>
          <w:top w:val="nil"/>
          <w:left w:val="nil"/>
          <w:bottom w:val="nil"/>
          <w:right w:val="nil"/>
          <w:between w:val="nil"/>
        </w:pBdr>
        <w:ind w:left="33" w:right="-387" w:firstLine="4503"/>
        <w:rPr>
          <w:color w:val="000000"/>
          <w:sz w:val="28"/>
          <w:szCs w:val="28"/>
        </w:rPr>
      </w:pPr>
      <w:r>
        <w:rPr>
          <w:color w:val="000000"/>
          <w:sz w:val="24"/>
          <w:szCs w:val="24"/>
        </w:rPr>
        <w:lastRenderedPageBreak/>
        <w:t xml:space="preserve"> </w:t>
      </w:r>
      <w:r>
        <w:rPr>
          <w:color w:val="000000"/>
          <w:sz w:val="28"/>
          <w:szCs w:val="28"/>
        </w:rPr>
        <w:t xml:space="preserve">Додаток № 1 </w:t>
      </w:r>
    </w:p>
    <w:p w14:paraId="7FC368C4" w14:textId="3E77D608" w:rsidR="005F392E" w:rsidRDefault="00C03034">
      <w:pPr>
        <w:pStyle w:val="10"/>
        <w:pBdr>
          <w:top w:val="nil"/>
          <w:left w:val="nil"/>
          <w:bottom w:val="nil"/>
          <w:right w:val="nil"/>
          <w:between w:val="nil"/>
        </w:pBdr>
        <w:ind w:left="33" w:right="-387" w:firstLine="4503"/>
        <w:rPr>
          <w:color w:val="000000"/>
          <w:sz w:val="28"/>
          <w:szCs w:val="28"/>
        </w:rPr>
      </w:pPr>
      <w:r>
        <w:rPr>
          <w:color w:val="000000"/>
          <w:sz w:val="28"/>
          <w:szCs w:val="28"/>
        </w:rPr>
        <w:t>до рішення №</w:t>
      </w:r>
      <w:r w:rsidR="00456B29" w:rsidRPr="00456B29">
        <w:rPr>
          <w:color w:val="000000"/>
          <w:sz w:val="28"/>
          <w:szCs w:val="28"/>
        </w:rPr>
        <w:t xml:space="preserve">22-39/2024 </w:t>
      </w:r>
      <w:r>
        <w:rPr>
          <w:color w:val="000000"/>
          <w:sz w:val="28"/>
          <w:szCs w:val="28"/>
        </w:rPr>
        <w:t>Ніжинської міської ради</w:t>
      </w:r>
    </w:p>
    <w:p w14:paraId="06973353" w14:textId="325207E2" w:rsidR="005F392E" w:rsidRDefault="00C03034">
      <w:pPr>
        <w:pStyle w:val="10"/>
        <w:pBdr>
          <w:top w:val="nil"/>
          <w:left w:val="nil"/>
          <w:bottom w:val="nil"/>
          <w:right w:val="nil"/>
          <w:between w:val="nil"/>
        </w:pBdr>
        <w:ind w:left="1701"/>
        <w:rPr>
          <w:color w:val="000000"/>
          <w:sz w:val="28"/>
          <w:szCs w:val="28"/>
        </w:rPr>
      </w:pPr>
      <w:r>
        <w:rPr>
          <w:color w:val="000000"/>
          <w:sz w:val="28"/>
          <w:szCs w:val="28"/>
        </w:rPr>
        <w:t xml:space="preserve">                                         </w:t>
      </w:r>
      <w:r w:rsidR="00456B29">
        <w:rPr>
          <w:color w:val="000000"/>
          <w:sz w:val="28"/>
          <w:szCs w:val="28"/>
        </w:rPr>
        <w:t xml:space="preserve">від  06 серпня  </w:t>
      </w:r>
      <w:r>
        <w:rPr>
          <w:color w:val="000000"/>
          <w:sz w:val="28"/>
          <w:szCs w:val="28"/>
        </w:rPr>
        <w:t>2024 року</w:t>
      </w:r>
    </w:p>
    <w:p w14:paraId="71989E0A" w14:textId="77777777" w:rsidR="005F392E" w:rsidRDefault="005F392E">
      <w:pPr>
        <w:pStyle w:val="10"/>
        <w:pBdr>
          <w:top w:val="nil"/>
          <w:left w:val="nil"/>
          <w:bottom w:val="nil"/>
          <w:right w:val="nil"/>
          <w:between w:val="nil"/>
        </w:pBdr>
        <w:ind w:left="1701"/>
        <w:rPr>
          <w:color w:val="000000"/>
          <w:sz w:val="28"/>
          <w:szCs w:val="28"/>
        </w:rPr>
      </w:pPr>
    </w:p>
    <w:p w14:paraId="06F3C9E4" w14:textId="77777777" w:rsidR="005F392E" w:rsidRDefault="005F392E">
      <w:pPr>
        <w:pStyle w:val="10"/>
        <w:pBdr>
          <w:top w:val="nil"/>
          <w:left w:val="nil"/>
          <w:bottom w:val="nil"/>
          <w:right w:val="nil"/>
          <w:between w:val="nil"/>
        </w:pBdr>
        <w:ind w:left="1701"/>
        <w:rPr>
          <w:color w:val="000000"/>
          <w:sz w:val="28"/>
          <w:szCs w:val="28"/>
        </w:rPr>
      </w:pPr>
    </w:p>
    <w:p w14:paraId="5194E4CD" w14:textId="77777777" w:rsidR="005F392E" w:rsidRDefault="005F392E">
      <w:pPr>
        <w:pStyle w:val="10"/>
        <w:pBdr>
          <w:top w:val="nil"/>
          <w:left w:val="nil"/>
          <w:bottom w:val="nil"/>
          <w:right w:val="nil"/>
          <w:between w:val="nil"/>
        </w:pBdr>
        <w:ind w:left="1701"/>
        <w:rPr>
          <w:color w:val="000000"/>
          <w:sz w:val="28"/>
          <w:szCs w:val="28"/>
        </w:rPr>
      </w:pPr>
    </w:p>
    <w:p w14:paraId="581A766C" w14:textId="77777777" w:rsidR="005F392E" w:rsidRDefault="00C03034">
      <w:pPr>
        <w:pStyle w:val="10"/>
        <w:pBdr>
          <w:top w:val="nil"/>
          <w:left w:val="nil"/>
          <w:bottom w:val="nil"/>
          <w:right w:val="nil"/>
          <w:between w:val="nil"/>
        </w:pBdr>
        <w:jc w:val="center"/>
        <w:rPr>
          <w:color w:val="000000"/>
          <w:sz w:val="28"/>
          <w:szCs w:val="28"/>
        </w:rPr>
      </w:pPr>
      <w:r>
        <w:rPr>
          <w:b/>
          <w:color w:val="000000"/>
          <w:sz w:val="28"/>
          <w:szCs w:val="28"/>
        </w:rPr>
        <w:t xml:space="preserve">ПОЛОЖЕННЯ </w:t>
      </w:r>
      <w:r>
        <w:rPr>
          <w:b/>
          <w:color w:val="000000"/>
          <w:sz w:val="28"/>
          <w:szCs w:val="28"/>
        </w:rPr>
        <w:br/>
        <w:t>про робочу групу з формування завдання на розроблення Комплексного плану просторового розвитку території Ніжинської міської територіальної громади</w:t>
      </w:r>
    </w:p>
    <w:p w14:paraId="0A3DE0EF" w14:textId="77777777" w:rsidR="005F392E" w:rsidRDefault="005F392E">
      <w:pPr>
        <w:pStyle w:val="10"/>
        <w:pBdr>
          <w:top w:val="nil"/>
          <w:left w:val="nil"/>
          <w:bottom w:val="nil"/>
          <w:right w:val="nil"/>
          <w:between w:val="nil"/>
        </w:pBdr>
        <w:jc w:val="center"/>
        <w:rPr>
          <w:color w:val="000000"/>
          <w:sz w:val="28"/>
          <w:szCs w:val="28"/>
        </w:rPr>
      </w:pPr>
    </w:p>
    <w:p w14:paraId="02EAE02F" w14:textId="77777777" w:rsidR="005F392E" w:rsidRDefault="00C03034">
      <w:pPr>
        <w:pStyle w:val="10"/>
        <w:numPr>
          <w:ilvl w:val="0"/>
          <w:numId w:val="2"/>
        </w:numPr>
        <w:pBdr>
          <w:top w:val="nil"/>
          <w:left w:val="nil"/>
          <w:bottom w:val="nil"/>
          <w:right w:val="nil"/>
          <w:between w:val="nil"/>
        </w:pBdr>
        <w:tabs>
          <w:tab w:val="left" w:pos="851"/>
          <w:tab w:val="left" w:pos="993"/>
        </w:tabs>
        <w:spacing w:before="120"/>
        <w:ind w:left="0" w:firstLine="567"/>
        <w:jc w:val="both"/>
        <w:rPr>
          <w:color w:val="000000"/>
          <w:sz w:val="28"/>
          <w:szCs w:val="28"/>
        </w:rPr>
      </w:pPr>
      <w:r>
        <w:rPr>
          <w:color w:val="000000"/>
          <w:sz w:val="28"/>
          <w:szCs w:val="28"/>
        </w:rPr>
        <w:t>Це Положення визначає основні завдання, повноваження та вимоги до персонального складу Робочої групи із формування завдання на розроблення Комплексного плану просторового розвитку території Ніжинської міської територіальної громади</w:t>
      </w:r>
      <w:r>
        <w:rPr>
          <w:b/>
          <w:color w:val="000000"/>
          <w:sz w:val="28"/>
          <w:szCs w:val="28"/>
        </w:rPr>
        <w:t xml:space="preserve"> </w:t>
      </w:r>
      <w:r>
        <w:rPr>
          <w:color w:val="000000"/>
          <w:sz w:val="28"/>
          <w:szCs w:val="28"/>
        </w:rPr>
        <w:t>(далі – Робоча група), а також порядок організації її роботи.</w:t>
      </w:r>
    </w:p>
    <w:p w14:paraId="07A716C3" w14:textId="77777777" w:rsidR="005F392E" w:rsidRDefault="00C03034">
      <w:pPr>
        <w:pStyle w:val="10"/>
        <w:numPr>
          <w:ilvl w:val="0"/>
          <w:numId w:val="2"/>
        </w:numPr>
        <w:pBdr>
          <w:top w:val="nil"/>
          <w:left w:val="nil"/>
          <w:bottom w:val="nil"/>
          <w:right w:val="nil"/>
          <w:between w:val="nil"/>
        </w:pBdr>
        <w:tabs>
          <w:tab w:val="left" w:pos="851"/>
          <w:tab w:val="left" w:pos="993"/>
        </w:tabs>
        <w:spacing w:before="120"/>
        <w:ind w:left="0" w:firstLine="567"/>
        <w:jc w:val="both"/>
        <w:rPr>
          <w:color w:val="000000"/>
          <w:sz w:val="28"/>
          <w:szCs w:val="28"/>
        </w:rPr>
      </w:pPr>
      <w:r>
        <w:rPr>
          <w:color w:val="000000"/>
          <w:sz w:val="28"/>
          <w:szCs w:val="28"/>
        </w:rPr>
        <w:t xml:space="preserve">Робоча група є тимчасовим консультативно-дорадчим органом виконавчого комітету Ніжинської міської ради, створеним з метою забезпечення проведення та опрацювання результатів громадського обговорення з формування завдання на розроблення Комплексного плану просторового розвитку території Ніжинської міської територіальної громади (далі – Комплексний план). </w:t>
      </w:r>
    </w:p>
    <w:p w14:paraId="3020E659" w14:textId="77777777" w:rsidR="005F392E" w:rsidRDefault="00C03034" w:rsidP="00184899">
      <w:pPr>
        <w:pStyle w:val="10"/>
        <w:numPr>
          <w:ilvl w:val="0"/>
          <w:numId w:val="2"/>
        </w:numPr>
        <w:pBdr>
          <w:top w:val="nil"/>
          <w:left w:val="nil"/>
          <w:bottom w:val="nil"/>
          <w:right w:val="nil"/>
          <w:between w:val="nil"/>
        </w:pBdr>
        <w:tabs>
          <w:tab w:val="left" w:pos="851"/>
          <w:tab w:val="left" w:pos="993"/>
        </w:tabs>
        <w:spacing w:before="120"/>
        <w:ind w:left="0" w:firstLine="567"/>
        <w:jc w:val="both"/>
        <w:rPr>
          <w:color w:val="000000"/>
          <w:sz w:val="28"/>
          <w:szCs w:val="28"/>
        </w:rPr>
      </w:pPr>
      <w:r>
        <w:rPr>
          <w:color w:val="000000"/>
          <w:sz w:val="28"/>
          <w:szCs w:val="28"/>
        </w:rPr>
        <w:t>Робоча група у своїй діяльності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та цим Положенням.</w:t>
      </w:r>
    </w:p>
    <w:p w14:paraId="7931B4F1" w14:textId="77777777" w:rsidR="005F392E" w:rsidRDefault="00C03034" w:rsidP="00184899">
      <w:pPr>
        <w:pStyle w:val="10"/>
        <w:numPr>
          <w:ilvl w:val="0"/>
          <w:numId w:val="2"/>
        </w:numPr>
        <w:pBdr>
          <w:top w:val="nil"/>
          <w:left w:val="nil"/>
          <w:bottom w:val="nil"/>
          <w:right w:val="nil"/>
          <w:between w:val="nil"/>
        </w:pBdr>
        <w:tabs>
          <w:tab w:val="left" w:pos="851"/>
          <w:tab w:val="left" w:pos="993"/>
        </w:tabs>
        <w:spacing w:before="120"/>
        <w:ind w:left="0" w:firstLine="567"/>
        <w:jc w:val="both"/>
        <w:rPr>
          <w:color w:val="000000"/>
          <w:sz w:val="28"/>
          <w:szCs w:val="28"/>
        </w:rPr>
      </w:pPr>
      <w:r>
        <w:rPr>
          <w:color w:val="000000"/>
          <w:sz w:val="28"/>
          <w:szCs w:val="28"/>
        </w:rPr>
        <w:t>Робоча група формується з представників Ніжинської міської ради, виконавчого комітету Ніжинської міської ради, органів державної влади, державних та комунальних підприємств, установ та організацій, органів самоорганізації населення, громадських організацій, інших заінтересованих сторін у складі не менш як 5 осіб і не більш як 21 особа, з непарною кількістю членів.</w:t>
      </w:r>
    </w:p>
    <w:p w14:paraId="02F78398" w14:textId="77777777" w:rsidR="005F392E" w:rsidRDefault="00C03034">
      <w:pPr>
        <w:pStyle w:val="10"/>
        <w:pBdr>
          <w:top w:val="nil"/>
          <w:left w:val="nil"/>
          <w:bottom w:val="nil"/>
          <w:right w:val="nil"/>
          <w:between w:val="nil"/>
        </w:pBdr>
        <w:tabs>
          <w:tab w:val="left" w:pos="851"/>
        </w:tabs>
        <w:ind w:firstLine="567"/>
        <w:jc w:val="both"/>
        <w:rPr>
          <w:color w:val="000000"/>
          <w:sz w:val="28"/>
          <w:szCs w:val="28"/>
        </w:rPr>
      </w:pPr>
      <w:r>
        <w:rPr>
          <w:color w:val="000000"/>
          <w:sz w:val="28"/>
          <w:szCs w:val="28"/>
        </w:rPr>
        <w:t>У персональному складі Робочої групи частка членів, що представляють Ніжинську міську раду та виконавчий комітет Ніжинської міської ради, не повинна перевищувати половину складу робочої групи плюс одна особа.</w:t>
      </w:r>
    </w:p>
    <w:p w14:paraId="6C8007A7" w14:textId="77777777" w:rsidR="005F392E" w:rsidRDefault="00C03034">
      <w:pPr>
        <w:pStyle w:val="10"/>
        <w:pBdr>
          <w:top w:val="nil"/>
          <w:left w:val="nil"/>
          <w:bottom w:val="nil"/>
          <w:right w:val="nil"/>
          <w:between w:val="nil"/>
        </w:pBdr>
        <w:tabs>
          <w:tab w:val="left" w:pos="851"/>
        </w:tabs>
        <w:ind w:firstLine="567"/>
        <w:jc w:val="both"/>
        <w:rPr>
          <w:color w:val="000000"/>
          <w:sz w:val="28"/>
          <w:szCs w:val="28"/>
        </w:rPr>
      </w:pPr>
      <w:r>
        <w:rPr>
          <w:color w:val="000000"/>
          <w:sz w:val="28"/>
          <w:szCs w:val="28"/>
        </w:rPr>
        <w:t>До персонального складу Робочої групи має входити принаймні один представник від кожного з населених пунктів Ніжинської міської територіальної громади, який не є співробітником виконавчого комітету Ніжинської міської ради, допускається представлення одним членом робочої групи інтересів кількох суміжних населених пунктів Ніжинської міської територіальної громади.</w:t>
      </w:r>
    </w:p>
    <w:p w14:paraId="06B27CAC" w14:textId="77777777" w:rsidR="005F392E" w:rsidRDefault="00C03034" w:rsidP="00184899">
      <w:pPr>
        <w:pStyle w:val="10"/>
        <w:numPr>
          <w:ilvl w:val="0"/>
          <w:numId w:val="2"/>
        </w:numPr>
        <w:pBdr>
          <w:top w:val="nil"/>
          <w:left w:val="nil"/>
          <w:bottom w:val="nil"/>
          <w:right w:val="nil"/>
          <w:between w:val="nil"/>
        </w:pBdr>
        <w:tabs>
          <w:tab w:val="left" w:pos="851"/>
        </w:tabs>
        <w:spacing w:before="120"/>
        <w:ind w:left="0" w:firstLine="567"/>
        <w:jc w:val="both"/>
        <w:rPr>
          <w:color w:val="000000"/>
          <w:sz w:val="28"/>
          <w:szCs w:val="28"/>
        </w:rPr>
      </w:pPr>
      <w:r>
        <w:rPr>
          <w:color w:val="000000"/>
          <w:sz w:val="28"/>
          <w:szCs w:val="28"/>
        </w:rPr>
        <w:t>Персональний склад Робочої групи затверджується рішенням виконавчого комітету Ніжинської міської ради.</w:t>
      </w:r>
    </w:p>
    <w:p w14:paraId="0865855D" w14:textId="77777777" w:rsidR="005F392E" w:rsidRDefault="00C03034" w:rsidP="00184899">
      <w:pPr>
        <w:pStyle w:val="10"/>
        <w:numPr>
          <w:ilvl w:val="0"/>
          <w:numId w:val="2"/>
        </w:numPr>
        <w:pBdr>
          <w:top w:val="nil"/>
          <w:left w:val="nil"/>
          <w:bottom w:val="nil"/>
          <w:right w:val="nil"/>
          <w:between w:val="nil"/>
        </w:pBdr>
        <w:tabs>
          <w:tab w:val="left" w:pos="851"/>
        </w:tabs>
        <w:spacing w:before="120"/>
        <w:ind w:left="0" w:firstLine="567"/>
        <w:jc w:val="both"/>
        <w:rPr>
          <w:color w:val="000000"/>
          <w:sz w:val="28"/>
          <w:szCs w:val="28"/>
        </w:rPr>
      </w:pPr>
      <w:r>
        <w:rPr>
          <w:color w:val="000000"/>
          <w:sz w:val="28"/>
          <w:szCs w:val="28"/>
        </w:rPr>
        <w:t>Голова Робочої групи головує на її засіданнях, контролює виконання покладених на Робочу групу завдань.</w:t>
      </w:r>
    </w:p>
    <w:p w14:paraId="39BA0113" w14:textId="77777777" w:rsidR="005F392E" w:rsidRDefault="00C03034">
      <w:pPr>
        <w:pStyle w:val="10"/>
        <w:numPr>
          <w:ilvl w:val="0"/>
          <w:numId w:val="2"/>
        </w:numPr>
        <w:pBdr>
          <w:top w:val="nil"/>
          <w:left w:val="nil"/>
          <w:bottom w:val="nil"/>
          <w:right w:val="nil"/>
          <w:between w:val="nil"/>
        </w:pBdr>
        <w:tabs>
          <w:tab w:val="left" w:pos="993"/>
        </w:tabs>
        <w:spacing w:before="120"/>
        <w:ind w:left="0" w:firstLine="567"/>
        <w:jc w:val="both"/>
        <w:rPr>
          <w:color w:val="000000"/>
          <w:sz w:val="28"/>
          <w:szCs w:val="28"/>
        </w:rPr>
      </w:pPr>
      <w:r>
        <w:rPr>
          <w:color w:val="000000"/>
          <w:sz w:val="28"/>
          <w:szCs w:val="28"/>
        </w:rPr>
        <w:t xml:space="preserve">У разі відсутності голови Робочої групи його обов’язки виконує заступник голови Робочої групи, який головує на її засіданнях. У разі відсутності голови та </w:t>
      </w:r>
      <w:r>
        <w:rPr>
          <w:color w:val="000000"/>
          <w:sz w:val="28"/>
          <w:szCs w:val="28"/>
        </w:rPr>
        <w:lastRenderedPageBreak/>
        <w:t>його заступника головуючий обирається з числа присутніх членів Робочої групи шляхом голосування.</w:t>
      </w:r>
    </w:p>
    <w:p w14:paraId="2FC809E6" w14:textId="77777777" w:rsidR="005F392E" w:rsidRDefault="00C03034">
      <w:pPr>
        <w:pStyle w:val="10"/>
        <w:numPr>
          <w:ilvl w:val="0"/>
          <w:numId w:val="2"/>
        </w:numPr>
        <w:pBdr>
          <w:top w:val="nil"/>
          <w:left w:val="nil"/>
          <w:bottom w:val="nil"/>
          <w:right w:val="nil"/>
          <w:between w:val="nil"/>
        </w:pBdr>
        <w:tabs>
          <w:tab w:val="left" w:pos="851"/>
          <w:tab w:val="left" w:pos="993"/>
        </w:tabs>
        <w:spacing w:before="120"/>
        <w:ind w:left="0" w:firstLine="567"/>
        <w:jc w:val="both"/>
        <w:rPr>
          <w:color w:val="000000"/>
          <w:sz w:val="28"/>
          <w:szCs w:val="28"/>
        </w:rPr>
      </w:pPr>
      <w:r>
        <w:rPr>
          <w:color w:val="000000"/>
          <w:sz w:val="28"/>
          <w:szCs w:val="28"/>
        </w:rPr>
        <w:t>Секретар Робочої групи готує необхідні матеріали для роботи Робочої групи, забезпечує оповіщення членів Робочої групи про дату, час та місце проведення засідань Робочої групи, відповідає за ведення та оформлення протоколу засідання Робочої групи.</w:t>
      </w:r>
    </w:p>
    <w:p w14:paraId="283087C9" w14:textId="77777777" w:rsidR="005F392E" w:rsidRDefault="00C03034">
      <w:pPr>
        <w:pStyle w:val="10"/>
        <w:numPr>
          <w:ilvl w:val="0"/>
          <w:numId w:val="2"/>
        </w:numPr>
        <w:pBdr>
          <w:top w:val="nil"/>
          <w:left w:val="nil"/>
          <w:bottom w:val="nil"/>
          <w:right w:val="nil"/>
          <w:between w:val="nil"/>
        </w:pBdr>
        <w:tabs>
          <w:tab w:val="left" w:pos="851"/>
          <w:tab w:val="left" w:pos="993"/>
        </w:tabs>
        <w:spacing w:before="120"/>
        <w:ind w:left="0" w:firstLine="567"/>
        <w:jc w:val="both"/>
        <w:rPr>
          <w:color w:val="000000"/>
          <w:sz w:val="28"/>
          <w:szCs w:val="28"/>
        </w:rPr>
      </w:pPr>
      <w:r>
        <w:rPr>
          <w:color w:val="000000"/>
          <w:sz w:val="28"/>
          <w:szCs w:val="28"/>
        </w:rPr>
        <w:t>Формою роботи Робочої групи є засідання, що скликаються її головою у разі потреби, у тому числі в дистанційному форматі.</w:t>
      </w:r>
    </w:p>
    <w:p w14:paraId="68D5EB94" w14:textId="77777777" w:rsidR="005F392E" w:rsidRDefault="00C03034">
      <w:pPr>
        <w:pStyle w:val="10"/>
        <w:numPr>
          <w:ilvl w:val="0"/>
          <w:numId w:val="2"/>
        </w:numPr>
        <w:pBdr>
          <w:top w:val="nil"/>
          <w:left w:val="nil"/>
          <w:bottom w:val="nil"/>
          <w:right w:val="nil"/>
          <w:between w:val="nil"/>
        </w:pBdr>
        <w:tabs>
          <w:tab w:val="left" w:pos="851"/>
          <w:tab w:val="left" w:pos="1134"/>
        </w:tabs>
        <w:spacing w:before="120"/>
        <w:ind w:left="0" w:firstLine="567"/>
        <w:jc w:val="both"/>
        <w:rPr>
          <w:color w:val="000000"/>
          <w:sz w:val="28"/>
          <w:szCs w:val="28"/>
        </w:rPr>
      </w:pPr>
      <w:r>
        <w:rPr>
          <w:color w:val="000000"/>
          <w:sz w:val="28"/>
          <w:szCs w:val="28"/>
        </w:rPr>
        <w:t xml:space="preserve">Засідання Робочої групи вважається </w:t>
      </w:r>
      <w:r>
        <w:rPr>
          <w:sz w:val="28"/>
          <w:szCs w:val="28"/>
        </w:rPr>
        <w:t>правомочним</w:t>
      </w:r>
      <w:r>
        <w:rPr>
          <w:color w:val="000000"/>
          <w:sz w:val="28"/>
          <w:szCs w:val="28"/>
        </w:rPr>
        <w:t>, якщо в ньому бере участь не менше двох третин від загального складу Робочої групи.</w:t>
      </w:r>
    </w:p>
    <w:p w14:paraId="71BB8A7E" w14:textId="77777777" w:rsidR="005F392E" w:rsidRDefault="00C03034">
      <w:pPr>
        <w:pStyle w:val="10"/>
        <w:numPr>
          <w:ilvl w:val="0"/>
          <w:numId w:val="2"/>
        </w:numPr>
        <w:pBdr>
          <w:top w:val="nil"/>
          <w:left w:val="nil"/>
          <w:bottom w:val="nil"/>
          <w:right w:val="nil"/>
          <w:between w:val="nil"/>
        </w:pBdr>
        <w:tabs>
          <w:tab w:val="left" w:pos="851"/>
          <w:tab w:val="left" w:pos="1134"/>
        </w:tabs>
        <w:spacing w:before="120"/>
        <w:ind w:left="0" w:firstLine="567"/>
        <w:jc w:val="both"/>
        <w:rPr>
          <w:color w:val="000000"/>
          <w:sz w:val="28"/>
          <w:szCs w:val="28"/>
        </w:rPr>
      </w:pPr>
      <w:r>
        <w:rPr>
          <w:color w:val="000000"/>
          <w:sz w:val="28"/>
          <w:szCs w:val="28"/>
        </w:rPr>
        <w:t>Рекомендації Робочої групи вважаються прийнятими, якщо за них проголосувало більше половини від присутніх на засіданні.</w:t>
      </w:r>
    </w:p>
    <w:p w14:paraId="42BCFC09" w14:textId="77777777" w:rsidR="005F392E" w:rsidRDefault="00C03034">
      <w:pPr>
        <w:pStyle w:val="10"/>
        <w:numPr>
          <w:ilvl w:val="0"/>
          <w:numId w:val="2"/>
        </w:numPr>
        <w:pBdr>
          <w:top w:val="nil"/>
          <w:left w:val="nil"/>
          <w:bottom w:val="nil"/>
          <w:right w:val="nil"/>
          <w:between w:val="nil"/>
        </w:pBdr>
        <w:tabs>
          <w:tab w:val="left" w:pos="851"/>
          <w:tab w:val="left" w:pos="1134"/>
        </w:tabs>
        <w:spacing w:before="120"/>
        <w:ind w:left="0" w:firstLine="567"/>
        <w:jc w:val="both"/>
        <w:rPr>
          <w:color w:val="000000"/>
          <w:sz w:val="28"/>
          <w:szCs w:val="28"/>
        </w:rPr>
      </w:pPr>
      <w:r>
        <w:rPr>
          <w:color w:val="000000"/>
          <w:sz w:val="28"/>
          <w:szCs w:val="28"/>
        </w:rPr>
        <w:t>Рекомендації Робочої групи, прийняті в межах її компетенції, оформлюються протоколом, який підписується головою, заступником голови або головуючим та секретарем.</w:t>
      </w:r>
    </w:p>
    <w:p w14:paraId="671DAD46" w14:textId="77777777" w:rsidR="005F392E" w:rsidRDefault="00C03034">
      <w:pPr>
        <w:pStyle w:val="10"/>
        <w:numPr>
          <w:ilvl w:val="0"/>
          <w:numId w:val="2"/>
        </w:numPr>
        <w:pBdr>
          <w:top w:val="nil"/>
          <w:left w:val="nil"/>
          <w:bottom w:val="nil"/>
          <w:right w:val="nil"/>
          <w:between w:val="nil"/>
        </w:pBdr>
        <w:tabs>
          <w:tab w:val="left" w:pos="851"/>
          <w:tab w:val="left" w:pos="1134"/>
        </w:tabs>
        <w:spacing w:before="120"/>
        <w:ind w:left="0" w:firstLine="567"/>
        <w:jc w:val="both"/>
        <w:rPr>
          <w:color w:val="000000"/>
          <w:sz w:val="28"/>
          <w:szCs w:val="28"/>
        </w:rPr>
      </w:pPr>
      <w:r>
        <w:rPr>
          <w:color w:val="000000"/>
          <w:sz w:val="28"/>
          <w:szCs w:val="28"/>
        </w:rPr>
        <w:t>Основними завданнями Робочої групи є:</w:t>
      </w:r>
    </w:p>
    <w:p w14:paraId="788D459F" w14:textId="77777777" w:rsidR="00184899" w:rsidRDefault="00C03034" w:rsidP="00184899">
      <w:pPr>
        <w:pStyle w:val="10"/>
        <w:numPr>
          <w:ilvl w:val="0"/>
          <w:numId w:val="12"/>
        </w:numPr>
        <w:pBdr>
          <w:top w:val="nil"/>
          <w:left w:val="nil"/>
          <w:bottom w:val="nil"/>
          <w:right w:val="nil"/>
          <w:between w:val="nil"/>
        </w:pBdr>
        <w:tabs>
          <w:tab w:val="left" w:pos="851"/>
          <w:tab w:val="left" w:pos="993"/>
          <w:tab w:val="left" w:pos="1134"/>
        </w:tabs>
        <w:spacing w:line="259" w:lineRule="auto"/>
        <w:ind w:left="0" w:firstLine="567"/>
        <w:jc w:val="both"/>
        <w:rPr>
          <w:color w:val="000000"/>
          <w:sz w:val="28"/>
          <w:szCs w:val="28"/>
        </w:rPr>
      </w:pPr>
      <w:r>
        <w:rPr>
          <w:color w:val="000000"/>
          <w:sz w:val="28"/>
          <w:szCs w:val="28"/>
        </w:rPr>
        <w:t>визначення загальних пріоритетів просторового розвитку територіальної громади, у тому числі формулювання бачення перспектив розвитку територіальної громади, складання переліку пріоритетів довгострокового розвитку та визначення основних заходів щодо сприяння залученню інвестицій, поліпшення умов життєдіяльності та господарської діяльності;</w:t>
      </w:r>
    </w:p>
    <w:p w14:paraId="5EB4D3E1" w14:textId="77777777" w:rsidR="00184899" w:rsidRDefault="00C03034" w:rsidP="00184899">
      <w:pPr>
        <w:pStyle w:val="10"/>
        <w:numPr>
          <w:ilvl w:val="0"/>
          <w:numId w:val="12"/>
        </w:numPr>
        <w:pBdr>
          <w:top w:val="nil"/>
          <w:left w:val="nil"/>
          <w:bottom w:val="nil"/>
          <w:right w:val="nil"/>
          <w:between w:val="nil"/>
        </w:pBdr>
        <w:tabs>
          <w:tab w:val="left" w:pos="851"/>
          <w:tab w:val="left" w:pos="993"/>
          <w:tab w:val="left" w:pos="1134"/>
        </w:tabs>
        <w:spacing w:line="259" w:lineRule="auto"/>
        <w:ind w:left="0" w:firstLine="567"/>
        <w:jc w:val="both"/>
        <w:rPr>
          <w:color w:val="000000"/>
          <w:sz w:val="28"/>
          <w:szCs w:val="28"/>
        </w:rPr>
      </w:pPr>
      <w:r w:rsidRPr="00184899">
        <w:rPr>
          <w:color w:val="000000"/>
          <w:sz w:val="28"/>
          <w:szCs w:val="28"/>
        </w:rPr>
        <w:t>визначення тематичних напрямів проведення стратегічної сесії з формування завдання на розроблення Комплексного плану;</w:t>
      </w:r>
    </w:p>
    <w:p w14:paraId="5A3146F6" w14:textId="77777777" w:rsidR="00184899" w:rsidRDefault="00C03034" w:rsidP="00184899">
      <w:pPr>
        <w:pStyle w:val="10"/>
        <w:numPr>
          <w:ilvl w:val="0"/>
          <w:numId w:val="12"/>
        </w:numPr>
        <w:pBdr>
          <w:top w:val="nil"/>
          <w:left w:val="nil"/>
          <w:bottom w:val="nil"/>
          <w:right w:val="nil"/>
          <w:between w:val="nil"/>
        </w:pBdr>
        <w:tabs>
          <w:tab w:val="left" w:pos="851"/>
          <w:tab w:val="left" w:pos="993"/>
          <w:tab w:val="left" w:pos="1134"/>
        </w:tabs>
        <w:spacing w:line="259" w:lineRule="auto"/>
        <w:ind w:left="0" w:firstLine="567"/>
        <w:jc w:val="both"/>
        <w:rPr>
          <w:color w:val="000000"/>
          <w:sz w:val="28"/>
          <w:szCs w:val="28"/>
        </w:rPr>
      </w:pPr>
      <w:r w:rsidRPr="00184899">
        <w:rPr>
          <w:color w:val="000000"/>
          <w:sz w:val="28"/>
          <w:szCs w:val="28"/>
        </w:rPr>
        <w:t>визначення переліку основних заінтересованих сторін у розвитку територіальної громади;</w:t>
      </w:r>
    </w:p>
    <w:p w14:paraId="2F7C3E9C" w14:textId="77777777" w:rsidR="00184899" w:rsidRDefault="00C03034" w:rsidP="00184899">
      <w:pPr>
        <w:pStyle w:val="10"/>
        <w:numPr>
          <w:ilvl w:val="0"/>
          <w:numId w:val="12"/>
        </w:numPr>
        <w:pBdr>
          <w:top w:val="nil"/>
          <w:left w:val="nil"/>
          <w:bottom w:val="nil"/>
          <w:right w:val="nil"/>
          <w:between w:val="nil"/>
        </w:pBdr>
        <w:tabs>
          <w:tab w:val="left" w:pos="851"/>
          <w:tab w:val="left" w:pos="993"/>
          <w:tab w:val="left" w:pos="1134"/>
        </w:tabs>
        <w:spacing w:line="259" w:lineRule="auto"/>
        <w:ind w:left="0" w:firstLine="567"/>
        <w:jc w:val="both"/>
        <w:rPr>
          <w:color w:val="000000"/>
          <w:sz w:val="28"/>
          <w:szCs w:val="28"/>
        </w:rPr>
      </w:pPr>
      <w:r w:rsidRPr="00184899">
        <w:rPr>
          <w:color w:val="000000"/>
          <w:sz w:val="28"/>
          <w:szCs w:val="28"/>
        </w:rPr>
        <w:t>забезпечення інформування мешканців територіальної громади та визначених заінтересованих сторін розвитку територіальної громади на веб-сайті Ніжинської міської ради та веб-сайті замовника про дату проведення стратегічної сесії та порядок відбору її учасників (не пізніше ніж за 15 робочих днів до визначеної дати її проведення);</w:t>
      </w:r>
    </w:p>
    <w:p w14:paraId="4C7AA815" w14:textId="77777777" w:rsidR="00184899" w:rsidRDefault="00C03034" w:rsidP="00184899">
      <w:pPr>
        <w:pStyle w:val="10"/>
        <w:numPr>
          <w:ilvl w:val="0"/>
          <w:numId w:val="12"/>
        </w:numPr>
        <w:pBdr>
          <w:top w:val="nil"/>
          <w:left w:val="nil"/>
          <w:bottom w:val="nil"/>
          <w:right w:val="nil"/>
          <w:between w:val="nil"/>
        </w:pBdr>
        <w:tabs>
          <w:tab w:val="left" w:pos="851"/>
          <w:tab w:val="left" w:pos="993"/>
          <w:tab w:val="left" w:pos="1134"/>
        </w:tabs>
        <w:spacing w:line="259" w:lineRule="auto"/>
        <w:ind w:left="0" w:firstLine="567"/>
        <w:jc w:val="both"/>
        <w:rPr>
          <w:color w:val="000000"/>
          <w:sz w:val="28"/>
          <w:szCs w:val="28"/>
        </w:rPr>
      </w:pPr>
      <w:r w:rsidRPr="00184899">
        <w:rPr>
          <w:color w:val="000000"/>
          <w:sz w:val="28"/>
          <w:szCs w:val="28"/>
        </w:rPr>
        <w:t>визначення порядку та здійснення відбору учасників стратегі</w:t>
      </w:r>
      <w:r w:rsidR="00184899">
        <w:rPr>
          <w:color w:val="000000"/>
          <w:sz w:val="28"/>
          <w:szCs w:val="28"/>
        </w:rPr>
        <w:t xml:space="preserve">чної сесії з урахуванням вимог </w:t>
      </w:r>
      <w:r w:rsidRPr="00184899">
        <w:rPr>
          <w:color w:val="000000"/>
          <w:sz w:val="28"/>
          <w:szCs w:val="28"/>
        </w:rPr>
        <w:t>п. 12 п. 42 Порядку розроблення, оновлення, внесення змін та затвердження містобудівної документації;</w:t>
      </w:r>
    </w:p>
    <w:p w14:paraId="188F1D6D" w14:textId="77777777" w:rsidR="00184899" w:rsidRDefault="00C03034" w:rsidP="00184899">
      <w:pPr>
        <w:pStyle w:val="10"/>
        <w:numPr>
          <w:ilvl w:val="0"/>
          <w:numId w:val="12"/>
        </w:numPr>
        <w:pBdr>
          <w:top w:val="nil"/>
          <w:left w:val="nil"/>
          <w:bottom w:val="nil"/>
          <w:right w:val="nil"/>
          <w:between w:val="nil"/>
        </w:pBdr>
        <w:tabs>
          <w:tab w:val="left" w:pos="851"/>
          <w:tab w:val="left" w:pos="993"/>
          <w:tab w:val="left" w:pos="1134"/>
        </w:tabs>
        <w:spacing w:line="259" w:lineRule="auto"/>
        <w:ind w:left="0" w:firstLine="567"/>
        <w:jc w:val="both"/>
        <w:rPr>
          <w:color w:val="000000"/>
          <w:sz w:val="28"/>
          <w:szCs w:val="28"/>
        </w:rPr>
      </w:pPr>
      <w:r w:rsidRPr="00184899">
        <w:rPr>
          <w:color w:val="000000"/>
          <w:sz w:val="28"/>
          <w:szCs w:val="28"/>
        </w:rPr>
        <w:t>проведення стратегі</w:t>
      </w:r>
      <w:r w:rsidR="00184899">
        <w:rPr>
          <w:color w:val="000000"/>
          <w:sz w:val="28"/>
          <w:szCs w:val="28"/>
        </w:rPr>
        <w:t xml:space="preserve">чної сесії відповідно до вимог </w:t>
      </w:r>
      <w:r w:rsidRPr="00184899">
        <w:rPr>
          <w:color w:val="000000"/>
          <w:sz w:val="28"/>
          <w:szCs w:val="28"/>
        </w:rPr>
        <w:t>п.12 п.42 Порядку розроблення, оновлення, внесення змін та затвердження містобудівної документації;</w:t>
      </w:r>
    </w:p>
    <w:p w14:paraId="45689260" w14:textId="77777777" w:rsidR="00184899" w:rsidRDefault="00C03034" w:rsidP="00184899">
      <w:pPr>
        <w:pStyle w:val="10"/>
        <w:numPr>
          <w:ilvl w:val="0"/>
          <w:numId w:val="12"/>
        </w:numPr>
        <w:pBdr>
          <w:top w:val="nil"/>
          <w:left w:val="nil"/>
          <w:bottom w:val="nil"/>
          <w:right w:val="nil"/>
          <w:between w:val="nil"/>
        </w:pBdr>
        <w:tabs>
          <w:tab w:val="left" w:pos="851"/>
          <w:tab w:val="left" w:pos="993"/>
          <w:tab w:val="left" w:pos="1134"/>
        </w:tabs>
        <w:spacing w:line="259" w:lineRule="auto"/>
        <w:ind w:left="0" w:firstLine="567"/>
        <w:jc w:val="both"/>
        <w:rPr>
          <w:color w:val="000000"/>
          <w:sz w:val="28"/>
          <w:szCs w:val="28"/>
        </w:rPr>
      </w:pPr>
      <w:r w:rsidRPr="00184899">
        <w:rPr>
          <w:color w:val="000000"/>
          <w:sz w:val="28"/>
          <w:szCs w:val="28"/>
        </w:rPr>
        <w:t>узагальнення напрацювань стратегічної сесії та коментарів до них у вигляді протоколу стратегічної сесії та розміщення його на веб-сайті Ніжинської міської ради;</w:t>
      </w:r>
    </w:p>
    <w:p w14:paraId="57C4340E" w14:textId="77777777" w:rsidR="005F392E" w:rsidRPr="00184899" w:rsidRDefault="00C03034" w:rsidP="00184899">
      <w:pPr>
        <w:pStyle w:val="10"/>
        <w:numPr>
          <w:ilvl w:val="0"/>
          <w:numId w:val="12"/>
        </w:numPr>
        <w:pBdr>
          <w:top w:val="nil"/>
          <w:left w:val="nil"/>
          <w:bottom w:val="nil"/>
          <w:right w:val="nil"/>
          <w:between w:val="nil"/>
        </w:pBdr>
        <w:tabs>
          <w:tab w:val="left" w:pos="851"/>
          <w:tab w:val="left" w:pos="993"/>
          <w:tab w:val="left" w:pos="1134"/>
        </w:tabs>
        <w:spacing w:line="259" w:lineRule="auto"/>
        <w:ind w:left="0" w:firstLine="567"/>
        <w:jc w:val="both"/>
        <w:rPr>
          <w:color w:val="000000"/>
          <w:sz w:val="28"/>
          <w:szCs w:val="28"/>
        </w:rPr>
      </w:pPr>
      <w:r w:rsidRPr="00184899">
        <w:rPr>
          <w:color w:val="000000"/>
          <w:sz w:val="28"/>
          <w:szCs w:val="28"/>
        </w:rPr>
        <w:t>підготовка проекту завдання на розроблення Комплексного плану відповідно до вимог Порядку розроблення, оновлення, внесення змін та затвердження містобудівної документації на основі протоколу стратегічної сесії.</w:t>
      </w:r>
    </w:p>
    <w:p w14:paraId="1D0DEC5B" w14:textId="77777777" w:rsidR="005F392E" w:rsidRDefault="00C03034">
      <w:pPr>
        <w:pStyle w:val="10"/>
        <w:numPr>
          <w:ilvl w:val="0"/>
          <w:numId w:val="2"/>
        </w:numPr>
        <w:pBdr>
          <w:top w:val="nil"/>
          <w:left w:val="nil"/>
          <w:bottom w:val="nil"/>
          <w:right w:val="nil"/>
          <w:between w:val="nil"/>
        </w:pBdr>
        <w:tabs>
          <w:tab w:val="left" w:pos="851"/>
          <w:tab w:val="left" w:pos="1134"/>
        </w:tabs>
        <w:spacing w:before="120"/>
        <w:ind w:left="0" w:firstLine="567"/>
        <w:jc w:val="both"/>
        <w:rPr>
          <w:color w:val="000000"/>
          <w:sz w:val="28"/>
          <w:szCs w:val="28"/>
        </w:rPr>
      </w:pPr>
      <w:r>
        <w:rPr>
          <w:color w:val="000000"/>
          <w:sz w:val="28"/>
          <w:szCs w:val="28"/>
        </w:rPr>
        <w:lastRenderedPageBreak/>
        <w:t>Робоча група має право:</w:t>
      </w:r>
    </w:p>
    <w:p w14:paraId="3A312EC8" w14:textId="77777777" w:rsidR="005F392E" w:rsidRDefault="00C03034">
      <w:pPr>
        <w:pStyle w:val="10"/>
        <w:numPr>
          <w:ilvl w:val="0"/>
          <w:numId w:val="1"/>
        </w:numPr>
        <w:pBdr>
          <w:top w:val="nil"/>
          <w:left w:val="nil"/>
          <w:bottom w:val="nil"/>
          <w:right w:val="nil"/>
          <w:between w:val="nil"/>
        </w:pBdr>
        <w:tabs>
          <w:tab w:val="left" w:pos="851"/>
          <w:tab w:val="left" w:pos="993"/>
          <w:tab w:val="left" w:pos="1134"/>
        </w:tabs>
        <w:spacing w:line="259" w:lineRule="auto"/>
        <w:ind w:left="0" w:firstLine="567"/>
        <w:jc w:val="both"/>
        <w:rPr>
          <w:color w:val="000000"/>
          <w:sz w:val="28"/>
          <w:szCs w:val="28"/>
        </w:rPr>
      </w:pPr>
      <w:r>
        <w:rPr>
          <w:color w:val="000000"/>
          <w:sz w:val="28"/>
          <w:szCs w:val="28"/>
        </w:rPr>
        <w:t>отримувати інформацію, необхідну для формування завдання на розроблення Комплексного плану, в органах місцевого самоврядування і державної влади, організаціях та установах, що провадять діяльність на території</w:t>
      </w:r>
      <w:r>
        <w:rPr>
          <w:b/>
          <w:color w:val="000000"/>
          <w:sz w:val="28"/>
          <w:szCs w:val="28"/>
        </w:rPr>
        <w:t xml:space="preserve"> </w:t>
      </w:r>
      <w:r>
        <w:rPr>
          <w:color w:val="000000"/>
          <w:sz w:val="28"/>
          <w:szCs w:val="28"/>
        </w:rPr>
        <w:t>Ніжинської міської територіальної громади, незалежно від їх відомчого підпорядкування, форми власності та господарювання;</w:t>
      </w:r>
    </w:p>
    <w:p w14:paraId="0BDC92B0" w14:textId="77777777" w:rsidR="005F392E" w:rsidRDefault="00C03034">
      <w:pPr>
        <w:pStyle w:val="10"/>
        <w:numPr>
          <w:ilvl w:val="0"/>
          <w:numId w:val="1"/>
        </w:numPr>
        <w:pBdr>
          <w:top w:val="nil"/>
          <w:left w:val="nil"/>
          <w:bottom w:val="nil"/>
          <w:right w:val="nil"/>
          <w:between w:val="nil"/>
        </w:pBdr>
        <w:tabs>
          <w:tab w:val="left" w:pos="851"/>
          <w:tab w:val="left" w:pos="993"/>
          <w:tab w:val="left" w:pos="1134"/>
        </w:tabs>
        <w:spacing w:line="259" w:lineRule="auto"/>
        <w:ind w:left="0" w:firstLine="567"/>
        <w:jc w:val="both"/>
        <w:rPr>
          <w:color w:val="000000"/>
          <w:sz w:val="28"/>
          <w:szCs w:val="28"/>
        </w:rPr>
      </w:pPr>
      <w:r>
        <w:rPr>
          <w:color w:val="000000"/>
          <w:sz w:val="28"/>
          <w:szCs w:val="28"/>
        </w:rPr>
        <w:t>проводити опитування громадян чи проводити іншу діяльність з вивчення громадської думки щодо Комплексного плану та перспектив просторового розвитку території громади;</w:t>
      </w:r>
    </w:p>
    <w:p w14:paraId="27F43039" w14:textId="77777777" w:rsidR="005F392E" w:rsidRDefault="00C03034">
      <w:pPr>
        <w:pStyle w:val="10"/>
        <w:numPr>
          <w:ilvl w:val="0"/>
          <w:numId w:val="1"/>
        </w:numPr>
        <w:pBdr>
          <w:top w:val="nil"/>
          <w:left w:val="nil"/>
          <w:bottom w:val="nil"/>
          <w:right w:val="nil"/>
          <w:between w:val="nil"/>
        </w:pBdr>
        <w:tabs>
          <w:tab w:val="left" w:pos="851"/>
          <w:tab w:val="left" w:pos="993"/>
          <w:tab w:val="left" w:pos="1134"/>
        </w:tabs>
        <w:spacing w:line="259" w:lineRule="auto"/>
        <w:ind w:left="0" w:firstLine="567"/>
        <w:jc w:val="both"/>
        <w:rPr>
          <w:color w:val="000000"/>
          <w:sz w:val="28"/>
          <w:szCs w:val="28"/>
        </w:rPr>
      </w:pPr>
      <w:r>
        <w:rPr>
          <w:color w:val="000000"/>
          <w:sz w:val="28"/>
          <w:szCs w:val="28"/>
        </w:rPr>
        <w:t>проводити роз’яснювальну роботу серед жителів громади з питань розроблення і втілення Комплексного плану та його значення для розвитку територіальної громади.</w:t>
      </w:r>
    </w:p>
    <w:p w14:paraId="5DEABCB8" w14:textId="77777777" w:rsidR="005F392E" w:rsidRDefault="00C03034" w:rsidP="00184899">
      <w:pPr>
        <w:pStyle w:val="10"/>
        <w:numPr>
          <w:ilvl w:val="0"/>
          <w:numId w:val="2"/>
        </w:numPr>
        <w:pBdr>
          <w:top w:val="nil"/>
          <w:left w:val="nil"/>
          <w:bottom w:val="nil"/>
          <w:right w:val="nil"/>
          <w:between w:val="nil"/>
        </w:pBdr>
        <w:tabs>
          <w:tab w:val="left" w:pos="1134"/>
        </w:tabs>
        <w:spacing w:before="120"/>
        <w:ind w:left="0" w:firstLine="567"/>
        <w:jc w:val="both"/>
        <w:rPr>
          <w:color w:val="000000"/>
          <w:sz w:val="28"/>
          <w:szCs w:val="28"/>
        </w:rPr>
      </w:pPr>
      <w:r>
        <w:rPr>
          <w:color w:val="000000"/>
          <w:sz w:val="28"/>
          <w:szCs w:val="28"/>
        </w:rPr>
        <w:t>Члени Робочої групи несуть особисту відповідальність за достовірне і своєчасне опрацювання отриманих документів і матеріалів та висунення пропозицій, що стосуються виконання завдань з формування завдання на розроблення Комплексного плану.</w:t>
      </w:r>
    </w:p>
    <w:p w14:paraId="1156B9A9" w14:textId="77777777" w:rsidR="005F392E" w:rsidRDefault="005F392E">
      <w:pPr>
        <w:pStyle w:val="10"/>
        <w:pBdr>
          <w:top w:val="nil"/>
          <w:left w:val="nil"/>
          <w:bottom w:val="nil"/>
          <w:right w:val="nil"/>
          <w:between w:val="nil"/>
        </w:pBdr>
        <w:tabs>
          <w:tab w:val="left" w:pos="1134"/>
        </w:tabs>
        <w:spacing w:before="120"/>
        <w:jc w:val="both"/>
        <w:rPr>
          <w:color w:val="000000"/>
          <w:sz w:val="28"/>
          <w:szCs w:val="28"/>
        </w:rPr>
      </w:pPr>
    </w:p>
    <w:p w14:paraId="471D4191" w14:textId="77777777" w:rsidR="005F392E" w:rsidRDefault="005F392E">
      <w:pPr>
        <w:pStyle w:val="10"/>
        <w:pBdr>
          <w:top w:val="nil"/>
          <w:left w:val="nil"/>
          <w:bottom w:val="nil"/>
          <w:right w:val="nil"/>
          <w:between w:val="nil"/>
        </w:pBdr>
        <w:tabs>
          <w:tab w:val="left" w:pos="1134"/>
        </w:tabs>
        <w:spacing w:before="120"/>
        <w:jc w:val="both"/>
        <w:rPr>
          <w:color w:val="000000"/>
          <w:sz w:val="28"/>
          <w:szCs w:val="28"/>
        </w:rPr>
      </w:pPr>
    </w:p>
    <w:p w14:paraId="486921DB" w14:textId="77777777" w:rsidR="005F392E" w:rsidRDefault="00C03034">
      <w:pPr>
        <w:pStyle w:val="10"/>
        <w:pBdr>
          <w:top w:val="nil"/>
          <w:left w:val="nil"/>
          <w:bottom w:val="nil"/>
          <w:right w:val="nil"/>
          <w:between w:val="nil"/>
        </w:pBdr>
        <w:tabs>
          <w:tab w:val="left" w:pos="1134"/>
        </w:tabs>
        <w:spacing w:before="120"/>
        <w:jc w:val="both"/>
        <w:rPr>
          <w:color w:val="000000"/>
          <w:sz w:val="28"/>
          <w:szCs w:val="28"/>
        </w:rPr>
      </w:pPr>
      <w:r>
        <w:rPr>
          <w:color w:val="000000"/>
          <w:sz w:val="28"/>
          <w:szCs w:val="28"/>
        </w:rPr>
        <w:t>Секретар міської ради                                                                     Юрій ХОМЕНКО</w:t>
      </w:r>
    </w:p>
    <w:p w14:paraId="0444A1A8" w14:textId="77777777" w:rsidR="005F392E" w:rsidRDefault="00C03034">
      <w:pPr>
        <w:pStyle w:val="10"/>
        <w:pBdr>
          <w:top w:val="nil"/>
          <w:left w:val="nil"/>
          <w:bottom w:val="nil"/>
          <w:right w:val="nil"/>
          <w:between w:val="nil"/>
        </w:pBdr>
        <w:ind w:left="4536" w:right="-387" w:firstLine="3828"/>
        <w:rPr>
          <w:color w:val="000000"/>
          <w:sz w:val="28"/>
          <w:szCs w:val="28"/>
        </w:rPr>
      </w:pPr>
      <w:r>
        <w:br w:type="page"/>
      </w:r>
      <w:r>
        <w:rPr>
          <w:color w:val="000000"/>
          <w:sz w:val="28"/>
          <w:szCs w:val="28"/>
        </w:rPr>
        <w:lastRenderedPageBreak/>
        <w:t xml:space="preserve">                                                                                        Додаток № 2 </w:t>
      </w:r>
    </w:p>
    <w:p w14:paraId="57FA6E5D" w14:textId="4FA9EB6D" w:rsidR="005F392E" w:rsidRDefault="00C03034">
      <w:pPr>
        <w:pStyle w:val="10"/>
        <w:pBdr>
          <w:top w:val="nil"/>
          <w:left w:val="nil"/>
          <w:bottom w:val="nil"/>
          <w:right w:val="nil"/>
          <w:between w:val="nil"/>
        </w:pBdr>
        <w:ind w:left="33" w:right="-387" w:firstLine="4503"/>
        <w:rPr>
          <w:color w:val="000000"/>
          <w:sz w:val="28"/>
          <w:szCs w:val="28"/>
        </w:rPr>
      </w:pPr>
      <w:r>
        <w:rPr>
          <w:color w:val="000000"/>
          <w:sz w:val="28"/>
          <w:szCs w:val="28"/>
        </w:rPr>
        <w:t>до рішення №</w:t>
      </w:r>
      <w:r w:rsidR="00456B29" w:rsidRPr="00456B29">
        <w:rPr>
          <w:color w:val="000000"/>
          <w:sz w:val="28"/>
          <w:szCs w:val="28"/>
        </w:rPr>
        <w:t xml:space="preserve">22-39/2024 </w:t>
      </w:r>
      <w:r>
        <w:rPr>
          <w:color w:val="000000"/>
          <w:sz w:val="28"/>
          <w:szCs w:val="28"/>
        </w:rPr>
        <w:t>Ніжинської міської ради</w:t>
      </w:r>
    </w:p>
    <w:p w14:paraId="3D68D8CD" w14:textId="1DD0CDE8" w:rsidR="005F392E" w:rsidRDefault="00C03034">
      <w:pPr>
        <w:pStyle w:val="10"/>
        <w:pBdr>
          <w:top w:val="nil"/>
          <w:left w:val="nil"/>
          <w:bottom w:val="nil"/>
          <w:right w:val="nil"/>
          <w:between w:val="nil"/>
        </w:pBdr>
        <w:ind w:left="1701"/>
        <w:rPr>
          <w:color w:val="000000"/>
          <w:sz w:val="28"/>
          <w:szCs w:val="28"/>
        </w:rPr>
      </w:pPr>
      <w:r>
        <w:rPr>
          <w:color w:val="000000"/>
          <w:sz w:val="28"/>
          <w:szCs w:val="28"/>
        </w:rPr>
        <w:t xml:space="preserve">                                         </w:t>
      </w:r>
      <w:r w:rsidR="00456B29">
        <w:rPr>
          <w:color w:val="000000"/>
          <w:sz w:val="28"/>
          <w:szCs w:val="28"/>
        </w:rPr>
        <w:t xml:space="preserve">від  06 серпня   </w:t>
      </w:r>
      <w:r>
        <w:rPr>
          <w:color w:val="000000"/>
          <w:sz w:val="28"/>
          <w:szCs w:val="28"/>
        </w:rPr>
        <w:t>2024 року</w:t>
      </w:r>
    </w:p>
    <w:p w14:paraId="7A520357" w14:textId="77777777" w:rsidR="005F392E" w:rsidRDefault="005F392E">
      <w:pPr>
        <w:pStyle w:val="10"/>
        <w:pBdr>
          <w:top w:val="nil"/>
          <w:left w:val="nil"/>
          <w:bottom w:val="nil"/>
          <w:right w:val="nil"/>
          <w:between w:val="nil"/>
        </w:pBdr>
        <w:jc w:val="both"/>
        <w:rPr>
          <w:color w:val="000000"/>
          <w:sz w:val="28"/>
          <w:szCs w:val="28"/>
        </w:rPr>
      </w:pPr>
    </w:p>
    <w:p w14:paraId="37571CC3" w14:textId="77777777" w:rsidR="005F392E" w:rsidRDefault="00C03034">
      <w:pPr>
        <w:pStyle w:val="10"/>
        <w:pBdr>
          <w:top w:val="nil"/>
          <w:left w:val="nil"/>
          <w:bottom w:val="nil"/>
          <w:right w:val="nil"/>
          <w:between w:val="nil"/>
        </w:pBdr>
        <w:tabs>
          <w:tab w:val="left" w:pos="6510"/>
        </w:tabs>
        <w:jc w:val="both"/>
        <w:rPr>
          <w:color w:val="000000"/>
          <w:sz w:val="28"/>
          <w:szCs w:val="28"/>
        </w:rPr>
      </w:pPr>
      <w:r>
        <w:rPr>
          <w:color w:val="000000"/>
          <w:sz w:val="28"/>
          <w:szCs w:val="28"/>
        </w:rPr>
        <w:t xml:space="preserve">  </w:t>
      </w:r>
    </w:p>
    <w:p w14:paraId="23F73DEE" w14:textId="77777777" w:rsidR="005F392E" w:rsidRDefault="00C03034">
      <w:pPr>
        <w:pStyle w:val="10"/>
        <w:pBdr>
          <w:top w:val="nil"/>
          <w:left w:val="nil"/>
          <w:bottom w:val="nil"/>
          <w:right w:val="nil"/>
          <w:between w:val="nil"/>
        </w:pBdr>
        <w:jc w:val="center"/>
        <w:rPr>
          <w:color w:val="000000"/>
          <w:sz w:val="28"/>
          <w:szCs w:val="28"/>
        </w:rPr>
      </w:pPr>
      <w:r>
        <w:rPr>
          <w:b/>
          <w:color w:val="000000"/>
          <w:sz w:val="28"/>
          <w:szCs w:val="28"/>
        </w:rPr>
        <w:t>Строки проведення підготовчих процедур розроблення Комплексного плану</w:t>
      </w:r>
    </w:p>
    <w:p w14:paraId="5F0FAC2D"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774D1695" w14:textId="77777777" w:rsidR="005F392E" w:rsidRDefault="005F392E">
      <w:pPr>
        <w:pStyle w:val="10"/>
        <w:pBdr>
          <w:top w:val="nil"/>
          <w:left w:val="nil"/>
          <w:bottom w:val="nil"/>
          <w:right w:val="nil"/>
          <w:between w:val="nil"/>
        </w:pBdr>
        <w:tabs>
          <w:tab w:val="left" w:pos="6510"/>
        </w:tabs>
        <w:jc w:val="both"/>
        <w:rPr>
          <w:color w:val="000000"/>
          <w:sz w:val="28"/>
          <w:szCs w:val="28"/>
        </w:rPr>
      </w:pPr>
    </w:p>
    <w:tbl>
      <w:tblPr>
        <w:tblStyle w:val="af2"/>
        <w:tblW w:w="87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
        <w:gridCol w:w="4397"/>
        <w:gridCol w:w="3690"/>
      </w:tblGrid>
      <w:tr w:rsidR="005F392E" w14:paraId="668BE2DA" w14:textId="77777777">
        <w:trPr>
          <w:tblHeader/>
          <w:jc w:val="center"/>
        </w:trPr>
        <w:tc>
          <w:tcPr>
            <w:tcW w:w="700" w:type="dxa"/>
            <w:shd w:val="clear" w:color="auto" w:fill="FFFFFF"/>
            <w:vAlign w:val="center"/>
          </w:tcPr>
          <w:p w14:paraId="636842F8"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b/>
                <w:color w:val="000000"/>
                <w:sz w:val="28"/>
                <w:szCs w:val="28"/>
              </w:rPr>
              <w:t>з/п</w:t>
            </w:r>
          </w:p>
        </w:tc>
        <w:tc>
          <w:tcPr>
            <w:tcW w:w="4397" w:type="dxa"/>
            <w:shd w:val="clear" w:color="auto" w:fill="FFFFFF"/>
            <w:vAlign w:val="center"/>
          </w:tcPr>
          <w:p w14:paraId="31DE1337"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b/>
                <w:color w:val="000000"/>
                <w:sz w:val="28"/>
                <w:szCs w:val="28"/>
              </w:rPr>
              <w:t>Завдання підготовчого етапу розроблення Комплексного плану</w:t>
            </w:r>
          </w:p>
        </w:tc>
        <w:tc>
          <w:tcPr>
            <w:tcW w:w="3690" w:type="dxa"/>
            <w:shd w:val="clear" w:color="auto" w:fill="FFFFFF"/>
            <w:vAlign w:val="center"/>
          </w:tcPr>
          <w:p w14:paraId="2F93E6C5"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b/>
                <w:color w:val="000000"/>
                <w:sz w:val="28"/>
                <w:szCs w:val="28"/>
              </w:rPr>
              <w:t>Строки</w:t>
            </w:r>
          </w:p>
          <w:p w14:paraId="5808D979"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b/>
                <w:color w:val="000000"/>
                <w:sz w:val="28"/>
                <w:szCs w:val="28"/>
              </w:rPr>
              <w:t xml:space="preserve">проведення </w:t>
            </w:r>
            <w:r>
              <w:rPr>
                <w:b/>
                <w:color w:val="000000"/>
                <w:sz w:val="28"/>
                <w:szCs w:val="28"/>
              </w:rPr>
              <w:br/>
              <w:t>(робочі дні)</w:t>
            </w:r>
          </w:p>
        </w:tc>
      </w:tr>
      <w:tr w:rsidR="005F392E" w14:paraId="31A51178" w14:textId="77777777">
        <w:trPr>
          <w:trHeight w:val="1032"/>
          <w:jc w:val="center"/>
        </w:trPr>
        <w:tc>
          <w:tcPr>
            <w:tcW w:w="700" w:type="dxa"/>
            <w:shd w:val="clear" w:color="auto" w:fill="FFFFFF"/>
            <w:vAlign w:val="center"/>
          </w:tcPr>
          <w:p w14:paraId="1F8AB49E"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1</w:t>
            </w:r>
          </w:p>
        </w:tc>
        <w:tc>
          <w:tcPr>
            <w:tcW w:w="4397" w:type="dxa"/>
            <w:shd w:val="clear" w:color="auto" w:fill="FFFFFF"/>
            <w:vAlign w:val="center"/>
          </w:tcPr>
          <w:p w14:paraId="273FC8B3"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Інформування через місцеві засоби масової інформації та веб-сайт Ніжинської міської ради про початок розроблення Комплексного плану, порядок і строки внесення пропозицій до нього фізичними та юридичними особами</w:t>
            </w:r>
          </w:p>
        </w:tc>
        <w:tc>
          <w:tcPr>
            <w:tcW w:w="3690" w:type="dxa"/>
            <w:shd w:val="clear" w:color="auto" w:fill="FFFFFF"/>
            <w:vAlign w:val="center"/>
          </w:tcPr>
          <w:p w14:paraId="55033073" w14:textId="77777777" w:rsidR="005F392E" w:rsidRDefault="00C03034" w:rsidP="000E6FFE">
            <w:pPr>
              <w:pStyle w:val="10"/>
              <w:pBdr>
                <w:top w:val="nil"/>
                <w:left w:val="nil"/>
                <w:bottom w:val="nil"/>
                <w:right w:val="nil"/>
                <w:between w:val="nil"/>
              </w:pBdr>
              <w:jc w:val="center"/>
              <w:rPr>
                <w:color w:val="000000"/>
                <w:sz w:val="24"/>
                <w:szCs w:val="24"/>
              </w:rPr>
            </w:pPr>
            <w:r>
              <w:rPr>
                <w:color w:val="000000"/>
                <w:sz w:val="24"/>
                <w:szCs w:val="24"/>
              </w:rPr>
              <w:t>Початок реєстрації пропозицій фізичних та юридичних осіб до розроблення або внесення змін до комплексного плану, генерального плану населеного пункту - на наступний робочий день після дати публікації відповідного повідомлення;</w:t>
            </w:r>
          </w:p>
          <w:p w14:paraId="7666992B" w14:textId="77777777" w:rsidR="005F392E" w:rsidRDefault="00C03034" w:rsidP="000E6FFE">
            <w:pPr>
              <w:pStyle w:val="10"/>
              <w:pBdr>
                <w:top w:val="nil"/>
                <w:left w:val="nil"/>
                <w:bottom w:val="nil"/>
                <w:right w:val="nil"/>
                <w:between w:val="nil"/>
              </w:pBdr>
              <w:jc w:val="center"/>
              <w:rPr>
                <w:color w:val="000000"/>
                <w:sz w:val="24"/>
                <w:szCs w:val="24"/>
              </w:rPr>
            </w:pPr>
            <w:r>
              <w:rPr>
                <w:color w:val="000000"/>
                <w:sz w:val="24"/>
                <w:szCs w:val="24"/>
              </w:rPr>
              <w:t>строк реєстрації пропозицій фізичних та юридичних осіб до розроблення або внесення змін до комплексного плану, генерального плану населеного пункту - не менш як протягом 15 робочих днів від дати публікації відповідного повідомлення;</w:t>
            </w:r>
          </w:p>
          <w:p w14:paraId="590F0E51" w14:textId="77777777" w:rsidR="005F392E" w:rsidRDefault="00C03034" w:rsidP="000E6FFE">
            <w:pPr>
              <w:pStyle w:val="10"/>
              <w:widowControl w:val="0"/>
              <w:pBdr>
                <w:top w:val="nil"/>
                <w:left w:val="nil"/>
                <w:bottom w:val="nil"/>
                <w:right w:val="nil"/>
                <w:between w:val="nil"/>
              </w:pBdr>
              <w:shd w:val="clear" w:color="auto" w:fill="FFFFFF"/>
              <w:jc w:val="center"/>
              <w:rPr>
                <w:color w:val="000000"/>
                <w:sz w:val="28"/>
                <w:szCs w:val="28"/>
              </w:rPr>
            </w:pPr>
            <w:r>
              <w:rPr>
                <w:color w:val="000000"/>
                <w:sz w:val="24"/>
                <w:szCs w:val="24"/>
              </w:rPr>
              <w:t>останній день реєстрації пропозицій фізичних та юридичних осіб до розроблення або внесення змін до комплексного плану - не пізніше ніж за 5 робочих днів до проведення громадських обговорень з формування завдання на розроблення комплексного плану</w:t>
            </w:r>
          </w:p>
        </w:tc>
      </w:tr>
      <w:tr w:rsidR="005F392E" w14:paraId="5E45345B" w14:textId="77777777">
        <w:trPr>
          <w:trHeight w:val="1032"/>
          <w:jc w:val="center"/>
        </w:trPr>
        <w:tc>
          <w:tcPr>
            <w:tcW w:w="700" w:type="dxa"/>
            <w:shd w:val="clear" w:color="auto" w:fill="FFFFFF"/>
            <w:vAlign w:val="center"/>
          </w:tcPr>
          <w:p w14:paraId="249BEC7B"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2</w:t>
            </w:r>
          </w:p>
        </w:tc>
        <w:tc>
          <w:tcPr>
            <w:tcW w:w="4397" w:type="dxa"/>
            <w:shd w:val="clear" w:color="auto" w:fill="FFFFFF"/>
            <w:vAlign w:val="center"/>
          </w:tcPr>
          <w:p w14:paraId="0CCBF3E4"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Інформування мешканців територіальної громади шляхом розміщення інформаційного повідомлення на веб-сайті Ніжинської міської ради щодо проведення громадських обговорень з формування завдання на розроблення комплексного плану, яке містить інформацію про вимоги до персонального складу робочої групи та порядку подання кандидатур до неї</w:t>
            </w:r>
          </w:p>
        </w:tc>
        <w:tc>
          <w:tcPr>
            <w:tcW w:w="3690" w:type="dxa"/>
            <w:shd w:val="clear" w:color="auto" w:fill="FFFFFF"/>
            <w:vAlign w:val="center"/>
          </w:tcPr>
          <w:p w14:paraId="07583711" w14:textId="77777777" w:rsidR="005F392E" w:rsidRDefault="00C03034" w:rsidP="000E6FFE">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Не менш як протягом 10 робочих днів від дати публікації відповідного повідомлення</w:t>
            </w:r>
          </w:p>
        </w:tc>
      </w:tr>
      <w:tr w:rsidR="005F392E" w14:paraId="6412C8A3" w14:textId="77777777">
        <w:trPr>
          <w:trHeight w:val="1032"/>
          <w:jc w:val="center"/>
        </w:trPr>
        <w:tc>
          <w:tcPr>
            <w:tcW w:w="700" w:type="dxa"/>
            <w:shd w:val="clear" w:color="auto" w:fill="FFFFFF"/>
            <w:vAlign w:val="center"/>
          </w:tcPr>
          <w:p w14:paraId="1FF67535"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color w:val="000000"/>
                <w:sz w:val="28"/>
                <w:szCs w:val="28"/>
              </w:rPr>
              <w:lastRenderedPageBreak/>
              <w:t>3</w:t>
            </w:r>
          </w:p>
        </w:tc>
        <w:tc>
          <w:tcPr>
            <w:tcW w:w="4397" w:type="dxa"/>
            <w:shd w:val="clear" w:color="auto" w:fill="FFFFFF"/>
            <w:vAlign w:val="center"/>
          </w:tcPr>
          <w:p w14:paraId="4CFB262E"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Вжиття заходів до отримання доступу до всіх чинних кадастрів та реєстрів.</w:t>
            </w:r>
          </w:p>
          <w:p w14:paraId="59F487D4"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Отримання відомостей щодо державних та регіональних інтересів, інтересів суміжних територіальних громад шляхом подання запитів до виконавчих органів суміжних територіальних громад та Чернігівської</w:t>
            </w:r>
            <w:r>
              <w:rPr>
                <w:b/>
                <w:i/>
                <w:color w:val="000000"/>
                <w:sz w:val="24"/>
                <w:szCs w:val="24"/>
              </w:rPr>
              <w:t xml:space="preserve"> </w:t>
            </w:r>
            <w:r>
              <w:rPr>
                <w:color w:val="000000"/>
                <w:sz w:val="24"/>
                <w:szCs w:val="24"/>
              </w:rPr>
              <w:t>ОДА.</w:t>
            </w:r>
          </w:p>
          <w:p w14:paraId="150BB70C"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Формування переліку раніше розробленої містобудівної документації та документації із землеустрою, документів державного планування, затверджених Ніжинською міською радою (концепцій, стратегій, проектів, програм, інших документів щодо сучасного стану та планів розвитку відповідних територій), переліку намірів суб’єктів містобудівної діяльності, інженерно-геодезичних, інженерно-геологічних, інженерно-гідрометеорологічних вишукувальних, проектно-вишукувальних, планувальних та інших робіт та досліджень на території громади.</w:t>
            </w:r>
          </w:p>
        </w:tc>
        <w:tc>
          <w:tcPr>
            <w:tcW w:w="3690" w:type="dxa"/>
            <w:shd w:val="clear" w:color="auto" w:fill="FFFFFF"/>
            <w:vAlign w:val="center"/>
          </w:tcPr>
          <w:p w14:paraId="7D79F177" w14:textId="77777777" w:rsidR="005F392E" w:rsidRDefault="00C03034" w:rsidP="000E6FFE">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Протягом 10 робочих днів після надходження відповідних запитів до установ – утримувачів кадастрів та реєстрів, відповідних інформаційних систем.</w:t>
            </w:r>
          </w:p>
          <w:p w14:paraId="4A316594" w14:textId="77777777" w:rsidR="005F392E" w:rsidRDefault="00C03034" w:rsidP="000E6FFE">
            <w:pPr>
              <w:pStyle w:val="10"/>
              <w:widowControl w:val="0"/>
              <w:pBdr>
                <w:top w:val="nil"/>
                <w:left w:val="nil"/>
                <w:bottom w:val="nil"/>
                <w:right w:val="nil"/>
                <w:between w:val="nil"/>
              </w:pBdr>
              <w:shd w:val="clear" w:color="auto" w:fill="FFFFFF"/>
              <w:jc w:val="center"/>
              <w:rPr>
                <w:color w:val="000000"/>
                <w:sz w:val="28"/>
                <w:szCs w:val="28"/>
              </w:rPr>
            </w:pPr>
            <w:r>
              <w:rPr>
                <w:color w:val="000000"/>
                <w:sz w:val="24"/>
                <w:szCs w:val="24"/>
              </w:rPr>
              <w:t>Строк розгляду запиту виконавчими  органами сільських, селищних, міських рад суміжних територіальних громад, районних, обласних держадміністрацій, становлять 15 робочих днів від дати отримання листа</w:t>
            </w:r>
          </w:p>
        </w:tc>
      </w:tr>
      <w:tr w:rsidR="005F392E" w14:paraId="4F376B35" w14:textId="77777777">
        <w:trPr>
          <w:jc w:val="center"/>
        </w:trPr>
        <w:tc>
          <w:tcPr>
            <w:tcW w:w="700" w:type="dxa"/>
            <w:shd w:val="clear" w:color="auto" w:fill="FFFFFF"/>
            <w:vAlign w:val="center"/>
          </w:tcPr>
          <w:p w14:paraId="3FA8084E"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4</w:t>
            </w:r>
          </w:p>
        </w:tc>
        <w:tc>
          <w:tcPr>
            <w:tcW w:w="4397" w:type="dxa"/>
            <w:shd w:val="clear" w:color="auto" w:fill="FFFFFF"/>
            <w:vAlign w:val="center"/>
          </w:tcPr>
          <w:p w14:paraId="2C53722D"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Формування та затвердження персонального складу Робочої групи з формування завдання на розроблення Комплексного плану та розміщення рішення про затвердження персонального с</w:t>
            </w:r>
            <w:r w:rsidR="000E6FFE">
              <w:rPr>
                <w:color w:val="000000"/>
                <w:sz w:val="24"/>
                <w:szCs w:val="24"/>
              </w:rPr>
              <w:t xml:space="preserve">кладу на веб-сайті Ніжинської міської </w:t>
            </w:r>
            <w:r>
              <w:rPr>
                <w:color w:val="000000"/>
                <w:sz w:val="24"/>
                <w:szCs w:val="24"/>
              </w:rPr>
              <w:t>ради.</w:t>
            </w:r>
          </w:p>
        </w:tc>
        <w:tc>
          <w:tcPr>
            <w:tcW w:w="3690" w:type="dxa"/>
            <w:shd w:val="clear" w:color="auto" w:fill="FFFFFF"/>
            <w:vAlign w:val="center"/>
          </w:tcPr>
          <w:p w14:paraId="184FFA06" w14:textId="77777777" w:rsidR="005F392E" w:rsidRDefault="00C03034" w:rsidP="003E6F27">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Не раніше, ніж буде завершено збір заяв на участь в робочій групі</w:t>
            </w:r>
          </w:p>
        </w:tc>
      </w:tr>
      <w:tr w:rsidR="005F392E" w14:paraId="380D5EA8" w14:textId="77777777">
        <w:trPr>
          <w:jc w:val="center"/>
        </w:trPr>
        <w:tc>
          <w:tcPr>
            <w:tcW w:w="700" w:type="dxa"/>
            <w:shd w:val="clear" w:color="auto" w:fill="FFFFFF"/>
            <w:vAlign w:val="center"/>
          </w:tcPr>
          <w:p w14:paraId="1C189E7B"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5</w:t>
            </w:r>
          </w:p>
        </w:tc>
        <w:tc>
          <w:tcPr>
            <w:tcW w:w="4397" w:type="dxa"/>
            <w:shd w:val="clear" w:color="auto" w:fill="FFFFFF"/>
            <w:vAlign w:val="center"/>
          </w:tcPr>
          <w:p w14:paraId="7784A06F"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Визначення Робочою групою переліку основних заінтересованих сторін у розвитку територіальної громади та порядку відбору учасників стратегічної сесії.</w:t>
            </w:r>
          </w:p>
          <w:p w14:paraId="360BB4AA"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 xml:space="preserve">Інформування мешканців </w:t>
            </w:r>
            <w:proofErr w:type="spellStart"/>
            <w:r w:rsidR="000E6FFE">
              <w:rPr>
                <w:color w:val="000000"/>
                <w:sz w:val="24"/>
                <w:szCs w:val="24"/>
              </w:rPr>
              <w:t>терито-</w:t>
            </w:r>
            <w:r>
              <w:rPr>
                <w:color w:val="000000"/>
                <w:sz w:val="24"/>
                <w:szCs w:val="24"/>
              </w:rPr>
              <w:t>ріальної</w:t>
            </w:r>
            <w:proofErr w:type="spellEnd"/>
            <w:r>
              <w:rPr>
                <w:color w:val="000000"/>
                <w:sz w:val="24"/>
                <w:szCs w:val="24"/>
              </w:rPr>
              <w:t xml:space="preserve"> громади та визначених заінтересованих сторін на веб-сайті Ніжинської міської ради про дату проведення стратегічної сесії та порядок відбору її учасників.</w:t>
            </w:r>
          </w:p>
        </w:tc>
        <w:tc>
          <w:tcPr>
            <w:tcW w:w="3690" w:type="dxa"/>
            <w:shd w:val="clear" w:color="auto" w:fill="FFFFFF"/>
            <w:vAlign w:val="center"/>
          </w:tcPr>
          <w:p w14:paraId="7A1EBEC9" w14:textId="77777777" w:rsidR="005F392E" w:rsidRDefault="005F392E" w:rsidP="003E6F27">
            <w:pPr>
              <w:pStyle w:val="10"/>
              <w:widowControl w:val="0"/>
              <w:pBdr>
                <w:top w:val="nil"/>
                <w:left w:val="nil"/>
                <w:bottom w:val="nil"/>
                <w:right w:val="nil"/>
                <w:between w:val="nil"/>
              </w:pBdr>
              <w:shd w:val="clear" w:color="auto" w:fill="FFFFFF"/>
              <w:jc w:val="center"/>
              <w:rPr>
                <w:color w:val="000000"/>
                <w:sz w:val="28"/>
                <w:szCs w:val="28"/>
                <w:highlight w:val="white"/>
              </w:rPr>
            </w:pPr>
          </w:p>
          <w:p w14:paraId="088A2DD8" w14:textId="77777777" w:rsidR="005F392E" w:rsidRDefault="000E6FFE" w:rsidP="003E6F27">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highlight w:val="white"/>
              </w:rPr>
              <w:t>За 15</w:t>
            </w:r>
            <w:r>
              <w:rPr>
                <w:color w:val="000000"/>
                <w:sz w:val="24"/>
                <w:szCs w:val="24"/>
              </w:rPr>
              <w:t xml:space="preserve"> </w:t>
            </w:r>
            <w:r w:rsidR="00C03034">
              <w:rPr>
                <w:color w:val="000000"/>
                <w:sz w:val="24"/>
                <w:szCs w:val="24"/>
              </w:rPr>
              <w:t>робочих днів</w:t>
            </w:r>
            <w:r>
              <w:rPr>
                <w:color w:val="000000"/>
                <w:sz w:val="24"/>
                <w:szCs w:val="24"/>
                <w:highlight w:val="white"/>
              </w:rPr>
              <w:t xml:space="preserve"> </w:t>
            </w:r>
            <w:r w:rsidR="00C03034">
              <w:rPr>
                <w:color w:val="000000"/>
                <w:sz w:val="24"/>
                <w:szCs w:val="24"/>
                <w:highlight w:val="white"/>
              </w:rPr>
              <w:t>до визначеної дати проведення Стратегічної сесії</w:t>
            </w:r>
          </w:p>
        </w:tc>
      </w:tr>
      <w:tr w:rsidR="005F392E" w14:paraId="51ADB671" w14:textId="77777777">
        <w:trPr>
          <w:trHeight w:val="269"/>
          <w:jc w:val="center"/>
        </w:trPr>
        <w:tc>
          <w:tcPr>
            <w:tcW w:w="700" w:type="dxa"/>
            <w:shd w:val="clear" w:color="auto" w:fill="FFFFFF"/>
            <w:vAlign w:val="center"/>
          </w:tcPr>
          <w:p w14:paraId="73F52CCB"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6</w:t>
            </w:r>
          </w:p>
        </w:tc>
        <w:tc>
          <w:tcPr>
            <w:tcW w:w="4397" w:type="dxa"/>
            <w:shd w:val="clear" w:color="auto" w:fill="FFFFFF"/>
            <w:vAlign w:val="center"/>
          </w:tcPr>
          <w:p w14:paraId="1FC458D1"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 xml:space="preserve">Визначення Робочою групою загальних пріоритетів просторового розвитку територіальної громади, у тому числі формулювання бачення перспектив розвитку територіальної громади, складання переліку пріоритетів довгострокового розвитку та визначення основних заходів щодо </w:t>
            </w:r>
            <w:r>
              <w:rPr>
                <w:color w:val="000000"/>
                <w:sz w:val="24"/>
                <w:szCs w:val="24"/>
              </w:rPr>
              <w:lastRenderedPageBreak/>
              <w:t>сприяння залученню інвестицій, поліпшення умов життєдіяльності та господарської діяльності.</w:t>
            </w:r>
          </w:p>
          <w:p w14:paraId="4A900126"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Визначення робочою групою тематичних напрямів громадського обговорення.</w:t>
            </w:r>
          </w:p>
          <w:p w14:paraId="1188E3A0" w14:textId="77777777" w:rsidR="005F392E" w:rsidRDefault="00C03034">
            <w:pPr>
              <w:pStyle w:val="10"/>
              <w:widowControl w:val="0"/>
              <w:pBdr>
                <w:top w:val="nil"/>
                <w:left w:val="nil"/>
                <w:bottom w:val="nil"/>
                <w:right w:val="nil"/>
                <w:between w:val="nil"/>
              </w:pBdr>
              <w:shd w:val="clear" w:color="auto" w:fill="FFFFFF"/>
              <w:tabs>
                <w:tab w:val="left" w:pos="178"/>
              </w:tabs>
              <w:jc w:val="both"/>
              <w:rPr>
                <w:color w:val="000000"/>
                <w:sz w:val="24"/>
                <w:szCs w:val="24"/>
              </w:rPr>
            </w:pPr>
            <w:r>
              <w:rPr>
                <w:color w:val="000000"/>
                <w:sz w:val="24"/>
                <w:szCs w:val="24"/>
              </w:rPr>
              <w:t>Опрацювання пропозицій фізичних та юридичних осіб щодо розроблення Комплексного плану.</w:t>
            </w:r>
          </w:p>
          <w:p w14:paraId="4B913C47"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 xml:space="preserve">Розміщення на веб-сайті Ніжинської міської ради інформації щодо отриманих пропозицій до Комплексного плану від фізичних та юридичних осіб із дотриманням вимог Закону України </w:t>
            </w:r>
            <w:r w:rsidR="000E6FFE">
              <w:rPr>
                <w:color w:val="000000"/>
                <w:sz w:val="24"/>
                <w:szCs w:val="24"/>
              </w:rPr>
              <w:t xml:space="preserve">       </w:t>
            </w:r>
            <w:r w:rsidR="003E6F27">
              <w:rPr>
                <w:color w:val="000000"/>
                <w:sz w:val="24"/>
                <w:szCs w:val="24"/>
              </w:rPr>
              <w:t>«</w:t>
            </w:r>
            <w:r>
              <w:rPr>
                <w:color w:val="000000"/>
                <w:sz w:val="24"/>
                <w:szCs w:val="24"/>
              </w:rPr>
              <w:t xml:space="preserve">Про захист персональних </w:t>
            </w:r>
            <w:r w:rsidR="003E6F27">
              <w:rPr>
                <w:color w:val="000000"/>
                <w:sz w:val="24"/>
                <w:szCs w:val="24"/>
              </w:rPr>
              <w:t>даних»</w:t>
            </w:r>
            <w:r>
              <w:rPr>
                <w:color w:val="000000"/>
                <w:sz w:val="24"/>
                <w:szCs w:val="24"/>
              </w:rPr>
              <w:t xml:space="preserve"> та забезпеченням можливості коментування користувачами веб-сайтів. </w:t>
            </w:r>
          </w:p>
          <w:p w14:paraId="1DC250C1" w14:textId="77777777" w:rsidR="005F392E" w:rsidRDefault="00C03034">
            <w:pPr>
              <w:pStyle w:val="10"/>
              <w:widowControl w:val="0"/>
              <w:pBdr>
                <w:top w:val="nil"/>
                <w:left w:val="nil"/>
                <w:bottom w:val="nil"/>
                <w:right w:val="nil"/>
                <w:between w:val="nil"/>
              </w:pBdr>
              <w:shd w:val="clear" w:color="auto" w:fill="FFFFFF"/>
              <w:tabs>
                <w:tab w:val="left" w:pos="178"/>
              </w:tabs>
              <w:jc w:val="both"/>
              <w:rPr>
                <w:color w:val="000000"/>
                <w:sz w:val="24"/>
                <w:szCs w:val="24"/>
              </w:rPr>
            </w:pPr>
            <w:r>
              <w:rPr>
                <w:color w:val="000000"/>
                <w:sz w:val="24"/>
                <w:szCs w:val="24"/>
              </w:rPr>
              <w:t>Здійснення відбору учасників стратегічної сесії.</w:t>
            </w:r>
          </w:p>
        </w:tc>
        <w:tc>
          <w:tcPr>
            <w:tcW w:w="3690" w:type="dxa"/>
            <w:shd w:val="clear" w:color="auto" w:fill="FFFFFF"/>
            <w:vAlign w:val="center"/>
          </w:tcPr>
          <w:p w14:paraId="42A0B13D"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29BC42AF"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3656FF07"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42828603"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245BEC18"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757D27BD"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5D6A6163"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55270A2D"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55BE39D0"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7DBCB5C1"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4B959B1C" w14:textId="77777777" w:rsidR="005F392E" w:rsidRDefault="00C03034" w:rsidP="003E6F27">
            <w:pPr>
              <w:pStyle w:val="10"/>
              <w:widowControl w:val="0"/>
              <w:pBdr>
                <w:top w:val="nil"/>
                <w:left w:val="nil"/>
                <w:bottom w:val="nil"/>
                <w:right w:val="nil"/>
                <w:between w:val="nil"/>
              </w:pBdr>
              <w:shd w:val="clear" w:color="auto" w:fill="FFFFFF"/>
              <w:jc w:val="center"/>
              <w:rPr>
                <w:color w:val="000000"/>
                <w:sz w:val="24"/>
                <w:szCs w:val="24"/>
                <w:highlight w:val="white"/>
              </w:rPr>
            </w:pPr>
            <w:r>
              <w:rPr>
                <w:color w:val="000000"/>
                <w:sz w:val="24"/>
                <w:szCs w:val="24"/>
              </w:rPr>
              <w:t>До визначеної дати проведення Стратегічної сесії</w:t>
            </w:r>
          </w:p>
          <w:p w14:paraId="456C4D86"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66E6EB0A"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43D3C4E9"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2E35F62A"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673162BA"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6CA55F9F"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1F523FBD"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3163FB92"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63B6D592"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782C3174"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5272332A"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0221AE33"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highlight w:val="white"/>
              </w:rPr>
            </w:pPr>
          </w:p>
          <w:p w14:paraId="61248922"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rPr>
            </w:pPr>
          </w:p>
        </w:tc>
      </w:tr>
      <w:tr w:rsidR="005F392E" w14:paraId="7CB75942" w14:textId="77777777">
        <w:trPr>
          <w:trHeight w:val="596"/>
          <w:jc w:val="center"/>
        </w:trPr>
        <w:tc>
          <w:tcPr>
            <w:tcW w:w="700" w:type="dxa"/>
            <w:shd w:val="clear" w:color="auto" w:fill="FFFFFF"/>
            <w:vAlign w:val="center"/>
          </w:tcPr>
          <w:p w14:paraId="103CFCC6"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lastRenderedPageBreak/>
              <w:t>7</w:t>
            </w:r>
          </w:p>
        </w:tc>
        <w:tc>
          <w:tcPr>
            <w:tcW w:w="4397" w:type="dxa"/>
            <w:shd w:val="clear" w:color="auto" w:fill="FFFFFF"/>
            <w:vAlign w:val="center"/>
          </w:tcPr>
          <w:p w14:paraId="0EB9E4BD"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 xml:space="preserve">Інформування на веб-сайті Ніжинської </w:t>
            </w:r>
            <w:r w:rsidR="003E6F27">
              <w:rPr>
                <w:color w:val="000000"/>
                <w:sz w:val="24"/>
                <w:szCs w:val="24"/>
              </w:rPr>
              <w:t xml:space="preserve"> міської </w:t>
            </w:r>
            <w:r>
              <w:rPr>
                <w:color w:val="000000"/>
                <w:sz w:val="24"/>
                <w:szCs w:val="24"/>
              </w:rPr>
              <w:t>ради мешканців територіальної громади та визначених заінтересованих сторін у розвитку територіальної громади про час та місце проведення стратегічної сесії.</w:t>
            </w:r>
          </w:p>
        </w:tc>
        <w:tc>
          <w:tcPr>
            <w:tcW w:w="3690" w:type="dxa"/>
            <w:shd w:val="clear" w:color="auto" w:fill="FFFFFF"/>
            <w:vAlign w:val="center"/>
          </w:tcPr>
          <w:p w14:paraId="0C88F1F7" w14:textId="77777777" w:rsidR="005F392E" w:rsidRDefault="003E6F27">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highlight w:val="white"/>
              </w:rPr>
              <w:t>За 5</w:t>
            </w:r>
            <w:r>
              <w:rPr>
                <w:color w:val="000000"/>
                <w:sz w:val="24"/>
                <w:szCs w:val="24"/>
              </w:rPr>
              <w:t xml:space="preserve"> </w:t>
            </w:r>
            <w:r w:rsidR="00C03034">
              <w:rPr>
                <w:color w:val="000000"/>
                <w:sz w:val="24"/>
                <w:szCs w:val="24"/>
              </w:rPr>
              <w:t>робочих днів</w:t>
            </w:r>
            <w:r>
              <w:rPr>
                <w:color w:val="000000"/>
                <w:sz w:val="24"/>
                <w:szCs w:val="24"/>
                <w:highlight w:val="white"/>
              </w:rPr>
              <w:t xml:space="preserve"> </w:t>
            </w:r>
            <w:r w:rsidR="00C03034">
              <w:rPr>
                <w:color w:val="000000"/>
                <w:sz w:val="24"/>
                <w:szCs w:val="24"/>
                <w:highlight w:val="white"/>
              </w:rPr>
              <w:t>до визначеної дати її проведення</w:t>
            </w:r>
            <w:r w:rsidR="00C03034">
              <w:rPr>
                <w:color w:val="000000"/>
                <w:sz w:val="24"/>
                <w:szCs w:val="24"/>
              </w:rPr>
              <w:t xml:space="preserve"> Стратегічної сесії</w:t>
            </w:r>
          </w:p>
        </w:tc>
      </w:tr>
      <w:tr w:rsidR="005F392E" w14:paraId="7C57218B" w14:textId="77777777">
        <w:trPr>
          <w:jc w:val="center"/>
        </w:trPr>
        <w:tc>
          <w:tcPr>
            <w:tcW w:w="700" w:type="dxa"/>
            <w:shd w:val="clear" w:color="auto" w:fill="FFFFFF"/>
            <w:vAlign w:val="center"/>
          </w:tcPr>
          <w:p w14:paraId="20E83296"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8</w:t>
            </w:r>
          </w:p>
        </w:tc>
        <w:tc>
          <w:tcPr>
            <w:tcW w:w="4397" w:type="dxa"/>
            <w:shd w:val="clear" w:color="auto" w:fill="FFFFFF"/>
          </w:tcPr>
          <w:p w14:paraId="06E976D8"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Проведення стратегічної сесії</w:t>
            </w:r>
          </w:p>
        </w:tc>
        <w:tc>
          <w:tcPr>
            <w:tcW w:w="3690" w:type="dxa"/>
            <w:shd w:val="clear" w:color="auto" w:fill="FFFFFF"/>
            <w:vAlign w:val="center"/>
          </w:tcPr>
          <w:p w14:paraId="4580E17C"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Не регламентований</w:t>
            </w:r>
          </w:p>
        </w:tc>
      </w:tr>
      <w:tr w:rsidR="005F392E" w14:paraId="59535F19" w14:textId="77777777">
        <w:trPr>
          <w:jc w:val="center"/>
        </w:trPr>
        <w:tc>
          <w:tcPr>
            <w:tcW w:w="700" w:type="dxa"/>
            <w:shd w:val="clear" w:color="auto" w:fill="FFFFFF"/>
            <w:vAlign w:val="center"/>
          </w:tcPr>
          <w:p w14:paraId="35AEC6FC"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9</w:t>
            </w:r>
          </w:p>
        </w:tc>
        <w:tc>
          <w:tcPr>
            <w:tcW w:w="4397" w:type="dxa"/>
            <w:shd w:val="clear" w:color="auto" w:fill="FFFFFF"/>
          </w:tcPr>
          <w:p w14:paraId="0D148432"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Узагальнення Робочою групою напрацювань стратегічної сесії у вигляді проекту протоколу стратегічної сесії</w:t>
            </w:r>
          </w:p>
        </w:tc>
        <w:tc>
          <w:tcPr>
            <w:tcW w:w="3690" w:type="dxa"/>
            <w:shd w:val="clear" w:color="auto" w:fill="FFFFFF"/>
            <w:vAlign w:val="center"/>
          </w:tcPr>
          <w:p w14:paraId="6720330D"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Не регламентований</w:t>
            </w:r>
          </w:p>
        </w:tc>
      </w:tr>
      <w:tr w:rsidR="005F392E" w14:paraId="4ABEE608" w14:textId="77777777">
        <w:trPr>
          <w:jc w:val="center"/>
        </w:trPr>
        <w:tc>
          <w:tcPr>
            <w:tcW w:w="700" w:type="dxa"/>
            <w:shd w:val="clear" w:color="auto" w:fill="FFFFFF"/>
            <w:vAlign w:val="center"/>
          </w:tcPr>
          <w:p w14:paraId="6E743911"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10</w:t>
            </w:r>
          </w:p>
        </w:tc>
        <w:tc>
          <w:tcPr>
            <w:tcW w:w="4397" w:type="dxa"/>
            <w:shd w:val="clear" w:color="auto" w:fill="FFFFFF"/>
          </w:tcPr>
          <w:p w14:paraId="7BBE2C18"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Розміщення протоколу стратегічної сесії на веб-сайті Ніжинської міської ради із забезпеченням можливості коментування користувачами веб-сайту</w:t>
            </w:r>
          </w:p>
        </w:tc>
        <w:tc>
          <w:tcPr>
            <w:tcW w:w="3690" w:type="dxa"/>
            <w:shd w:val="clear" w:color="auto" w:fill="FFFFFF"/>
            <w:vAlign w:val="center"/>
          </w:tcPr>
          <w:p w14:paraId="49AE9CB7"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Протягом 10 робочих днів від публікації на веб-сайті протоколу Стратегічної сесії</w:t>
            </w:r>
          </w:p>
        </w:tc>
      </w:tr>
      <w:tr w:rsidR="005F392E" w14:paraId="5DED2920" w14:textId="77777777">
        <w:trPr>
          <w:jc w:val="center"/>
        </w:trPr>
        <w:tc>
          <w:tcPr>
            <w:tcW w:w="700" w:type="dxa"/>
            <w:shd w:val="clear" w:color="auto" w:fill="FFFFFF"/>
            <w:vAlign w:val="center"/>
          </w:tcPr>
          <w:p w14:paraId="188B9AAC"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11</w:t>
            </w:r>
          </w:p>
        </w:tc>
        <w:tc>
          <w:tcPr>
            <w:tcW w:w="4397" w:type="dxa"/>
            <w:shd w:val="clear" w:color="auto" w:fill="FFFFFF"/>
          </w:tcPr>
          <w:p w14:paraId="3EB98330"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 xml:space="preserve">Опрацювання Робочою групою коментарів до протоколу стратегічної сесії, доопрацювання і затвердження протоколу та оприлюднення його на веб-сайті Ніжинської міської ради. </w:t>
            </w:r>
          </w:p>
        </w:tc>
        <w:tc>
          <w:tcPr>
            <w:tcW w:w="3690" w:type="dxa"/>
            <w:shd w:val="clear" w:color="auto" w:fill="FFFFFF"/>
            <w:vAlign w:val="center"/>
          </w:tcPr>
          <w:p w14:paraId="6DEAA5F2"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color w:val="000000"/>
                <w:sz w:val="24"/>
                <w:szCs w:val="24"/>
              </w:rPr>
              <w:t>Не регламентований</w:t>
            </w:r>
          </w:p>
        </w:tc>
      </w:tr>
      <w:tr w:rsidR="005F392E" w14:paraId="20E73319" w14:textId="77777777">
        <w:trPr>
          <w:jc w:val="center"/>
        </w:trPr>
        <w:tc>
          <w:tcPr>
            <w:tcW w:w="700" w:type="dxa"/>
            <w:shd w:val="clear" w:color="auto" w:fill="FFFFFF"/>
            <w:vAlign w:val="center"/>
          </w:tcPr>
          <w:p w14:paraId="6E4FA656"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12</w:t>
            </w:r>
          </w:p>
        </w:tc>
        <w:tc>
          <w:tcPr>
            <w:tcW w:w="4397" w:type="dxa"/>
            <w:shd w:val="clear" w:color="auto" w:fill="FFFFFF"/>
          </w:tcPr>
          <w:p w14:paraId="00AD18CC"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Підготовка п</w:t>
            </w:r>
            <w:r w:rsidR="003E6F27">
              <w:rPr>
                <w:color w:val="000000"/>
                <w:sz w:val="24"/>
                <w:szCs w:val="24"/>
              </w:rPr>
              <w:t>роекту завдання на розроблення К</w:t>
            </w:r>
            <w:r>
              <w:rPr>
                <w:color w:val="000000"/>
                <w:sz w:val="24"/>
                <w:szCs w:val="24"/>
              </w:rPr>
              <w:t>омплексного плану на основі протоколу стратегічної сесії.</w:t>
            </w:r>
          </w:p>
        </w:tc>
        <w:tc>
          <w:tcPr>
            <w:tcW w:w="3690" w:type="dxa"/>
            <w:shd w:val="clear" w:color="auto" w:fill="FFFFFF"/>
            <w:vAlign w:val="center"/>
          </w:tcPr>
          <w:p w14:paraId="0B9CFECA"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color w:val="000000"/>
                <w:sz w:val="24"/>
                <w:szCs w:val="24"/>
              </w:rPr>
              <w:t>Не регламентований</w:t>
            </w:r>
          </w:p>
        </w:tc>
      </w:tr>
      <w:tr w:rsidR="005F392E" w14:paraId="1A85B691" w14:textId="77777777">
        <w:trPr>
          <w:jc w:val="center"/>
        </w:trPr>
        <w:tc>
          <w:tcPr>
            <w:tcW w:w="700" w:type="dxa"/>
            <w:shd w:val="clear" w:color="auto" w:fill="FFFFFF"/>
            <w:vAlign w:val="center"/>
          </w:tcPr>
          <w:p w14:paraId="60A00F66"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13</w:t>
            </w:r>
          </w:p>
        </w:tc>
        <w:tc>
          <w:tcPr>
            <w:tcW w:w="4397" w:type="dxa"/>
            <w:shd w:val="clear" w:color="auto" w:fill="FFFFFF"/>
          </w:tcPr>
          <w:p w14:paraId="777B9EEB"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Схвалення робочою групою проекту завдання на розроблення комплексного плану не менш як двома третинами голосів від свого затвердженого складу та затвердження п</w:t>
            </w:r>
            <w:r w:rsidR="003E6F27">
              <w:rPr>
                <w:color w:val="000000"/>
                <w:sz w:val="24"/>
                <w:szCs w:val="24"/>
              </w:rPr>
              <w:t>роекту завдання на розроблення К</w:t>
            </w:r>
            <w:r>
              <w:rPr>
                <w:color w:val="000000"/>
                <w:sz w:val="24"/>
                <w:szCs w:val="24"/>
              </w:rPr>
              <w:t>омплексного плану замовником, пу</w:t>
            </w:r>
            <w:r w:rsidR="003E6F27">
              <w:rPr>
                <w:color w:val="000000"/>
                <w:sz w:val="24"/>
                <w:szCs w:val="24"/>
              </w:rPr>
              <w:t xml:space="preserve">блікація завдання на веб-сайті </w:t>
            </w:r>
            <w:r>
              <w:rPr>
                <w:color w:val="000000"/>
                <w:sz w:val="24"/>
                <w:szCs w:val="24"/>
              </w:rPr>
              <w:t>Ніжинської міської ради.</w:t>
            </w:r>
          </w:p>
        </w:tc>
        <w:tc>
          <w:tcPr>
            <w:tcW w:w="3690" w:type="dxa"/>
            <w:shd w:val="clear" w:color="auto" w:fill="FFFFFF"/>
            <w:vAlign w:val="center"/>
          </w:tcPr>
          <w:p w14:paraId="5C8CA43E"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color w:val="000000"/>
                <w:sz w:val="24"/>
                <w:szCs w:val="24"/>
              </w:rPr>
              <w:t>Не регламентований</w:t>
            </w:r>
          </w:p>
        </w:tc>
      </w:tr>
      <w:tr w:rsidR="005F392E" w14:paraId="67B90CC4" w14:textId="77777777">
        <w:trPr>
          <w:jc w:val="center"/>
        </w:trPr>
        <w:tc>
          <w:tcPr>
            <w:tcW w:w="700" w:type="dxa"/>
            <w:shd w:val="clear" w:color="auto" w:fill="FFFFFF"/>
            <w:vAlign w:val="center"/>
          </w:tcPr>
          <w:p w14:paraId="16B99C90"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lastRenderedPageBreak/>
              <w:t>14</w:t>
            </w:r>
          </w:p>
        </w:tc>
        <w:tc>
          <w:tcPr>
            <w:tcW w:w="4397" w:type="dxa"/>
            <w:shd w:val="clear" w:color="auto" w:fill="FFFFFF"/>
          </w:tcPr>
          <w:p w14:paraId="69B80984" w14:textId="77777777" w:rsidR="005F392E" w:rsidRDefault="003E6F27">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Визначення джерел фінансування К</w:t>
            </w:r>
            <w:r w:rsidR="00C03034">
              <w:rPr>
                <w:color w:val="000000"/>
                <w:sz w:val="24"/>
                <w:szCs w:val="24"/>
              </w:rPr>
              <w:t>омплексного плану</w:t>
            </w:r>
          </w:p>
        </w:tc>
        <w:tc>
          <w:tcPr>
            <w:tcW w:w="3690" w:type="dxa"/>
            <w:shd w:val="clear" w:color="auto" w:fill="FFFFFF"/>
            <w:vAlign w:val="center"/>
          </w:tcPr>
          <w:p w14:paraId="5451F88D"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color w:val="000000"/>
                <w:sz w:val="24"/>
                <w:szCs w:val="24"/>
              </w:rPr>
              <w:t>Не регламентований</w:t>
            </w:r>
          </w:p>
        </w:tc>
      </w:tr>
      <w:tr w:rsidR="005F392E" w14:paraId="0251A3C5" w14:textId="77777777">
        <w:trPr>
          <w:jc w:val="center"/>
        </w:trPr>
        <w:tc>
          <w:tcPr>
            <w:tcW w:w="700" w:type="dxa"/>
            <w:shd w:val="clear" w:color="auto" w:fill="FFFFFF"/>
            <w:vAlign w:val="center"/>
          </w:tcPr>
          <w:p w14:paraId="412BA959"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15</w:t>
            </w:r>
          </w:p>
        </w:tc>
        <w:tc>
          <w:tcPr>
            <w:tcW w:w="4397" w:type="dxa"/>
            <w:shd w:val="clear" w:color="auto" w:fill="FFFFFF"/>
          </w:tcPr>
          <w:p w14:paraId="430C959F" w14:textId="77777777" w:rsidR="005F392E" w:rsidRDefault="00C03034">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 xml:space="preserve">Проведення тендерних </w:t>
            </w:r>
            <w:proofErr w:type="spellStart"/>
            <w:r>
              <w:rPr>
                <w:color w:val="000000"/>
                <w:sz w:val="24"/>
                <w:szCs w:val="24"/>
              </w:rPr>
              <w:t>закупівель</w:t>
            </w:r>
            <w:proofErr w:type="spellEnd"/>
            <w:r>
              <w:rPr>
                <w:color w:val="000000"/>
                <w:sz w:val="24"/>
                <w:szCs w:val="24"/>
              </w:rPr>
              <w:t xml:space="preserve"> щодо розроблення Комплексного плану та визначення розробника з урахуванням положень, встановлених Законом України «Про публічні закупівлі»</w:t>
            </w:r>
          </w:p>
        </w:tc>
        <w:tc>
          <w:tcPr>
            <w:tcW w:w="3690" w:type="dxa"/>
            <w:shd w:val="clear" w:color="auto" w:fill="FFFFFF"/>
            <w:vAlign w:val="center"/>
          </w:tcPr>
          <w:p w14:paraId="54D4C9E1"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color w:val="000000"/>
                <w:sz w:val="24"/>
                <w:szCs w:val="24"/>
              </w:rPr>
              <w:t>Не регламентований</w:t>
            </w:r>
          </w:p>
        </w:tc>
      </w:tr>
      <w:tr w:rsidR="005F392E" w14:paraId="670C52D7" w14:textId="77777777">
        <w:trPr>
          <w:jc w:val="center"/>
        </w:trPr>
        <w:tc>
          <w:tcPr>
            <w:tcW w:w="700" w:type="dxa"/>
            <w:shd w:val="clear" w:color="auto" w:fill="FFFFFF"/>
            <w:vAlign w:val="center"/>
          </w:tcPr>
          <w:p w14:paraId="110466AE" w14:textId="77777777" w:rsidR="005F392E" w:rsidRDefault="00C03034">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16</w:t>
            </w:r>
          </w:p>
        </w:tc>
        <w:tc>
          <w:tcPr>
            <w:tcW w:w="4397" w:type="dxa"/>
            <w:shd w:val="clear" w:color="auto" w:fill="FFFFFF"/>
          </w:tcPr>
          <w:p w14:paraId="70E3D7D5" w14:textId="77777777" w:rsidR="005F392E" w:rsidRDefault="00C03034" w:rsidP="003E6F27">
            <w:pPr>
              <w:pStyle w:val="10"/>
              <w:widowControl w:val="0"/>
              <w:pBdr>
                <w:top w:val="nil"/>
                <w:left w:val="nil"/>
                <w:bottom w:val="nil"/>
                <w:right w:val="nil"/>
                <w:between w:val="nil"/>
              </w:pBdr>
              <w:shd w:val="clear" w:color="auto" w:fill="FFFFFF"/>
              <w:jc w:val="both"/>
              <w:rPr>
                <w:color w:val="000000"/>
                <w:sz w:val="24"/>
                <w:szCs w:val="24"/>
              </w:rPr>
            </w:pPr>
            <w:r>
              <w:rPr>
                <w:color w:val="000000"/>
                <w:sz w:val="24"/>
                <w:szCs w:val="24"/>
              </w:rPr>
              <w:t>Публікація на веб-сайті календарного плану</w:t>
            </w:r>
            <w:r w:rsidR="003E6F27">
              <w:rPr>
                <w:color w:val="000000"/>
                <w:sz w:val="24"/>
                <w:szCs w:val="24"/>
              </w:rPr>
              <w:t xml:space="preserve"> виконання робіт з розроблення К</w:t>
            </w:r>
            <w:r>
              <w:rPr>
                <w:color w:val="000000"/>
                <w:sz w:val="24"/>
                <w:szCs w:val="24"/>
              </w:rPr>
              <w:t>омплексного плану відповідно до укладеного договору</w:t>
            </w:r>
            <w:r w:rsidR="003E6F27">
              <w:rPr>
                <w:color w:val="000000"/>
                <w:sz w:val="24"/>
                <w:szCs w:val="24"/>
              </w:rPr>
              <w:t>.</w:t>
            </w:r>
          </w:p>
        </w:tc>
        <w:tc>
          <w:tcPr>
            <w:tcW w:w="3690" w:type="dxa"/>
            <w:shd w:val="clear" w:color="auto" w:fill="FFFFFF"/>
            <w:vAlign w:val="center"/>
          </w:tcPr>
          <w:p w14:paraId="6FDC072E"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color w:val="000000"/>
                <w:sz w:val="24"/>
                <w:szCs w:val="24"/>
              </w:rPr>
              <w:t>Не регламентований</w:t>
            </w:r>
          </w:p>
        </w:tc>
      </w:tr>
    </w:tbl>
    <w:p w14:paraId="5ED2E7EE"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5C188FE4"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35551664"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1C48B7C6"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2CBED84F" w14:textId="77777777" w:rsidR="005F392E" w:rsidRDefault="00C03034">
      <w:pPr>
        <w:pStyle w:val="10"/>
        <w:pBdr>
          <w:top w:val="nil"/>
          <w:left w:val="nil"/>
          <w:bottom w:val="nil"/>
          <w:right w:val="nil"/>
          <w:between w:val="nil"/>
        </w:pBdr>
        <w:tabs>
          <w:tab w:val="left" w:pos="1134"/>
        </w:tabs>
        <w:spacing w:before="120"/>
        <w:jc w:val="both"/>
        <w:rPr>
          <w:color w:val="000000"/>
          <w:sz w:val="28"/>
          <w:szCs w:val="28"/>
        </w:rPr>
      </w:pPr>
      <w:r>
        <w:rPr>
          <w:color w:val="000000"/>
          <w:sz w:val="28"/>
          <w:szCs w:val="28"/>
        </w:rPr>
        <w:t>Секретар міської ради                                                                     Юрій ХОМЕНКО</w:t>
      </w:r>
    </w:p>
    <w:p w14:paraId="307D1D13" w14:textId="77777777" w:rsidR="005F392E" w:rsidRDefault="00C03034">
      <w:pPr>
        <w:pStyle w:val="10"/>
        <w:pBdr>
          <w:top w:val="nil"/>
          <w:left w:val="nil"/>
          <w:bottom w:val="nil"/>
          <w:right w:val="nil"/>
          <w:between w:val="nil"/>
        </w:pBdr>
        <w:ind w:right="-387"/>
        <w:rPr>
          <w:color w:val="000000"/>
          <w:sz w:val="28"/>
          <w:szCs w:val="28"/>
        </w:rPr>
      </w:pPr>
      <w:r>
        <w:br w:type="page"/>
      </w:r>
      <w:r>
        <w:rPr>
          <w:color w:val="000000"/>
          <w:sz w:val="28"/>
          <w:szCs w:val="28"/>
        </w:rPr>
        <w:lastRenderedPageBreak/>
        <w:t xml:space="preserve">                                                                 Додаток № 3 </w:t>
      </w:r>
    </w:p>
    <w:p w14:paraId="4AD13B97" w14:textId="629DE732" w:rsidR="005F392E" w:rsidRDefault="00C03034">
      <w:pPr>
        <w:pStyle w:val="10"/>
        <w:pBdr>
          <w:top w:val="nil"/>
          <w:left w:val="nil"/>
          <w:bottom w:val="nil"/>
          <w:right w:val="nil"/>
          <w:between w:val="nil"/>
        </w:pBdr>
        <w:ind w:left="33" w:right="-387" w:firstLine="4503"/>
        <w:rPr>
          <w:color w:val="000000"/>
          <w:sz w:val="28"/>
          <w:szCs w:val="28"/>
        </w:rPr>
      </w:pPr>
      <w:r>
        <w:rPr>
          <w:color w:val="000000"/>
          <w:sz w:val="28"/>
          <w:szCs w:val="28"/>
        </w:rPr>
        <w:t>до рішення №</w:t>
      </w:r>
      <w:r w:rsidR="00456B29" w:rsidRPr="00456B29">
        <w:rPr>
          <w:color w:val="000000"/>
          <w:sz w:val="28"/>
          <w:szCs w:val="28"/>
        </w:rPr>
        <w:t xml:space="preserve">22-39/2024 </w:t>
      </w:r>
      <w:r>
        <w:rPr>
          <w:color w:val="000000"/>
          <w:sz w:val="28"/>
          <w:szCs w:val="28"/>
        </w:rPr>
        <w:t>Ніжинської міської ради</w:t>
      </w:r>
    </w:p>
    <w:p w14:paraId="57E7F9F4" w14:textId="3CBDB3C9" w:rsidR="005F392E" w:rsidRDefault="00C03034">
      <w:pPr>
        <w:pStyle w:val="10"/>
        <w:pBdr>
          <w:top w:val="nil"/>
          <w:left w:val="nil"/>
          <w:bottom w:val="nil"/>
          <w:right w:val="nil"/>
          <w:between w:val="nil"/>
        </w:pBdr>
        <w:ind w:left="1701"/>
        <w:rPr>
          <w:color w:val="000000"/>
          <w:sz w:val="28"/>
          <w:szCs w:val="28"/>
        </w:rPr>
      </w:pPr>
      <w:r>
        <w:rPr>
          <w:color w:val="000000"/>
          <w:sz w:val="28"/>
          <w:szCs w:val="28"/>
        </w:rPr>
        <w:t xml:space="preserve">                                         </w:t>
      </w:r>
      <w:r w:rsidR="00456B29">
        <w:rPr>
          <w:color w:val="000000"/>
          <w:sz w:val="28"/>
          <w:szCs w:val="28"/>
        </w:rPr>
        <w:t xml:space="preserve">від </w:t>
      </w:r>
      <w:r w:rsidR="00456B29">
        <w:rPr>
          <w:color w:val="000000"/>
          <w:sz w:val="28"/>
          <w:szCs w:val="28"/>
          <w:lang w:val="ru-RU"/>
        </w:rPr>
        <w:t xml:space="preserve"> </w:t>
      </w:r>
      <w:r w:rsidR="00456B29">
        <w:rPr>
          <w:color w:val="000000"/>
          <w:sz w:val="28"/>
          <w:szCs w:val="28"/>
        </w:rPr>
        <w:t xml:space="preserve">06 серпня  </w:t>
      </w:r>
      <w:r>
        <w:rPr>
          <w:color w:val="000000"/>
          <w:sz w:val="28"/>
          <w:szCs w:val="28"/>
        </w:rPr>
        <w:t>2024 року</w:t>
      </w:r>
    </w:p>
    <w:p w14:paraId="796CE745" w14:textId="77777777" w:rsidR="005F392E" w:rsidRDefault="00C03034">
      <w:pPr>
        <w:pStyle w:val="10"/>
        <w:pBdr>
          <w:top w:val="nil"/>
          <w:left w:val="nil"/>
          <w:bottom w:val="nil"/>
          <w:right w:val="nil"/>
          <w:between w:val="nil"/>
        </w:pBdr>
        <w:ind w:left="5670"/>
        <w:rPr>
          <w:color w:val="000000"/>
          <w:sz w:val="28"/>
          <w:szCs w:val="28"/>
        </w:rPr>
      </w:pPr>
      <w:r>
        <w:rPr>
          <w:color w:val="000000"/>
          <w:sz w:val="28"/>
          <w:szCs w:val="28"/>
        </w:rPr>
        <w:t xml:space="preserve"> </w:t>
      </w:r>
    </w:p>
    <w:p w14:paraId="61F135E7" w14:textId="77777777" w:rsidR="005F392E" w:rsidRDefault="00000000">
      <w:pPr>
        <w:pStyle w:val="10"/>
        <w:pBdr>
          <w:top w:val="nil"/>
          <w:left w:val="nil"/>
          <w:bottom w:val="nil"/>
          <w:right w:val="nil"/>
          <w:between w:val="nil"/>
        </w:pBdr>
        <w:jc w:val="center"/>
        <w:rPr>
          <w:color w:val="000000"/>
          <w:sz w:val="28"/>
          <w:szCs w:val="28"/>
        </w:rPr>
      </w:pPr>
      <w:sdt>
        <w:sdtPr>
          <w:tag w:val="goog_rdk_1"/>
          <w:id w:val="88790298"/>
        </w:sdtPr>
        <w:sdtContent/>
      </w:sdt>
      <w:r w:rsidR="00C03034">
        <w:rPr>
          <w:b/>
          <w:color w:val="000000"/>
          <w:sz w:val="28"/>
          <w:szCs w:val="28"/>
        </w:rPr>
        <w:t xml:space="preserve">Пропозиції щодо переліку та значень індикаторів розвитку території </w:t>
      </w:r>
      <w:r w:rsidR="00C03034">
        <w:rPr>
          <w:b/>
          <w:color w:val="000000"/>
          <w:sz w:val="28"/>
          <w:szCs w:val="28"/>
        </w:rPr>
        <w:br/>
        <w:t>Ніжинської міської територіальної громади</w:t>
      </w:r>
    </w:p>
    <w:tbl>
      <w:tblPr>
        <w:tblStyle w:val="af3"/>
        <w:tblW w:w="10348" w:type="dxa"/>
        <w:tblInd w:w="-675" w:type="dxa"/>
        <w:tblLayout w:type="fixed"/>
        <w:tblLook w:val="0000" w:firstRow="0" w:lastRow="0" w:firstColumn="0" w:lastColumn="0" w:noHBand="0" w:noVBand="0"/>
      </w:tblPr>
      <w:tblGrid>
        <w:gridCol w:w="644"/>
        <w:gridCol w:w="2183"/>
        <w:gridCol w:w="1418"/>
        <w:gridCol w:w="2748"/>
        <w:gridCol w:w="3355"/>
      </w:tblGrid>
      <w:tr w:rsidR="005F392E" w14:paraId="27FEA2CD"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ADD839"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b/>
                <w:color w:val="000000"/>
                <w:sz w:val="28"/>
                <w:szCs w:val="28"/>
              </w:rPr>
              <w:t>№</w:t>
            </w:r>
            <w:r>
              <w:rPr>
                <w:b/>
                <w:color w:val="000000"/>
                <w:sz w:val="28"/>
                <w:szCs w:val="28"/>
              </w:rPr>
              <w:br/>
              <w:t>з/п</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4D05D6"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b/>
                <w:color w:val="000000"/>
                <w:sz w:val="28"/>
                <w:szCs w:val="28"/>
              </w:rPr>
              <w:t>Показник</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E5916C"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b/>
                <w:color w:val="000000"/>
                <w:sz w:val="28"/>
                <w:szCs w:val="28"/>
              </w:rPr>
              <w:t>Одиниці виміру</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08BC4B"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b/>
                <w:color w:val="000000"/>
                <w:sz w:val="28"/>
                <w:szCs w:val="28"/>
              </w:rPr>
              <w:t>Існуючий стан</w:t>
            </w:r>
          </w:p>
          <w:p w14:paraId="062C5DD8" w14:textId="77777777" w:rsidR="005F392E" w:rsidRDefault="00C03034">
            <w:pPr>
              <w:pStyle w:val="10"/>
              <w:widowControl w:val="0"/>
              <w:pBdr>
                <w:top w:val="nil"/>
                <w:left w:val="nil"/>
                <w:bottom w:val="nil"/>
                <w:right w:val="nil"/>
                <w:between w:val="nil"/>
              </w:pBdr>
              <w:shd w:val="clear" w:color="auto" w:fill="FFFFFF"/>
              <w:jc w:val="center"/>
              <w:rPr>
                <w:color w:val="000000"/>
                <w:sz w:val="28"/>
                <w:szCs w:val="28"/>
              </w:rPr>
            </w:pPr>
            <w:r>
              <w:rPr>
                <w:b/>
                <w:color w:val="000000"/>
                <w:sz w:val="28"/>
                <w:szCs w:val="28"/>
              </w:rPr>
              <w:t>(2023 рік)</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0C5A6C" w14:textId="77777777" w:rsidR="005F392E" w:rsidRDefault="00C03034">
            <w:pPr>
              <w:pStyle w:val="10"/>
              <w:widowControl w:val="0"/>
              <w:pBdr>
                <w:top w:val="nil"/>
                <w:left w:val="nil"/>
                <w:bottom w:val="nil"/>
                <w:right w:val="nil"/>
                <w:between w:val="nil"/>
              </w:pBdr>
              <w:shd w:val="clear" w:color="auto" w:fill="FFFFFF"/>
              <w:jc w:val="center"/>
              <w:rPr>
                <w:b/>
                <w:color w:val="000000"/>
                <w:sz w:val="28"/>
                <w:szCs w:val="28"/>
              </w:rPr>
            </w:pPr>
            <w:r>
              <w:rPr>
                <w:b/>
                <w:color w:val="000000"/>
                <w:sz w:val="28"/>
                <w:szCs w:val="28"/>
              </w:rPr>
              <w:t>Бажане значення</w:t>
            </w:r>
          </w:p>
          <w:p w14:paraId="6F18DDB7" w14:textId="7CF3BD60" w:rsidR="009D6686" w:rsidRDefault="009D6686">
            <w:pPr>
              <w:pStyle w:val="10"/>
              <w:widowControl w:val="0"/>
              <w:pBdr>
                <w:top w:val="nil"/>
                <w:left w:val="nil"/>
                <w:bottom w:val="nil"/>
                <w:right w:val="nil"/>
                <w:between w:val="nil"/>
              </w:pBdr>
              <w:shd w:val="clear" w:color="auto" w:fill="FFFFFF"/>
              <w:jc w:val="center"/>
              <w:rPr>
                <w:color w:val="000000"/>
                <w:sz w:val="28"/>
                <w:szCs w:val="28"/>
              </w:rPr>
            </w:pPr>
            <w:r>
              <w:rPr>
                <w:b/>
                <w:color w:val="000000"/>
                <w:sz w:val="28"/>
                <w:szCs w:val="28"/>
              </w:rPr>
              <w:t>(2027 рік)</w:t>
            </w:r>
          </w:p>
        </w:tc>
      </w:tr>
      <w:tr w:rsidR="005F392E" w14:paraId="343709B3" w14:textId="77777777">
        <w:trPr>
          <w:trHeight w:val="466"/>
        </w:trPr>
        <w:tc>
          <w:tcPr>
            <w:tcW w:w="103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6EB86CE9" w14:textId="77777777" w:rsidR="005F392E" w:rsidRDefault="00C03034" w:rsidP="00DD5880">
            <w:pPr>
              <w:pStyle w:val="10"/>
              <w:widowControl w:val="0"/>
              <w:pBdr>
                <w:top w:val="nil"/>
                <w:left w:val="nil"/>
                <w:bottom w:val="nil"/>
                <w:right w:val="nil"/>
                <w:between w:val="nil"/>
              </w:pBdr>
              <w:shd w:val="clear" w:color="auto" w:fill="FFFFFF"/>
              <w:jc w:val="center"/>
              <w:rPr>
                <w:color w:val="000000"/>
                <w:sz w:val="28"/>
                <w:szCs w:val="28"/>
              </w:rPr>
            </w:pPr>
            <w:r>
              <w:rPr>
                <w:color w:val="000000"/>
                <w:sz w:val="28"/>
                <w:szCs w:val="28"/>
              </w:rPr>
              <w:t xml:space="preserve">1. </w:t>
            </w:r>
            <w:r w:rsidR="004A559C" w:rsidRPr="004A559C">
              <w:rPr>
                <w:sz w:val="24"/>
                <w:szCs w:val="24"/>
              </w:rPr>
              <w:t>ЕКОНОМІЧНИЙ РОЗВИТОК ГРОМАДИ</w:t>
            </w:r>
          </w:p>
        </w:tc>
      </w:tr>
      <w:tr w:rsidR="005F392E" w14:paraId="39C7AD2B"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7BF6F6" w14:textId="77777777" w:rsidR="005F392E" w:rsidRPr="008231AD" w:rsidRDefault="00C03034">
            <w:pPr>
              <w:pStyle w:val="10"/>
              <w:widowControl w:val="0"/>
              <w:pBdr>
                <w:top w:val="nil"/>
                <w:left w:val="nil"/>
                <w:bottom w:val="nil"/>
                <w:right w:val="nil"/>
                <w:between w:val="nil"/>
              </w:pBdr>
              <w:shd w:val="clear" w:color="auto" w:fill="FFFFFF"/>
              <w:jc w:val="center"/>
              <w:rPr>
                <w:color w:val="000000"/>
                <w:sz w:val="24"/>
                <w:szCs w:val="24"/>
              </w:rPr>
            </w:pPr>
            <w:r w:rsidRPr="008231AD">
              <w:rPr>
                <w:color w:val="000000"/>
                <w:sz w:val="24"/>
                <w:szCs w:val="24"/>
              </w:rPr>
              <w:t>1.1</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BE1A87" w14:textId="77777777" w:rsidR="005F392E" w:rsidRPr="008231AD" w:rsidRDefault="00DD5880" w:rsidP="00DD5880">
            <w:pPr>
              <w:pStyle w:val="10"/>
              <w:widowControl w:val="0"/>
              <w:pBdr>
                <w:top w:val="nil"/>
                <w:left w:val="nil"/>
                <w:bottom w:val="nil"/>
                <w:right w:val="nil"/>
                <w:between w:val="nil"/>
              </w:pBdr>
              <w:shd w:val="clear" w:color="auto" w:fill="FFFFFF"/>
              <w:jc w:val="center"/>
              <w:rPr>
                <w:color w:val="000000"/>
                <w:sz w:val="24"/>
                <w:szCs w:val="24"/>
              </w:rPr>
            </w:pPr>
            <w:r w:rsidRPr="008231AD">
              <w:rPr>
                <w:sz w:val="24"/>
                <w:szCs w:val="24"/>
              </w:rPr>
              <w:t xml:space="preserve">Загальний обсяг надходжень до місцевого бюджету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0C7ABE" w14:textId="77777777" w:rsidR="005F392E" w:rsidRPr="008231AD" w:rsidRDefault="00DD5880">
            <w:pPr>
              <w:pStyle w:val="10"/>
              <w:widowControl w:val="0"/>
              <w:pBdr>
                <w:top w:val="nil"/>
                <w:left w:val="nil"/>
                <w:bottom w:val="nil"/>
                <w:right w:val="nil"/>
                <w:between w:val="nil"/>
              </w:pBdr>
              <w:shd w:val="clear" w:color="auto" w:fill="FFFFFF"/>
              <w:jc w:val="center"/>
              <w:rPr>
                <w:color w:val="000000"/>
                <w:sz w:val="24"/>
                <w:szCs w:val="24"/>
              </w:rPr>
            </w:pPr>
            <w:r w:rsidRPr="008231AD">
              <w:rPr>
                <w:sz w:val="24"/>
                <w:szCs w:val="24"/>
              </w:rPr>
              <w:t>тис. грн.</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CDB2BA" w14:textId="13B23737" w:rsidR="005F392E" w:rsidRPr="00941253" w:rsidRDefault="00E6742E">
            <w:pPr>
              <w:pStyle w:val="10"/>
              <w:widowControl w:val="0"/>
              <w:pBdr>
                <w:top w:val="nil"/>
                <w:left w:val="nil"/>
                <w:bottom w:val="nil"/>
                <w:right w:val="nil"/>
                <w:between w:val="nil"/>
              </w:pBdr>
              <w:shd w:val="clear" w:color="auto" w:fill="FFFFFF"/>
              <w:jc w:val="center"/>
              <w:rPr>
                <w:color w:val="000000"/>
                <w:sz w:val="24"/>
                <w:szCs w:val="24"/>
                <w:highlight w:val="yellow"/>
              </w:rPr>
            </w:pPr>
            <w:r w:rsidRPr="00E6742E">
              <w:rPr>
                <w:color w:val="000000"/>
                <w:sz w:val="24"/>
                <w:szCs w:val="24"/>
              </w:rPr>
              <w:t>786 710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4E4C08" w14:textId="2D53A974" w:rsidR="005F392E" w:rsidRPr="00941253" w:rsidRDefault="00D16095">
            <w:pPr>
              <w:pStyle w:val="10"/>
              <w:widowControl w:val="0"/>
              <w:pBdr>
                <w:top w:val="nil"/>
                <w:left w:val="nil"/>
                <w:bottom w:val="nil"/>
                <w:right w:val="nil"/>
                <w:between w:val="nil"/>
              </w:pBdr>
              <w:shd w:val="clear" w:color="auto" w:fill="FFFFFF"/>
              <w:jc w:val="center"/>
              <w:rPr>
                <w:color w:val="000000"/>
                <w:sz w:val="24"/>
                <w:szCs w:val="24"/>
                <w:highlight w:val="yellow"/>
              </w:rPr>
            </w:pPr>
            <w:r w:rsidRPr="00D16095">
              <w:rPr>
                <w:sz w:val="24"/>
                <w:szCs w:val="24"/>
              </w:rPr>
              <w:t>836 777</w:t>
            </w:r>
          </w:p>
        </w:tc>
      </w:tr>
      <w:tr w:rsidR="005F392E" w14:paraId="4670FC03"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4B116E" w14:textId="77777777" w:rsidR="005F392E" w:rsidRPr="008231AD" w:rsidRDefault="00C03034">
            <w:pPr>
              <w:pStyle w:val="10"/>
              <w:widowControl w:val="0"/>
              <w:pBdr>
                <w:top w:val="nil"/>
                <w:left w:val="nil"/>
                <w:bottom w:val="nil"/>
                <w:right w:val="nil"/>
                <w:between w:val="nil"/>
              </w:pBdr>
              <w:shd w:val="clear" w:color="auto" w:fill="FFFFFF"/>
              <w:jc w:val="center"/>
              <w:rPr>
                <w:color w:val="000000"/>
                <w:sz w:val="24"/>
                <w:szCs w:val="24"/>
              </w:rPr>
            </w:pPr>
            <w:r w:rsidRPr="008231AD">
              <w:rPr>
                <w:color w:val="000000"/>
                <w:sz w:val="24"/>
                <w:szCs w:val="24"/>
              </w:rPr>
              <w:t>1.2</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E87564" w14:textId="77777777" w:rsidR="005F392E" w:rsidRPr="008231AD" w:rsidRDefault="00DD5880">
            <w:pPr>
              <w:pStyle w:val="10"/>
              <w:widowControl w:val="0"/>
              <w:pBdr>
                <w:top w:val="nil"/>
                <w:left w:val="nil"/>
                <w:bottom w:val="nil"/>
                <w:right w:val="nil"/>
                <w:between w:val="nil"/>
              </w:pBdr>
              <w:shd w:val="clear" w:color="auto" w:fill="FFFFFF"/>
              <w:jc w:val="center"/>
              <w:rPr>
                <w:color w:val="000000"/>
                <w:sz w:val="24"/>
                <w:szCs w:val="24"/>
              </w:rPr>
            </w:pPr>
            <w:r w:rsidRPr="008231AD">
              <w:rPr>
                <w:sz w:val="24"/>
                <w:szCs w:val="24"/>
              </w:rPr>
              <w:t>Обсяг бюджетних коштів на підтримку МСП, в том числі на розвиток туристичної інфраструктури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EC3B4B" w14:textId="77777777" w:rsidR="005F392E" w:rsidRPr="008231AD" w:rsidRDefault="00DD5880">
            <w:pPr>
              <w:pStyle w:val="10"/>
              <w:widowControl w:val="0"/>
              <w:pBdr>
                <w:top w:val="nil"/>
                <w:left w:val="nil"/>
                <w:bottom w:val="nil"/>
                <w:right w:val="nil"/>
                <w:between w:val="nil"/>
              </w:pBdr>
              <w:shd w:val="clear" w:color="auto" w:fill="FFFFFF"/>
              <w:jc w:val="center"/>
              <w:rPr>
                <w:color w:val="000000"/>
                <w:sz w:val="24"/>
                <w:szCs w:val="24"/>
              </w:rPr>
            </w:pPr>
            <w:r w:rsidRPr="008231AD">
              <w:rPr>
                <w:sz w:val="24"/>
                <w:szCs w:val="24"/>
              </w:rPr>
              <w:t>тис. грн.</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AB8E68" w14:textId="4D8CB0A4" w:rsidR="005F392E" w:rsidRPr="00941253" w:rsidRDefault="00A465D7" w:rsidP="007059E3">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82DD4F" w14:textId="4B1E0E87" w:rsidR="005F392E" w:rsidRPr="00941253" w:rsidRDefault="00941253">
            <w:pPr>
              <w:pStyle w:val="10"/>
              <w:widowControl w:val="0"/>
              <w:pBdr>
                <w:top w:val="nil"/>
                <w:left w:val="nil"/>
                <w:bottom w:val="nil"/>
                <w:right w:val="nil"/>
                <w:between w:val="nil"/>
              </w:pBdr>
              <w:shd w:val="clear" w:color="auto" w:fill="FFFFFF"/>
              <w:jc w:val="center"/>
              <w:rPr>
                <w:color w:val="000000"/>
                <w:sz w:val="24"/>
                <w:szCs w:val="24"/>
              </w:rPr>
            </w:pPr>
            <w:r w:rsidRPr="00941253">
              <w:rPr>
                <w:color w:val="000000"/>
                <w:sz w:val="24"/>
                <w:szCs w:val="24"/>
              </w:rPr>
              <w:t>3 0</w:t>
            </w:r>
            <w:r w:rsidR="007059E3" w:rsidRPr="00941253">
              <w:rPr>
                <w:color w:val="000000"/>
                <w:sz w:val="24"/>
                <w:szCs w:val="24"/>
              </w:rPr>
              <w:t>70</w:t>
            </w:r>
          </w:p>
        </w:tc>
      </w:tr>
      <w:tr w:rsidR="005F392E" w14:paraId="5892EC39"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80D089" w14:textId="77777777" w:rsidR="005F392E" w:rsidRPr="008231AD" w:rsidRDefault="00C03034">
            <w:pPr>
              <w:pStyle w:val="10"/>
              <w:widowControl w:val="0"/>
              <w:pBdr>
                <w:top w:val="nil"/>
                <w:left w:val="nil"/>
                <w:bottom w:val="nil"/>
                <w:right w:val="nil"/>
                <w:between w:val="nil"/>
              </w:pBdr>
              <w:shd w:val="clear" w:color="auto" w:fill="FFFFFF"/>
              <w:jc w:val="center"/>
              <w:rPr>
                <w:color w:val="000000"/>
                <w:sz w:val="24"/>
                <w:szCs w:val="24"/>
              </w:rPr>
            </w:pPr>
            <w:r w:rsidRPr="008231AD">
              <w:rPr>
                <w:color w:val="000000"/>
                <w:sz w:val="24"/>
                <w:szCs w:val="24"/>
              </w:rPr>
              <w:t>1.3</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CD029F" w14:textId="77777777" w:rsidR="005F392E" w:rsidRPr="008231AD" w:rsidRDefault="00DD5880">
            <w:pPr>
              <w:pStyle w:val="10"/>
              <w:widowControl w:val="0"/>
              <w:pBdr>
                <w:top w:val="nil"/>
                <w:left w:val="nil"/>
                <w:bottom w:val="nil"/>
                <w:right w:val="nil"/>
                <w:between w:val="nil"/>
              </w:pBdr>
              <w:shd w:val="clear" w:color="auto" w:fill="FFFFFF"/>
              <w:jc w:val="center"/>
              <w:rPr>
                <w:color w:val="000000"/>
                <w:sz w:val="24"/>
                <w:szCs w:val="24"/>
              </w:rPr>
            </w:pPr>
            <w:r w:rsidRPr="008231AD">
              <w:rPr>
                <w:sz w:val="24"/>
                <w:szCs w:val="24"/>
              </w:rPr>
              <w:t>Розробка комплексного просторового плану громади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EA4224" w14:textId="77777777" w:rsidR="005F392E" w:rsidRPr="008231AD" w:rsidRDefault="00C03034">
            <w:pPr>
              <w:pStyle w:val="10"/>
              <w:widowControl w:val="0"/>
              <w:pBdr>
                <w:top w:val="nil"/>
                <w:left w:val="nil"/>
                <w:bottom w:val="nil"/>
                <w:right w:val="nil"/>
                <w:between w:val="nil"/>
              </w:pBdr>
              <w:shd w:val="clear" w:color="auto" w:fill="FFFFFF"/>
              <w:jc w:val="center"/>
              <w:rPr>
                <w:color w:val="000000"/>
                <w:sz w:val="24"/>
                <w:szCs w:val="24"/>
              </w:rPr>
            </w:pPr>
            <w:r w:rsidRPr="008231AD">
              <w:rPr>
                <w:color w:val="000000"/>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F81147" w14:textId="77777777" w:rsidR="005F392E" w:rsidRPr="00A465D7" w:rsidRDefault="00DD5880">
            <w:pPr>
              <w:pStyle w:val="10"/>
              <w:widowControl w:val="0"/>
              <w:pBdr>
                <w:top w:val="nil"/>
                <w:left w:val="nil"/>
                <w:bottom w:val="nil"/>
                <w:right w:val="nil"/>
                <w:between w:val="nil"/>
              </w:pBdr>
              <w:shd w:val="clear" w:color="auto" w:fill="FFFFFF"/>
              <w:jc w:val="center"/>
              <w:rPr>
                <w:color w:val="000000"/>
                <w:sz w:val="24"/>
                <w:szCs w:val="24"/>
              </w:rPr>
            </w:pPr>
            <w:r w:rsidRPr="00A465D7">
              <w:rPr>
                <w:color w:val="000000"/>
                <w:sz w:val="24"/>
                <w:szCs w:val="24"/>
              </w:rPr>
              <w:t>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BBC574" w14:textId="77777777" w:rsidR="005F392E" w:rsidRPr="00A465D7" w:rsidRDefault="00DD5880">
            <w:pPr>
              <w:pStyle w:val="10"/>
              <w:widowControl w:val="0"/>
              <w:pBdr>
                <w:top w:val="nil"/>
                <w:left w:val="nil"/>
                <w:bottom w:val="nil"/>
                <w:right w:val="nil"/>
                <w:between w:val="nil"/>
              </w:pBdr>
              <w:shd w:val="clear" w:color="auto" w:fill="FFFFFF"/>
              <w:jc w:val="center"/>
              <w:rPr>
                <w:color w:val="000000"/>
                <w:sz w:val="24"/>
                <w:szCs w:val="24"/>
              </w:rPr>
            </w:pPr>
            <w:r w:rsidRPr="00A465D7">
              <w:rPr>
                <w:color w:val="000000"/>
                <w:sz w:val="24"/>
                <w:szCs w:val="24"/>
              </w:rPr>
              <w:t>1</w:t>
            </w:r>
          </w:p>
        </w:tc>
      </w:tr>
      <w:tr w:rsidR="00DD5880" w:rsidRPr="00A465D7" w14:paraId="17E8FD3E"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7D34EE" w14:textId="77777777" w:rsidR="00DD5880" w:rsidRPr="008231AD" w:rsidRDefault="00DD5880">
            <w:pPr>
              <w:pStyle w:val="10"/>
              <w:widowControl w:val="0"/>
              <w:pBdr>
                <w:top w:val="nil"/>
                <w:left w:val="nil"/>
                <w:bottom w:val="nil"/>
                <w:right w:val="nil"/>
                <w:between w:val="nil"/>
              </w:pBdr>
              <w:shd w:val="clear" w:color="auto" w:fill="FFFFFF"/>
              <w:jc w:val="center"/>
              <w:rPr>
                <w:color w:val="000000"/>
                <w:sz w:val="24"/>
                <w:szCs w:val="24"/>
              </w:rPr>
            </w:pPr>
            <w:r w:rsidRPr="008231AD">
              <w:rPr>
                <w:color w:val="000000"/>
                <w:sz w:val="24"/>
                <w:szCs w:val="24"/>
              </w:rPr>
              <w:t>1.4</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64495B" w14:textId="77777777" w:rsidR="00DD5880" w:rsidRPr="008231AD" w:rsidRDefault="009316B1">
            <w:pPr>
              <w:pStyle w:val="10"/>
              <w:widowControl w:val="0"/>
              <w:pBdr>
                <w:top w:val="nil"/>
                <w:left w:val="nil"/>
                <w:bottom w:val="nil"/>
                <w:right w:val="nil"/>
                <w:between w:val="nil"/>
              </w:pBdr>
              <w:shd w:val="clear" w:color="auto" w:fill="FFFFFF"/>
              <w:jc w:val="center"/>
              <w:rPr>
                <w:sz w:val="24"/>
                <w:szCs w:val="24"/>
              </w:rPr>
            </w:pPr>
            <w:r w:rsidRPr="008231AD">
              <w:rPr>
                <w:sz w:val="24"/>
                <w:szCs w:val="24"/>
              </w:rPr>
              <w:t>Створення логістичного терміналу (логістичний майданчик) у промисловій зоні міста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5EF90E" w14:textId="77777777" w:rsidR="00DD5880" w:rsidRPr="008231AD" w:rsidRDefault="009316B1">
            <w:pPr>
              <w:pStyle w:val="10"/>
              <w:widowControl w:val="0"/>
              <w:pBdr>
                <w:top w:val="nil"/>
                <w:left w:val="nil"/>
                <w:bottom w:val="nil"/>
                <w:right w:val="nil"/>
                <w:between w:val="nil"/>
              </w:pBdr>
              <w:shd w:val="clear" w:color="auto" w:fill="FFFFFF"/>
              <w:jc w:val="center"/>
              <w:rPr>
                <w:color w:val="000000"/>
                <w:sz w:val="24"/>
                <w:szCs w:val="24"/>
              </w:rPr>
            </w:pPr>
            <w:r w:rsidRPr="008231AD">
              <w:rPr>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85757C" w14:textId="77777777" w:rsidR="00DD5880" w:rsidRPr="00A465D7" w:rsidRDefault="009316B1">
            <w:pPr>
              <w:pStyle w:val="10"/>
              <w:widowControl w:val="0"/>
              <w:pBdr>
                <w:top w:val="nil"/>
                <w:left w:val="nil"/>
                <w:bottom w:val="nil"/>
                <w:right w:val="nil"/>
                <w:between w:val="nil"/>
              </w:pBdr>
              <w:shd w:val="clear" w:color="auto" w:fill="FFFFFF"/>
              <w:jc w:val="center"/>
              <w:rPr>
                <w:color w:val="000000"/>
                <w:sz w:val="24"/>
                <w:szCs w:val="24"/>
              </w:rPr>
            </w:pPr>
            <w:r w:rsidRPr="00A465D7">
              <w:rPr>
                <w:color w:val="000000"/>
                <w:sz w:val="24"/>
                <w:szCs w:val="24"/>
              </w:rPr>
              <w:t>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F9095D" w14:textId="77777777" w:rsidR="00DD5880" w:rsidRPr="00A465D7" w:rsidRDefault="009316B1">
            <w:pPr>
              <w:pStyle w:val="10"/>
              <w:widowControl w:val="0"/>
              <w:pBdr>
                <w:top w:val="nil"/>
                <w:left w:val="nil"/>
                <w:bottom w:val="nil"/>
                <w:right w:val="nil"/>
                <w:between w:val="nil"/>
              </w:pBdr>
              <w:shd w:val="clear" w:color="auto" w:fill="FFFFFF"/>
              <w:jc w:val="center"/>
              <w:rPr>
                <w:color w:val="000000"/>
                <w:sz w:val="24"/>
                <w:szCs w:val="24"/>
              </w:rPr>
            </w:pPr>
            <w:r w:rsidRPr="00A465D7">
              <w:rPr>
                <w:color w:val="000000"/>
                <w:sz w:val="24"/>
                <w:szCs w:val="24"/>
              </w:rPr>
              <w:t>1</w:t>
            </w:r>
          </w:p>
        </w:tc>
      </w:tr>
      <w:tr w:rsidR="007A1F0E" w:rsidRPr="009316B1" w14:paraId="457D2A9D"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A37444" w14:textId="57AAB0E5" w:rsidR="007A1F0E" w:rsidRPr="008231AD" w:rsidRDefault="007A1F0E">
            <w:pPr>
              <w:pStyle w:val="10"/>
              <w:widowControl w:val="0"/>
              <w:pBdr>
                <w:top w:val="nil"/>
                <w:left w:val="nil"/>
                <w:bottom w:val="nil"/>
                <w:right w:val="nil"/>
                <w:between w:val="nil"/>
              </w:pBdr>
              <w:shd w:val="clear" w:color="auto" w:fill="FFFFFF"/>
              <w:jc w:val="center"/>
              <w:rPr>
                <w:color w:val="000000"/>
                <w:sz w:val="24"/>
                <w:szCs w:val="24"/>
              </w:rPr>
            </w:pPr>
            <w:r w:rsidRPr="008231AD">
              <w:rPr>
                <w:color w:val="000000"/>
                <w:sz w:val="24"/>
                <w:szCs w:val="24"/>
              </w:rPr>
              <w:t>1.</w:t>
            </w:r>
            <w:r w:rsidR="00D16095">
              <w:rPr>
                <w:color w:val="000000"/>
                <w:sz w:val="24"/>
                <w:szCs w:val="24"/>
              </w:rPr>
              <w:t>5</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B0063C" w14:textId="77777777" w:rsidR="007A1F0E" w:rsidRPr="008231AD" w:rsidRDefault="007A1F0E" w:rsidP="008231AD">
            <w:pPr>
              <w:pStyle w:val="10"/>
              <w:widowControl w:val="0"/>
              <w:pBdr>
                <w:top w:val="nil"/>
                <w:left w:val="nil"/>
                <w:bottom w:val="nil"/>
                <w:right w:val="nil"/>
                <w:between w:val="nil"/>
              </w:pBdr>
              <w:shd w:val="clear" w:color="auto" w:fill="FFFFFF"/>
              <w:jc w:val="center"/>
              <w:rPr>
                <w:sz w:val="24"/>
                <w:szCs w:val="24"/>
              </w:rPr>
            </w:pPr>
            <w:r w:rsidRPr="008231AD">
              <w:rPr>
                <w:sz w:val="24"/>
                <w:szCs w:val="24"/>
              </w:rPr>
              <w:t>Об’єкти культурної спадщини, на яких проведені реставраційні роботи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EBE1BE" w14:textId="77777777" w:rsidR="007A1F0E" w:rsidRPr="008231AD" w:rsidRDefault="007A1F0E">
            <w:pPr>
              <w:pStyle w:val="10"/>
              <w:widowControl w:val="0"/>
              <w:pBdr>
                <w:top w:val="nil"/>
                <w:left w:val="nil"/>
                <w:bottom w:val="nil"/>
                <w:right w:val="nil"/>
                <w:between w:val="nil"/>
              </w:pBdr>
              <w:shd w:val="clear" w:color="auto" w:fill="FFFFFF"/>
              <w:jc w:val="center"/>
              <w:rPr>
                <w:sz w:val="24"/>
                <w:szCs w:val="24"/>
              </w:rPr>
            </w:pPr>
            <w:r w:rsidRPr="008231AD">
              <w:rPr>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402DD6" w14:textId="77777777" w:rsidR="007A1F0E" w:rsidRPr="009864B7" w:rsidRDefault="009F5CBA">
            <w:pPr>
              <w:pStyle w:val="10"/>
              <w:widowControl w:val="0"/>
              <w:pBdr>
                <w:top w:val="nil"/>
                <w:left w:val="nil"/>
                <w:bottom w:val="nil"/>
                <w:right w:val="nil"/>
                <w:between w:val="nil"/>
              </w:pBdr>
              <w:shd w:val="clear" w:color="auto" w:fill="FFFFFF"/>
              <w:jc w:val="center"/>
              <w:rPr>
                <w:color w:val="000000"/>
                <w:sz w:val="24"/>
                <w:szCs w:val="24"/>
              </w:rPr>
            </w:pPr>
            <w:r w:rsidRPr="009864B7">
              <w:rPr>
                <w:color w:val="000000"/>
                <w:sz w:val="24"/>
                <w:szCs w:val="24"/>
              </w:rPr>
              <w:t>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2B3AD7" w14:textId="77777777" w:rsidR="007A1F0E" w:rsidRPr="009864B7" w:rsidRDefault="009F5CBA">
            <w:pPr>
              <w:pStyle w:val="10"/>
              <w:widowControl w:val="0"/>
              <w:pBdr>
                <w:top w:val="nil"/>
                <w:left w:val="nil"/>
                <w:bottom w:val="nil"/>
                <w:right w:val="nil"/>
                <w:between w:val="nil"/>
              </w:pBdr>
              <w:shd w:val="clear" w:color="auto" w:fill="FFFFFF"/>
              <w:jc w:val="center"/>
              <w:rPr>
                <w:color w:val="000000"/>
                <w:sz w:val="24"/>
                <w:szCs w:val="24"/>
              </w:rPr>
            </w:pPr>
            <w:r w:rsidRPr="009864B7">
              <w:rPr>
                <w:color w:val="000000"/>
                <w:sz w:val="24"/>
                <w:szCs w:val="24"/>
              </w:rPr>
              <w:t>3</w:t>
            </w:r>
          </w:p>
        </w:tc>
      </w:tr>
      <w:tr w:rsidR="009316B1" w:rsidRPr="009316B1" w14:paraId="77C99907"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D8A113" w14:textId="276F5216" w:rsidR="009316B1" w:rsidRPr="008231AD" w:rsidRDefault="00D422C9">
            <w:pPr>
              <w:pStyle w:val="10"/>
              <w:widowControl w:val="0"/>
              <w:pBdr>
                <w:top w:val="nil"/>
                <w:left w:val="nil"/>
                <w:bottom w:val="nil"/>
                <w:right w:val="nil"/>
                <w:between w:val="nil"/>
              </w:pBdr>
              <w:shd w:val="clear" w:color="auto" w:fill="FFFFFF"/>
              <w:jc w:val="center"/>
              <w:rPr>
                <w:color w:val="000000"/>
                <w:sz w:val="24"/>
                <w:szCs w:val="24"/>
              </w:rPr>
            </w:pPr>
            <w:r w:rsidRPr="008231AD">
              <w:rPr>
                <w:color w:val="000000"/>
                <w:sz w:val="24"/>
                <w:szCs w:val="24"/>
              </w:rPr>
              <w:t>1.</w:t>
            </w:r>
            <w:r w:rsidR="00D16095">
              <w:rPr>
                <w:color w:val="000000"/>
                <w:sz w:val="24"/>
                <w:szCs w:val="24"/>
              </w:rPr>
              <w:t>6</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84027" w14:textId="1E80003F" w:rsidR="009316B1" w:rsidRPr="008231AD" w:rsidRDefault="009864B7" w:rsidP="008231AD">
            <w:pPr>
              <w:spacing w:line="240" w:lineRule="auto"/>
              <w:ind w:left="0" w:hanging="2"/>
              <w:jc w:val="center"/>
              <w:rPr>
                <w:lang w:val="uk-UA"/>
              </w:rPr>
            </w:pPr>
            <w:r>
              <w:rPr>
                <w:lang w:val="uk-UA"/>
              </w:rPr>
              <w:t>Кількість відділів Ніжинського музею залучених до інтерактивного музейного комплексу</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B1E187" w14:textId="77777777" w:rsidR="009316B1" w:rsidRPr="008231AD" w:rsidRDefault="009F5CBA">
            <w:pPr>
              <w:pStyle w:val="10"/>
              <w:widowControl w:val="0"/>
              <w:pBdr>
                <w:top w:val="nil"/>
                <w:left w:val="nil"/>
                <w:bottom w:val="nil"/>
                <w:right w:val="nil"/>
                <w:between w:val="nil"/>
              </w:pBdr>
              <w:shd w:val="clear" w:color="auto" w:fill="FFFFFF"/>
              <w:jc w:val="center"/>
              <w:rPr>
                <w:sz w:val="24"/>
                <w:szCs w:val="24"/>
              </w:rPr>
            </w:pPr>
            <w:r>
              <w:rPr>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25A4DA" w14:textId="77777777" w:rsidR="009316B1" w:rsidRPr="009864B7" w:rsidRDefault="009F5CBA">
            <w:pPr>
              <w:pStyle w:val="10"/>
              <w:widowControl w:val="0"/>
              <w:pBdr>
                <w:top w:val="nil"/>
                <w:left w:val="nil"/>
                <w:bottom w:val="nil"/>
                <w:right w:val="nil"/>
                <w:between w:val="nil"/>
              </w:pBdr>
              <w:shd w:val="clear" w:color="auto" w:fill="FFFFFF"/>
              <w:jc w:val="center"/>
              <w:rPr>
                <w:color w:val="000000"/>
                <w:sz w:val="24"/>
                <w:szCs w:val="24"/>
              </w:rPr>
            </w:pPr>
            <w:r w:rsidRPr="009864B7">
              <w:rPr>
                <w:color w:val="000000"/>
                <w:sz w:val="24"/>
                <w:szCs w:val="24"/>
              </w:rPr>
              <w:t>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320A81" w14:textId="77777777" w:rsidR="009316B1" w:rsidRPr="009864B7" w:rsidRDefault="009F5CBA">
            <w:pPr>
              <w:pStyle w:val="10"/>
              <w:widowControl w:val="0"/>
              <w:pBdr>
                <w:top w:val="nil"/>
                <w:left w:val="nil"/>
                <w:bottom w:val="nil"/>
                <w:right w:val="nil"/>
                <w:between w:val="nil"/>
              </w:pBdr>
              <w:shd w:val="clear" w:color="auto" w:fill="FFFFFF"/>
              <w:jc w:val="center"/>
              <w:rPr>
                <w:color w:val="000000"/>
                <w:sz w:val="24"/>
                <w:szCs w:val="24"/>
              </w:rPr>
            </w:pPr>
            <w:r w:rsidRPr="009864B7">
              <w:rPr>
                <w:color w:val="000000"/>
                <w:sz w:val="24"/>
                <w:szCs w:val="24"/>
              </w:rPr>
              <w:t>4</w:t>
            </w:r>
          </w:p>
        </w:tc>
      </w:tr>
      <w:tr w:rsidR="004A559C" w:rsidRPr="009316B1" w14:paraId="7FC75D67"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009B28" w14:textId="24AE2746" w:rsidR="004A559C" w:rsidRPr="008231AD" w:rsidRDefault="004A559C">
            <w:pPr>
              <w:pStyle w:val="10"/>
              <w:widowControl w:val="0"/>
              <w:pBdr>
                <w:top w:val="nil"/>
                <w:left w:val="nil"/>
                <w:bottom w:val="nil"/>
                <w:right w:val="nil"/>
                <w:between w:val="nil"/>
              </w:pBdr>
              <w:shd w:val="clear" w:color="auto" w:fill="FFFFFF"/>
              <w:jc w:val="center"/>
              <w:rPr>
                <w:color w:val="000000"/>
                <w:sz w:val="24"/>
                <w:szCs w:val="24"/>
              </w:rPr>
            </w:pPr>
            <w:r w:rsidRPr="008231AD">
              <w:rPr>
                <w:color w:val="000000"/>
                <w:sz w:val="24"/>
                <w:szCs w:val="24"/>
              </w:rPr>
              <w:t>1.</w:t>
            </w:r>
            <w:r w:rsidR="00D16095">
              <w:rPr>
                <w:color w:val="000000"/>
                <w:sz w:val="24"/>
                <w:szCs w:val="24"/>
              </w:rPr>
              <w:t>7</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4D050E" w14:textId="504AC9F4" w:rsidR="004A559C" w:rsidRPr="002932C4" w:rsidRDefault="00DA05F8" w:rsidP="008231AD">
            <w:pPr>
              <w:spacing w:line="240" w:lineRule="auto"/>
              <w:ind w:left="0" w:hanging="2"/>
              <w:jc w:val="center"/>
              <w:rPr>
                <w:lang w:val="uk-UA"/>
              </w:rPr>
            </w:pPr>
            <w:r w:rsidRPr="002932C4">
              <w:rPr>
                <w:lang w:val="uk-UA"/>
              </w:rPr>
              <w:t xml:space="preserve">Кількість сформованих та облаштованих </w:t>
            </w:r>
            <w:r w:rsidR="004A559C" w:rsidRPr="002932C4">
              <w:rPr>
                <w:lang w:val="uk-UA"/>
              </w:rPr>
              <w:t xml:space="preserve"> туристичних маршрутів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C7B46A" w14:textId="77777777" w:rsidR="004A559C" w:rsidRPr="002932C4" w:rsidRDefault="00990848">
            <w:pPr>
              <w:pStyle w:val="10"/>
              <w:widowControl w:val="0"/>
              <w:pBdr>
                <w:top w:val="nil"/>
                <w:left w:val="nil"/>
                <w:bottom w:val="nil"/>
                <w:right w:val="nil"/>
                <w:between w:val="nil"/>
              </w:pBdr>
              <w:shd w:val="clear" w:color="auto" w:fill="FFFFFF"/>
              <w:jc w:val="center"/>
              <w:rPr>
                <w:sz w:val="24"/>
                <w:szCs w:val="24"/>
              </w:rPr>
            </w:pPr>
            <w:r w:rsidRPr="002932C4">
              <w:rPr>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612789" w14:textId="77777777" w:rsidR="004A559C" w:rsidRPr="002932C4" w:rsidRDefault="00990848">
            <w:pPr>
              <w:pStyle w:val="10"/>
              <w:widowControl w:val="0"/>
              <w:pBdr>
                <w:top w:val="nil"/>
                <w:left w:val="nil"/>
                <w:bottom w:val="nil"/>
                <w:right w:val="nil"/>
                <w:between w:val="nil"/>
              </w:pBdr>
              <w:shd w:val="clear" w:color="auto" w:fill="FFFFFF"/>
              <w:jc w:val="center"/>
              <w:rPr>
                <w:color w:val="000000"/>
                <w:sz w:val="24"/>
                <w:szCs w:val="24"/>
              </w:rPr>
            </w:pPr>
            <w:r w:rsidRPr="002932C4">
              <w:rPr>
                <w:color w:val="000000"/>
                <w:sz w:val="24"/>
                <w:szCs w:val="24"/>
              </w:rPr>
              <w:t>10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36BB96" w14:textId="77777777" w:rsidR="004A559C" w:rsidRPr="002932C4" w:rsidRDefault="00990848">
            <w:pPr>
              <w:pStyle w:val="10"/>
              <w:widowControl w:val="0"/>
              <w:pBdr>
                <w:top w:val="nil"/>
                <w:left w:val="nil"/>
                <w:bottom w:val="nil"/>
                <w:right w:val="nil"/>
                <w:between w:val="nil"/>
              </w:pBdr>
              <w:shd w:val="clear" w:color="auto" w:fill="FFFFFF"/>
              <w:jc w:val="center"/>
              <w:rPr>
                <w:color w:val="000000"/>
                <w:sz w:val="24"/>
                <w:szCs w:val="24"/>
              </w:rPr>
            </w:pPr>
            <w:r w:rsidRPr="002932C4">
              <w:rPr>
                <w:color w:val="000000"/>
                <w:sz w:val="24"/>
                <w:szCs w:val="24"/>
              </w:rPr>
              <w:t>12</w:t>
            </w:r>
          </w:p>
        </w:tc>
      </w:tr>
      <w:tr w:rsidR="005F392E" w14:paraId="787DBA90" w14:textId="77777777">
        <w:tc>
          <w:tcPr>
            <w:tcW w:w="644" w:type="dxa"/>
            <w:tcBorders>
              <w:top w:val="single" w:sz="6" w:space="0" w:color="000000"/>
              <w:left w:val="single" w:sz="6" w:space="0" w:color="000000"/>
              <w:bottom w:val="single" w:sz="6" w:space="0" w:color="000000"/>
              <w:right w:val="nil"/>
            </w:tcBorders>
            <w:shd w:val="clear" w:color="auto" w:fill="FFFFFF"/>
            <w:vAlign w:val="center"/>
          </w:tcPr>
          <w:p w14:paraId="1E57388C" w14:textId="77777777" w:rsidR="005F392E" w:rsidRDefault="005F392E">
            <w:pPr>
              <w:pStyle w:val="10"/>
              <w:widowControl w:val="0"/>
              <w:pBdr>
                <w:top w:val="nil"/>
                <w:left w:val="nil"/>
                <w:bottom w:val="nil"/>
                <w:right w:val="nil"/>
                <w:between w:val="nil"/>
              </w:pBdr>
              <w:shd w:val="clear" w:color="auto" w:fill="FFFFFF"/>
              <w:jc w:val="center"/>
              <w:rPr>
                <w:color w:val="000000"/>
                <w:sz w:val="24"/>
                <w:szCs w:val="24"/>
              </w:rPr>
            </w:pPr>
          </w:p>
        </w:tc>
        <w:tc>
          <w:tcPr>
            <w:tcW w:w="9704" w:type="dxa"/>
            <w:gridSpan w:val="4"/>
            <w:tcBorders>
              <w:top w:val="single" w:sz="6" w:space="0" w:color="000000"/>
              <w:left w:val="nil"/>
              <w:bottom w:val="single" w:sz="6" w:space="0" w:color="000000"/>
              <w:right w:val="single" w:sz="6" w:space="0" w:color="000000"/>
            </w:tcBorders>
            <w:shd w:val="clear" w:color="auto" w:fill="FFFFFF"/>
            <w:vAlign w:val="center"/>
          </w:tcPr>
          <w:p w14:paraId="13211DB7" w14:textId="77777777" w:rsidR="005F392E" w:rsidRPr="002932C4" w:rsidRDefault="00C03034">
            <w:pPr>
              <w:pStyle w:val="10"/>
              <w:widowControl w:val="0"/>
              <w:pBdr>
                <w:top w:val="nil"/>
                <w:left w:val="nil"/>
                <w:bottom w:val="nil"/>
                <w:right w:val="nil"/>
                <w:between w:val="nil"/>
              </w:pBdr>
              <w:shd w:val="clear" w:color="auto" w:fill="FFFFFF"/>
              <w:jc w:val="center"/>
              <w:rPr>
                <w:color w:val="000000"/>
                <w:sz w:val="24"/>
                <w:szCs w:val="24"/>
              </w:rPr>
            </w:pPr>
            <w:r w:rsidRPr="002932C4">
              <w:rPr>
                <w:color w:val="000000"/>
                <w:sz w:val="24"/>
                <w:szCs w:val="24"/>
              </w:rPr>
              <w:t xml:space="preserve">2. </w:t>
            </w:r>
            <w:r w:rsidR="004A559C" w:rsidRPr="002932C4">
              <w:rPr>
                <w:sz w:val="24"/>
                <w:szCs w:val="24"/>
              </w:rPr>
              <w:t>ПОКРАЩЕННЯ КОМФОРТУ ПРОЖИВАННЯ, БЕЗПЕКИ ТА ДОВКІЛЛЯ ГРОМАДИ</w:t>
            </w:r>
          </w:p>
        </w:tc>
      </w:tr>
      <w:tr w:rsidR="005F392E" w14:paraId="0F55D3D7"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6B124A" w14:textId="77777777" w:rsidR="005F392E" w:rsidRPr="00990848" w:rsidRDefault="00C03034">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2.1</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A94A9E" w14:textId="752D0C24" w:rsidR="005F392E" w:rsidRPr="002932C4" w:rsidRDefault="007D146B">
            <w:pPr>
              <w:pStyle w:val="10"/>
              <w:widowControl w:val="0"/>
              <w:pBdr>
                <w:top w:val="nil"/>
                <w:left w:val="nil"/>
                <w:bottom w:val="nil"/>
                <w:right w:val="nil"/>
                <w:between w:val="nil"/>
              </w:pBdr>
              <w:shd w:val="clear" w:color="auto" w:fill="FFFFFF"/>
              <w:jc w:val="center"/>
              <w:rPr>
                <w:color w:val="000000"/>
                <w:sz w:val="24"/>
                <w:szCs w:val="24"/>
              </w:rPr>
            </w:pPr>
            <w:r w:rsidRPr="002932C4">
              <w:rPr>
                <w:sz w:val="24"/>
                <w:szCs w:val="24"/>
              </w:rPr>
              <w:t xml:space="preserve">Кількість реконструйованих </w:t>
            </w:r>
            <w:r w:rsidRPr="002932C4">
              <w:rPr>
                <w:sz w:val="24"/>
                <w:szCs w:val="24"/>
              </w:rPr>
              <w:lastRenderedPageBreak/>
              <w:t xml:space="preserve">або </w:t>
            </w:r>
            <w:r w:rsidR="002932C4" w:rsidRPr="002932C4">
              <w:rPr>
                <w:sz w:val="24"/>
                <w:szCs w:val="24"/>
              </w:rPr>
              <w:t>новостворених парків та скверів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A06FE9" w14:textId="190CDC39" w:rsidR="005F392E" w:rsidRPr="002932C4" w:rsidRDefault="002932C4">
            <w:pPr>
              <w:pStyle w:val="10"/>
              <w:widowControl w:val="0"/>
              <w:pBdr>
                <w:top w:val="nil"/>
                <w:left w:val="nil"/>
                <w:bottom w:val="nil"/>
                <w:right w:val="nil"/>
                <w:between w:val="nil"/>
              </w:pBdr>
              <w:shd w:val="clear" w:color="auto" w:fill="FFFFFF"/>
              <w:jc w:val="center"/>
              <w:rPr>
                <w:color w:val="000000"/>
                <w:sz w:val="24"/>
                <w:szCs w:val="24"/>
              </w:rPr>
            </w:pPr>
            <w:r w:rsidRPr="002932C4">
              <w:rPr>
                <w:color w:val="000000"/>
                <w:sz w:val="24"/>
                <w:szCs w:val="24"/>
              </w:rPr>
              <w:lastRenderedPageBreak/>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F1EF53" w14:textId="6938DF94" w:rsidR="005F392E" w:rsidRPr="002932C4" w:rsidRDefault="002932C4">
            <w:pPr>
              <w:pStyle w:val="10"/>
              <w:widowControl w:val="0"/>
              <w:pBdr>
                <w:top w:val="nil"/>
                <w:left w:val="nil"/>
                <w:bottom w:val="nil"/>
                <w:right w:val="nil"/>
                <w:between w:val="nil"/>
              </w:pBdr>
              <w:shd w:val="clear" w:color="auto" w:fill="FFFFFF"/>
              <w:jc w:val="center"/>
              <w:rPr>
                <w:color w:val="000000"/>
                <w:sz w:val="24"/>
                <w:szCs w:val="24"/>
              </w:rPr>
            </w:pPr>
            <w:r w:rsidRPr="002932C4">
              <w:rPr>
                <w:color w:val="000000"/>
                <w:sz w:val="24"/>
                <w:szCs w:val="24"/>
              </w:rPr>
              <w:t>1</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77070A" w14:textId="25C44763" w:rsidR="005F392E" w:rsidRPr="002932C4" w:rsidRDefault="002932C4" w:rsidP="00990848">
            <w:pPr>
              <w:pStyle w:val="10"/>
              <w:widowControl w:val="0"/>
              <w:pBdr>
                <w:top w:val="nil"/>
                <w:left w:val="nil"/>
                <w:bottom w:val="nil"/>
                <w:right w:val="nil"/>
                <w:between w:val="nil"/>
              </w:pBdr>
              <w:shd w:val="clear" w:color="auto" w:fill="FFFFFF"/>
              <w:jc w:val="center"/>
              <w:rPr>
                <w:color w:val="000000"/>
                <w:sz w:val="24"/>
                <w:szCs w:val="24"/>
              </w:rPr>
            </w:pPr>
            <w:r w:rsidRPr="002932C4">
              <w:rPr>
                <w:color w:val="000000"/>
                <w:sz w:val="24"/>
                <w:szCs w:val="24"/>
              </w:rPr>
              <w:t>2</w:t>
            </w:r>
          </w:p>
        </w:tc>
      </w:tr>
      <w:tr w:rsidR="005F392E" w14:paraId="3443D98E"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ACA456" w14:textId="77777777" w:rsidR="005F392E" w:rsidRPr="00990848" w:rsidRDefault="00C03034">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2.2</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297126" w14:textId="77777777" w:rsidR="005F392E" w:rsidRPr="00990848" w:rsidRDefault="004A559C">
            <w:pPr>
              <w:pStyle w:val="10"/>
              <w:widowControl w:val="0"/>
              <w:pBdr>
                <w:top w:val="nil"/>
                <w:left w:val="nil"/>
                <w:bottom w:val="nil"/>
                <w:right w:val="nil"/>
                <w:between w:val="nil"/>
              </w:pBdr>
              <w:shd w:val="clear" w:color="auto" w:fill="FFFFFF"/>
              <w:jc w:val="center"/>
              <w:rPr>
                <w:color w:val="000000"/>
                <w:sz w:val="24"/>
                <w:szCs w:val="24"/>
              </w:rPr>
            </w:pPr>
            <w:r w:rsidRPr="00990848">
              <w:rPr>
                <w:bCs/>
                <w:color w:val="000000"/>
                <w:sz w:val="24"/>
                <w:szCs w:val="24"/>
              </w:rPr>
              <w:t>Кількіс</w:t>
            </w:r>
            <w:r w:rsidR="00990848">
              <w:rPr>
                <w:bCs/>
                <w:color w:val="000000"/>
                <w:sz w:val="24"/>
                <w:szCs w:val="24"/>
              </w:rPr>
              <w:t xml:space="preserve">ть облаштованих зон відпочинку </w:t>
            </w:r>
            <w:r w:rsidRPr="00990848">
              <w:rPr>
                <w:bCs/>
                <w:color w:val="000000"/>
                <w:sz w:val="24"/>
                <w:szCs w:val="24"/>
              </w:rPr>
              <w:t>біля водойм, в тому числі</w:t>
            </w:r>
            <w:r w:rsidRPr="00990848">
              <w:rPr>
                <w:b/>
                <w:bCs/>
                <w:color w:val="000000"/>
                <w:sz w:val="24"/>
                <w:szCs w:val="24"/>
              </w:rPr>
              <w:t xml:space="preserve"> </w:t>
            </w:r>
            <w:r w:rsidRPr="00990848">
              <w:rPr>
                <w:bCs/>
                <w:color w:val="000000"/>
                <w:sz w:val="24"/>
                <w:szCs w:val="24"/>
              </w:rPr>
              <w:t xml:space="preserve">з дотриманням умов </w:t>
            </w:r>
            <w:proofErr w:type="spellStart"/>
            <w:r w:rsidRPr="00990848">
              <w:rPr>
                <w:bCs/>
                <w:color w:val="000000"/>
                <w:sz w:val="24"/>
                <w:szCs w:val="24"/>
              </w:rPr>
              <w:t>безбар</w:t>
            </w:r>
            <w:proofErr w:type="spellEnd"/>
            <w:r w:rsidR="00990848" w:rsidRPr="00990848">
              <w:rPr>
                <w:bCs/>
                <w:color w:val="000000"/>
                <w:sz w:val="24"/>
                <w:szCs w:val="24"/>
                <w:lang w:val="ru-RU"/>
              </w:rPr>
              <w:t>’</w:t>
            </w:r>
            <w:proofErr w:type="spellStart"/>
            <w:r w:rsidRPr="00990848">
              <w:rPr>
                <w:bCs/>
                <w:color w:val="000000"/>
                <w:sz w:val="24"/>
                <w:szCs w:val="24"/>
              </w:rPr>
              <w:t>єрності</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6ACF3" w14:textId="77777777" w:rsidR="005F392E" w:rsidRPr="005B2CB9" w:rsidRDefault="004A559C">
            <w:pPr>
              <w:pStyle w:val="10"/>
              <w:widowControl w:val="0"/>
              <w:pBdr>
                <w:top w:val="nil"/>
                <w:left w:val="nil"/>
                <w:bottom w:val="nil"/>
                <w:right w:val="nil"/>
                <w:between w:val="nil"/>
              </w:pBdr>
              <w:shd w:val="clear" w:color="auto" w:fill="FFFFFF"/>
              <w:jc w:val="center"/>
              <w:rPr>
                <w:color w:val="000000"/>
                <w:sz w:val="24"/>
                <w:szCs w:val="24"/>
              </w:rPr>
            </w:pPr>
            <w:r w:rsidRPr="005B2CB9">
              <w:rPr>
                <w:color w:val="000000"/>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85C0B8" w14:textId="77777777" w:rsidR="005F392E" w:rsidRPr="005B2CB9" w:rsidRDefault="00990848">
            <w:pPr>
              <w:pStyle w:val="10"/>
              <w:widowControl w:val="0"/>
              <w:pBdr>
                <w:top w:val="nil"/>
                <w:left w:val="nil"/>
                <w:bottom w:val="nil"/>
                <w:right w:val="nil"/>
                <w:between w:val="nil"/>
              </w:pBdr>
              <w:shd w:val="clear" w:color="auto" w:fill="FFFFFF"/>
              <w:jc w:val="center"/>
              <w:rPr>
                <w:color w:val="000000"/>
                <w:sz w:val="24"/>
                <w:szCs w:val="24"/>
              </w:rPr>
            </w:pPr>
            <w:r w:rsidRPr="005B2CB9">
              <w:rPr>
                <w:color w:val="000000"/>
                <w:sz w:val="24"/>
                <w:szCs w:val="24"/>
              </w:rPr>
              <w:t>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3F0F89" w14:textId="77777777" w:rsidR="005F392E" w:rsidRPr="005B2CB9" w:rsidRDefault="00990848">
            <w:pPr>
              <w:pStyle w:val="10"/>
              <w:widowControl w:val="0"/>
              <w:pBdr>
                <w:top w:val="nil"/>
                <w:left w:val="nil"/>
                <w:bottom w:val="nil"/>
                <w:right w:val="nil"/>
                <w:between w:val="nil"/>
              </w:pBdr>
              <w:shd w:val="clear" w:color="auto" w:fill="FFFFFF"/>
              <w:jc w:val="center"/>
              <w:rPr>
                <w:color w:val="000000"/>
                <w:sz w:val="24"/>
                <w:szCs w:val="24"/>
              </w:rPr>
            </w:pPr>
            <w:r w:rsidRPr="005B2CB9">
              <w:rPr>
                <w:color w:val="000000"/>
                <w:sz w:val="24"/>
                <w:szCs w:val="24"/>
              </w:rPr>
              <w:t>1</w:t>
            </w:r>
          </w:p>
        </w:tc>
      </w:tr>
      <w:tr w:rsidR="005F392E" w14:paraId="639715AC"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FDEDCF" w14:textId="77777777" w:rsidR="005F392E" w:rsidRPr="00990848" w:rsidRDefault="00C03034">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2.3</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98F425" w14:textId="0274DEE6" w:rsidR="005F392E" w:rsidRPr="00990848" w:rsidRDefault="00990848">
            <w:pPr>
              <w:pStyle w:val="10"/>
              <w:widowControl w:val="0"/>
              <w:pBdr>
                <w:top w:val="nil"/>
                <w:left w:val="nil"/>
                <w:bottom w:val="nil"/>
                <w:right w:val="nil"/>
                <w:between w:val="nil"/>
              </w:pBdr>
              <w:shd w:val="clear" w:color="auto" w:fill="FFFFFF"/>
              <w:jc w:val="center"/>
              <w:rPr>
                <w:color w:val="000000"/>
                <w:sz w:val="24"/>
                <w:szCs w:val="24"/>
              </w:rPr>
            </w:pPr>
            <w:r>
              <w:rPr>
                <w:bCs/>
                <w:color w:val="000000"/>
                <w:sz w:val="24"/>
                <w:szCs w:val="24"/>
              </w:rPr>
              <w:t xml:space="preserve">Протяжність </w:t>
            </w:r>
            <w:proofErr w:type="spellStart"/>
            <w:r>
              <w:rPr>
                <w:bCs/>
                <w:color w:val="000000"/>
                <w:sz w:val="24"/>
                <w:szCs w:val="24"/>
              </w:rPr>
              <w:t>реконструйова</w:t>
            </w:r>
            <w:proofErr w:type="spellEnd"/>
            <w:r w:rsidR="005B2CB9">
              <w:rPr>
                <w:bCs/>
                <w:color w:val="000000"/>
                <w:sz w:val="24"/>
                <w:szCs w:val="24"/>
              </w:rPr>
              <w:t>-</w:t>
            </w:r>
            <w:r>
              <w:rPr>
                <w:bCs/>
                <w:color w:val="000000"/>
                <w:sz w:val="24"/>
                <w:szCs w:val="24"/>
              </w:rPr>
              <w:t>ног</w:t>
            </w:r>
            <w:r w:rsidR="004A559C" w:rsidRPr="00990848">
              <w:rPr>
                <w:bCs/>
                <w:color w:val="000000"/>
                <w:sz w:val="24"/>
                <w:szCs w:val="24"/>
              </w:rPr>
              <w:t>о дорожнього покрит</w:t>
            </w:r>
            <w:r>
              <w:rPr>
                <w:bCs/>
                <w:color w:val="000000"/>
                <w:sz w:val="24"/>
                <w:szCs w:val="24"/>
              </w:rPr>
              <w:t>т</w:t>
            </w:r>
            <w:r w:rsidR="004A559C" w:rsidRPr="00990848">
              <w:rPr>
                <w:bCs/>
                <w:color w:val="000000"/>
                <w:sz w:val="24"/>
                <w:szCs w:val="24"/>
              </w:rPr>
              <w:t>я, відповідно сучасним технічним вимогам</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DAF008" w14:textId="77777777" w:rsidR="005F392E" w:rsidRPr="00990848" w:rsidRDefault="004A559C">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м²</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372C69" w14:textId="77777777" w:rsidR="005F392E" w:rsidRPr="005B2CB9" w:rsidRDefault="00134F28">
            <w:pPr>
              <w:pStyle w:val="10"/>
              <w:widowControl w:val="0"/>
              <w:pBdr>
                <w:top w:val="nil"/>
                <w:left w:val="nil"/>
                <w:bottom w:val="nil"/>
                <w:right w:val="nil"/>
                <w:between w:val="nil"/>
              </w:pBdr>
              <w:shd w:val="clear" w:color="auto" w:fill="FFFFFF"/>
              <w:jc w:val="center"/>
              <w:rPr>
                <w:color w:val="000000"/>
                <w:sz w:val="24"/>
                <w:szCs w:val="24"/>
              </w:rPr>
            </w:pPr>
            <w:r w:rsidRPr="005B2CB9">
              <w:rPr>
                <w:color w:val="000000"/>
                <w:sz w:val="24"/>
                <w:szCs w:val="24"/>
              </w:rPr>
              <w:t>6500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AF9940" w14:textId="77777777" w:rsidR="005F392E" w:rsidRPr="005B2CB9" w:rsidRDefault="00134F28">
            <w:pPr>
              <w:pStyle w:val="10"/>
              <w:widowControl w:val="0"/>
              <w:pBdr>
                <w:top w:val="nil"/>
                <w:left w:val="nil"/>
                <w:bottom w:val="nil"/>
                <w:right w:val="nil"/>
                <w:between w:val="nil"/>
              </w:pBdr>
              <w:shd w:val="clear" w:color="auto" w:fill="FFFFFF"/>
              <w:jc w:val="center"/>
              <w:rPr>
                <w:color w:val="000000"/>
                <w:sz w:val="24"/>
                <w:szCs w:val="24"/>
              </w:rPr>
            </w:pPr>
            <w:r w:rsidRPr="005B2CB9">
              <w:rPr>
                <w:color w:val="000000"/>
                <w:sz w:val="24"/>
                <w:szCs w:val="24"/>
              </w:rPr>
              <w:t>29800</w:t>
            </w:r>
          </w:p>
        </w:tc>
      </w:tr>
      <w:tr w:rsidR="0031792F" w14:paraId="1954709F"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275721" w14:textId="77777777" w:rsidR="0031792F" w:rsidRPr="00990848" w:rsidRDefault="0031792F">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2.4</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465931" w14:textId="77777777" w:rsidR="0031792F" w:rsidRPr="00990848" w:rsidRDefault="0031792F">
            <w:pPr>
              <w:pStyle w:val="10"/>
              <w:widowControl w:val="0"/>
              <w:pBdr>
                <w:top w:val="nil"/>
                <w:left w:val="nil"/>
                <w:bottom w:val="nil"/>
                <w:right w:val="nil"/>
                <w:between w:val="nil"/>
              </w:pBdr>
              <w:shd w:val="clear" w:color="auto" w:fill="FFFFFF"/>
              <w:jc w:val="center"/>
              <w:rPr>
                <w:bCs/>
                <w:color w:val="000000"/>
                <w:sz w:val="24"/>
                <w:szCs w:val="24"/>
              </w:rPr>
            </w:pPr>
            <w:r w:rsidRPr="00990848">
              <w:rPr>
                <w:bCs/>
                <w:color w:val="000000"/>
                <w:sz w:val="24"/>
                <w:szCs w:val="24"/>
              </w:rPr>
              <w:t>Довжина реконструйованих та нових мереж водопостачання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D87C3A" w14:textId="77777777" w:rsidR="0031792F" w:rsidRPr="00990848" w:rsidRDefault="0031792F">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км</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22853B" w14:textId="77777777" w:rsidR="0031792F" w:rsidRPr="00717548" w:rsidRDefault="00134F28">
            <w:pPr>
              <w:pStyle w:val="10"/>
              <w:widowControl w:val="0"/>
              <w:pBdr>
                <w:top w:val="nil"/>
                <w:left w:val="nil"/>
                <w:bottom w:val="nil"/>
                <w:right w:val="nil"/>
                <w:between w:val="nil"/>
              </w:pBdr>
              <w:shd w:val="clear" w:color="auto" w:fill="FFFFFF"/>
              <w:jc w:val="center"/>
              <w:rPr>
                <w:color w:val="000000"/>
                <w:sz w:val="24"/>
                <w:szCs w:val="24"/>
              </w:rPr>
            </w:pPr>
            <w:r w:rsidRPr="00717548">
              <w:rPr>
                <w:color w:val="000000"/>
                <w:sz w:val="24"/>
                <w:szCs w:val="24"/>
              </w:rPr>
              <w:t>0,5</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5DD8D6" w14:textId="77777777" w:rsidR="0031792F" w:rsidRPr="00717548" w:rsidRDefault="00134F28">
            <w:pPr>
              <w:pStyle w:val="10"/>
              <w:widowControl w:val="0"/>
              <w:pBdr>
                <w:top w:val="nil"/>
                <w:left w:val="nil"/>
                <w:bottom w:val="nil"/>
                <w:right w:val="nil"/>
                <w:between w:val="nil"/>
              </w:pBdr>
              <w:shd w:val="clear" w:color="auto" w:fill="FFFFFF"/>
              <w:jc w:val="center"/>
              <w:rPr>
                <w:color w:val="000000"/>
                <w:sz w:val="24"/>
                <w:szCs w:val="24"/>
              </w:rPr>
            </w:pPr>
            <w:r w:rsidRPr="00717548">
              <w:rPr>
                <w:color w:val="000000"/>
                <w:sz w:val="24"/>
                <w:szCs w:val="24"/>
              </w:rPr>
              <w:t>1</w:t>
            </w:r>
          </w:p>
        </w:tc>
      </w:tr>
      <w:tr w:rsidR="000A4441" w14:paraId="7B2C090C"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31B788" w14:textId="16D34FCE"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2.5</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5AE419" w14:textId="3D98C773" w:rsidR="000A4441" w:rsidRPr="00990848" w:rsidRDefault="000A4441" w:rsidP="000A4441">
            <w:pPr>
              <w:pStyle w:val="10"/>
              <w:widowControl w:val="0"/>
              <w:pBdr>
                <w:top w:val="nil"/>
                <w:left w:val="nil"/>
                <w:bottom w:val="nil"/>
                <w:right w:val="nil"/>
                <w:between w:val="nil"/>
              </w:pBdr>
              <w:shd w:val="clear" w:color="auto" w:fill="FFFFFF"/>
              <w:jc w:val="center"/>
              <w:rPr>
                <w:bCs/>
                <w:color w:val="000000"/>
                <w:sz w:val="24"/>
                <w:szCs w:val="24"/>
              </w:rPr>
            </w:pPr>
            <w:r>
              <w:rPr>
                <w:bCs/>
                <w:color w:val="000000"/>
                <w:sz w:val="24"/>
                <w:szCs w:val="24"/>
              </w:rPr>
              <w:t xml:space="preserve">Кількість встановлених сонячних </w:t>
            </w:r>
            <w:proofErr w:type="spellStart"/>
            <w:r>
              <w:rPr>
                <w:bCs/>
                <w:color w:val="000000"/>
                <w:sz w:val="24"/>
                <w:szCs w:val="24"/>
              </w:rPr>
              <w:t>батарей</w:t>
            </w:r>
            <w:proofErr w:type="spellEnd"/>
            <w:r>
              <w:rPr>
                <w:bCs/>
                <w:color w:val="000000"/>
                <w:sz w:val="24"/>
                <w:szCs w:val="24"/>
              </w:rPr>
              <w:t xml:space="preserve"> та інших джерел відновлювальної енергії</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ED917C" w14:textId="2B7FBD77"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F32C5F" w14:textId="7E4F9EF1" w:rsidR="000A4441" w:rsidRPr="00814EFA" w:rsidRDefault="00EE595B" w:rsidP="000A4441">
            <w:pPr>
              <w:pStyle w:val="10"/>
              <w:widowControl w:val="0"/>
              <w:pBdr>
                <w:top w:val="nil"/>
                <w:left w:val="nil"/>
                <w:bottom w:val="nil"/>
                <w:right w:val="nil"/>
                <w:between w:val="nil"/>
              </w:pBdr>
              <w:shd w:val="clear" w:color="auto" w:fill="FFFFFF"/>
              <w:jc w:val="center"/>
              <w:rPr>
                <w:color w:val="000000"/>
                <w:sz w:val="24"/>
                <w:szCs w:val="24"/>
                <w:highlight w:val="magenta"/>
              </w:rPr>
            </w:pPr>
            <w:r w:rsidRPr="00EE595B">
              <w:rPr>
                <w:color w:val="000000"/>
                <w:sz w:val="24"/>
                <w:szCs w:val="24"/>
              </w:rPr>
              <w:t>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FA08B0" w14:textId="6C703C3D" w:rsidR="000A4441" w:rsidRPr="00814EFA" w:rsidRDefault="00EE595B" w:rsidP="000A4441">
            <w:pPr>
              <w:pStyle w:val="10"/>
              <w:widowControl w:val="0"/>
              <w:pBdr>
                <w:top w:val="nil"/>
                <w:left w:val="nil"/>
                <w:bottom w:val="nil"/>
                <w:right w:val="nil"/>
                <w:between w:val="nil"/>
              </w:pBdr>
              <w:shd w:val="clear" w:color="auto" w:fill="FFFFFF"/>
              <w:jc w:val="center"/>
              <w:rPr>
                <w:color w:val="000000"/>
                <w:sz w:val="24"/>
                <w:szCs w:val="24"/>
                <w:highlight w:val="magenta"/>
              </w:rPr>
            </w:pPr>
            <w:r>
              <w:rPr>
                <w:color w:val="000000"/>
                <w:sz w:val="24"/>
                <w:szCs w:val="24"/>
              </w:rPr>
              <w:t>3</w:t>
            </w:r>
          </w:p>
        </w:tc>
      </w:tr>
      <w:tr w:rsidR="000A4441" w14:paraId="567D6CAC"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71464C" w14:textId="43A94383"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2.6</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A2B6D7" w14:textId="77777777" w:rsidR="000A4441" w:rsidRPr="00990848" w:rsidRDefault="000A4441" w:rsidP="000A4441">
            <w:pPr>
              <w:pStyle w:val="10"/>
              <w:widowControl w:val="0"/>
              <w:pBdr>
                <w:top w:val="nil"/>
                <w:left w:val="nil"/>
                <w:bottom w:val="nil"/>
                <w:right w:val="nil"/>
                <w:between w:val="nil"/>
              </w:pBdr>
              <w:shd w:val="clear" w:color="auto" w:fill="FFFFFF"/>
              <w:jc w:val="center"/>
              <w:rPr>
                <w:bCs/>
                <w:color w:val="000000"/>
                <w:sz w:val="24"/>
                <w:szCs w:val="24"/>
              </w:rPr>
            </w:pPr>
            <w:r w:rsidRPr="00990848">
              <w:rPr>
                <w:bCs/>
                <w:color w:val="000000"/>
                <w:sz w:val="24"/>
                <w:szCs w:val="24"/>
              </w:rPr>
              <w:t>Кількість будів</w:t>
            </w:r>
            <w:r>
              <w:rPr>
                <w:bCs/>
                <w:color w:val="000000"/>
                <w:sz w:val="24"/>
                <w:szCs w:val="24"/>
              </w:rPr>
              <w:t>е</w:t>
            </w:r>
            <w:r w:rsidRPr="00990848">
              <w:rPr>
                <w:bCs/>
                <w:color w:val="000000"/>
                <w:sz w:val="24"/>
                <w:szCs w:val="24"/>
              </w:rPr>
              <w:t>ль бюджетної сфери та комунальної власності, які використовують енергію з альтернативних джерел</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4D18CB" w14:textId="77777777"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BCF08B" w14:textId="77777777" w:rsidR="000A4441" w:rsidRPr="009F2C00" w:rsidRDefault="000A4441" w:rsidP="000A4441">
            <w:pPr>
              <w:pStyle w:val="10"/>
              <w:widowControl w:val="0"/>
              <w:pBdr>
                <w:top w:val="nil"/>
                <w:left w:val="nil"/>
                <w:bottom w:val="nil"/>
                <w:right w:val="nil"/>
                <w:between w:val="nil"/>
              </w:pBdr>
              <w:shd w:val="clear" w:color="auto" w:fill="FFFFFF"/>
              <w:jc w:val="center"/>
              <w:rPr>
                <w:color w:val="000000"/>
                <w:sz w:val="24"/>
                <w:szCs w:val="24"/>
                <w:highlight w:val="magenta"/>
              </w:rPr>
            </w:pPr>
            <w:r w:rsidRPr="00013246">
              <w:rPr>
                <w:color w:val="000000"/>
                <w:sz w:val="24"/>
                <w:szCs w:val="24"/>
              </w:rPr>
              <w:t>1</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650BAC" w14:textId="77777777" w:rsidR="000A4441" w:rsidRPr="009F2C00" w:rsidRDefault="000A4441" w:rsidP="000A4441">
            <w:pPr>
              <w:pStyle w:val="10"/>
              <w:widowControl w:val="0"/>
              <w:pBdr>
                <w:top w:val="nil"/>
                <w:left w:val="nil"/>
                <w:bottom w:val="nil"/>
                <w:right w:val="nil"/>
                <w:between w:val="nil"/>
              </w:pBdr>
              <w:shd w:val="clear" w:color="auto" w:fill="FFFFFF"/>
              <w:jc w:val="center"/>
              <w:rPr>
                <w:color w:val="000000"/>
                <w:sz w:val="24"/>
                <w:szCs w:val="24"/>
                <w:highlight w:val="magenta"/>
              </w:rPr>
            </w:pPr>
            <w:r w:rsidRPr="00013246">
              <w:rPr>
                <w:color w:val="000000"/>
                <w:sz w:val="24"/>
                <w:szCs w:val="24"/>
              </w:rPr>
              <w:t>8</w:t>
            </w:r>
          </w:p>
        </w:tc>
      </w:tr>
      <w:tr w:rsidR="000A4441" w14:paraId="16DE9EF1"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BEDC40" w14:textId="4F8FE2D6"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2.7</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144DF4" w14:textId="77777777" w:rsidR="000A4441" w:rsidRPr="00990848" w:rsidRDefault="000A4441" w:rsidP="000A4441">
            <w:pPr>
              <w:pStyle w:val="10"/>
              <w:widowControl w:val="0"/>
              <w:pBdr>
                <w:top w:val="nil"/>
                <w:left w:val="nil"/>
                <w:bottom w:val="nil"/>
                <w:right w:val="nil"/>
                <w:between w:val="nil"/>
              </w:pBdr>
              <w:shd w:val="clear" w:color="auto" w:fill="FFFFFF"/>
              <w:jc w:val="center"/>
              <w:rPr>
                <w:bCs/>
                <w:color w:val="000000"/>
                <w:sz w:val="24"/>
                <w:szCs w:val="24"/>
              </w:rPr>
            </w:pPr>
            <w:r w:rsidRPr="00990848">
              <w:rPr>
                <w:bCs/>
                <w:color w:val="000000"/>
                <w:sz w:val="24"/>
                <w:szCs w:val="24"/>
              </w:rPr>
              <w:t>Кількість відеокамер, що встановлені в населених пунктах громади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FF6727" w14:textId="77777777"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251105" w14:textId="77777777" w:rsidR="000A4441" w:rsidRPr="00DD1896"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DD1896">
              <w:rPr>
                <w:color w:val="000000"/>
                <w:sz w:val="24"/>
                <w:szCs w:val="24"/>
              </w:rPr>
              <w:t>10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0ABC17" w14:textId="77777777" w:rsidR="000A4441" w:rsidRPr="00DD1896"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DD1896">
              <w:rPr>
                <w:color w:val="000000"/>
                <w:sz w:val="24"/>
                <w:szCs w:val="24"/>
              </w:rPr>
              <w:t>50</w:t>
            </w:r>
          </w:p>
        </w:tc>
      </w:tr>
      <w:tr w:rsidR="000A4441" w14:paraId="6410CD45"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843C32" w14:textId="5DFE1B4F"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2.8</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06304A" w14:textId="0F41304B" w:rsidR="000A4441" w:rsidRPr="00990848" w:rsidRDefault="000A4441" w:rsidP="000A4441">
            <w:pPr>
              <w:pStyle w:val="10"/>
              <w:widowControl w:val="0"/>
              <w:pBdr>
                <w:top w:val="nil"/>
                <w:left w:val="nil"/>
                <w:bottom w:val="nil"/>
                <w:right w:val="nil"/>
                <w:between w:val="nil"/>
              </w:pBdr>
              <w:shd w:val="clear" w:color="auto" w:fill="FFFFFF"/>
              <w:jc w:val="center"/>
              <w:rPr>
                <w:bCs/>
                <w:color w:val="000000"/>
                <w:sz w:val="24"/>
                <w:szCs w:val="24"/>
              </w:rPr>
            </w:pPr>
            <w:r>
              <w:rPr>
                <w:color w:val="000000"/>
                <w:sz w:val="24"/>
                <w:szCs w:val="24"/>
              </w:rPr>
              <w:t>Кількість о</w:t>
            </w:r>
            <w:r w:rsidRPr="00990848">
              <w:rPr>
                <w:color w:val="000000"/>
                <w:sz w:val="24"/>
                <w:szCs w:val="24"/>
              </w:rPr>
              <w:t>світлен</w:t>
            </w:r>
            <w:r>
              <w:rPr>
                <w:color w:val="000000"/>
                <w:sz w:val="24"/>
                <w:szCs w:val="24"/>
              </w:rPr>
              <w:t>их</w:t>
            </w:r>
            <w:r w:rsidRPr="00990848">
              <w:rPr>
                <w:color w:val="000000"/>
                <w:sz w:val="24"/>
                <w:szCs w:val="24"/>
              </w:rPr>
              <w:t xml:space="preserve"> вулиць </w:t>
            </w:r>
            <w:r>
              <w:rPr>
                <w:color w:val="000000"/>
                <w:sz w:val="24"/>
                <w:szCs w:val="24"/>
              </w:rPr>
              <w:t xml:space="preserve">в </w:t>
            </w:r>
            <w:r w:rsidRPr="00990848">
              <w:rPr>
                <w:color w:val="000000"/>
                <w:sz w:val="24"/>
                <w:szCs w:val="24"/>
              </w:rPr>
              <w:t>сільських населених пункт</w:t>
            </w:r>
            <w:r>
              <w:rPr>
                <w:color w:val="000000"/>
                <w:sz w:val="24"/>
                <w:szCs w:val="24"/>
              </w:rPr>
              <w:t>ах громади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7776E7" w14:textId="77777777"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1944AB" w14:textId="77777777" w:rsidR="000A4441" w:rsidRPr="00576A30"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576A30">
              <w:rPr>
                <w:color w:val="000000"/>
                <w:sz w:val="24"/>
                <w:szCs w:val="24"/>
              </w:rPr>
              <w:t>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6C62A3" w14:textId="77777777" w:rsidR="000A4441" w:rsidRPr="00576A30"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576A30">
              <w:rPr>
                <w:color w:val="000000"/>
                <w:sz w:val="24"/>
                <w:szCs w:val="24"/>
              </w:rPr>
              <w:t>5</w:t>
            </w:r>
          </w:p>
        </w:tc>
      </w:tr>
      <w:tr w:rsidR="000A4441" w14:paraId="52808A0A"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9FC9E6" w14:textId="786A914B"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2.9</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1163BB" w14:textId="4D86F3AB"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 xml:space="preserve">Кількість захисних споруд загального користування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2BDB6B" w14:textId="77777777"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8D7395" w14:textId="77777777" w:rsidR="000A4441" w:rsidRPr="00576A30"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576A30">
              <w:rPr>
                <w:color w:val="000000"/>
                <w:sz w:val="24"/>
                <w:szCs w:val="24"/>
              </w:rPr>
              <w:t>143</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98018F" w14:textId="77777777" w:rsidR="000A4441" w:rsidRPr="00576A30"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576A30">
              <w:rPr>
                <w:color w:val="000000"/>
                <w:sz w:val="24"/>
                <w:szCs w:val="24"/>
              </w:rPr>
              <w:t>159</w:t>
            </w:r>
          </w:p>
        </w:tc>
      </w:tr>
      <w:tr w:rsidR="000A4441" w14:paraId="314948E8"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3C793A" w14:textId="2B54E428"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2.10</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036682" w14:textId="22723759"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 xml:space="preserve">Протяжність </w:t>
            </w:r>
            <w:proofErr w:type="spellStart"/>
            <w:r>
              <w:rPr>
                <w:color w:val="000000"/>
                <w:sz w:val="24"/>
                <w:szCs w:val="24"/>
              </w:rPr>
              <w:t>велодоріжок</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806B29" w14:textId="77777777"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км</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9BC6E1" w14:textId="77777777" w:rsidR="000A4441" w:rsidRPr="00576A30"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576A30">
              <w:rPr>
                <w:color w:val="000000"/>
                <w:sz w:val="24"/>
                <w:szCs w:val="24"/>
              </w:rPr>
              <w:t>5,6</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298E6B" w14:textId="459E42B0" w:rsidR="000A4441" w:rsidRPr="00576A30" w:rsidRDefault="00576A30"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10,6</w:t>
            </w:r>
          </w:p>
        </w:tc>
      </w:tr>
      <w:tr w:rsidR="000A4441" w14:paraId="2EEADAF1"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7EC24C" w14:textId="03E92096"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2.11</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F0CB88" w14:textId="254D20DC"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2E5795">
              <w:rPr>
                <w:color w:val="000000"/>
                <w:sz w:val="24"/>
                <w:szCs w:val="24"/>
              </w:rPr>
              <w:t xml:space="preserve">% будинків соціально сфери та багатоквартирних </w:t>
            </w:r>
            <w:r w:rsidRPr="002E5795">
              <w:rPr>
                <w:color w:val="000000"/>
                <w:sz w:val="24"/>
                <w:szCs w:val="24"/>
              </w:rPr>
              <w:lastRenderedPageBreak/>
              <w:t>(комунальної власності), що оснащені підйомниками чи пандусами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BCE5CB" w14:textId="77777777"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lastRenderedPageBreak/>
              <w:t>% від потреби</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C857DD" w14:textId="77777777" w:rsidR="000A4441" w:rsidRPr="00847F7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47F77">
              <w:rPr>
                <w:color w:val="000000"/>
                <w:sz w:val="24"/>
                <w:szCs w:val="24"/>
              </w:rPr>
              <w:t>80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DF9F30" w14:textId="77777777" w:rsidR="000A4441" w:rsidRPr="00847F7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47F77">
              <w:rPr>
                <w:color w:val="000000"/>
                <w:sz w:val="24"/>
                <w:szCs w:val="24"/>
              </w:rPr>
              <w:t>100</w:t>
            </w:r>
          </w:p>
        </w:tc>
      </w:tr>
      <w:tr w:rsidR="000A4441" w14:paraId="4661B3B7"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DE159D" w14:textId="2193D769"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2.12</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EFD525" w14:textId="7B20D90D"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47F77">
              <w:rPr>
                <w:color w:val="000000"/>
                <w:sz w:val="24"/>
                <w:szCs w:val="24"/>
              </w:rPr>
              <w:t>Обсяг відсортованих ТПВ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D0AD42" w14:textId="77777777"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т</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938C06" w14:textId="77777777" w:rsidR="000A4441" w:rsidRPr="00847F7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47F77">
              <w:rPr>
                <w:color w:val="000000"/>
                <w:sz w:val="24"/>
                <w:szCs w:val="24"/>
              </w:rPr>
              <w:t>196</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6FB438" w14:textId="77777777" w:rsidR="000A4441" w:rsidRPr="00847F7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47F77">
              <w:rPr>
                <w:color w:val="000000"/>
                <w:sz w:val="24"/>
                <w:szCs w:val="24"/>
              </w:rPr>
              <w:t>219</w:t>
            </w:r>
          </w:p>
        </w:tc>
      </w:tr>
      <w:tr w:rsidR="000A4441" w14:paraId="1684B2FB"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38587C" w14:textId="40083EA9"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2.13</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A76130" w14:textId="3C2BEC4B"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153B1C">
              <w:rPr>
                <w:color w:val="000000"/>
                <w:sz w:val="24"/>
                <w:szCs w:val="24"/>
              </w:rPr>
              <w:t>Площа розчищених водойм</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486DF7" w14:textId="77777777" w:rsidR="000A4441" w:rsidRPr="00990848"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990848">
              <w:rPr>
                <w:color w:val="000000"/>
                <w:sz w:val="24"/>
                <w:szCs w:val="24"/>
              </w:rPr>
              <w:t>м²</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AF7C6A" w14:textId="77777777" w:rsidR="000A4441" w:rsidRPr="005337E3"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5337E3">
              <w:rPr>
                <w:color w:val="000000"/>
                <w:sz w:val="24"/>
                <w:szCs w:val="24"/>
              </w:rPr>
              <w:t>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44C6A0" w14:textId="77777777" w:rsidR="000A4441" w:rsidRPr="005337E3"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5337E3">
              <w:rPr>
                <w:color w:val="000000"/>
                <w:sz w:val="24"/>
                <w:szCs w:val="24"/>
              </w:rPr>
              <w:t>1490</w:t>
            </w:r>
          </w:p>
        </w:tc>
      </w:tr>
      <w:tr w:rsidR="000A4441" w14:paraId="6A8A78AC" w14:textId="77777777">
        <w:tc>
          <w:tcPr>
            <w:tcW w:w="103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7BD30C44" w14:textId="77777777" w:rsidR="000A4441" w:rsidRPr="005337E3"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5337E3">
              <w:rPr>
                <w:color w:val="000000"/>
                <w:sz w:val="24"/>
                <w:szCs w:val="24"/>
              </w:rPr>
              <w:t xml:space="preserve">3. </w:t>
            </w:r>
            <w:r w:rsidRPr="005337E3">
              <w:rPr>
                <w:sz w:val="24"/>
                <w:szCs w:val="24"/>
              </w:rPr>
              <w:t>РОЗВИТОК СОЦІАЛЬНОГО КАПІТАЛУ ГРОМАДИ</w:t>
            </w:r>
          </w:p>
        </w:tc>
      </w:tr>
      <w:tr w:rsidR="000A4441" w14:paraId="32E2E41B"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4454F2" w14:textId="77777777" w:rsidR="000A4441"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3.1</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7BA86D" w14:textId="77777777" w:rsidR="000A4441" w:rsidRPr="00883CA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83CA7">
              <w:rPr>
                <w:sz w:val="24"/>
                <w:szCs w:val="24"/>
              </w:rPr>
              <w:t>Кількість звернень мешканців до місцевої влади з питань належного забезпечення життєдіяльності громади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F90F47" w14:textId="77777777" w:rsidR="000A4441" w:rsidRPr="00883CA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83CA7">
              <w:rPr>
                <w:color w:val="000000"/>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CBDAAE" w14:textId="77777777" w:rsidR="000A4441" w:rsidRPr="005337E3"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5337E3">
              <w:rPr>
                <w:color w:val="000000"/>
                <w:sz w:val="24"/>
                <w:szCs w:val="24"/>
              </w:rPr>
              <w:t>2499</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910E6B" w14:textId="77777777" w:rsidR="000A4441" w:rsidRPr="005337E3"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5337E3">
              <w:rPr>
                <w:color w:val="000000"/>
                <w:sz w:val="24"/>
                <w:szCs w:val="24"/>
              </w:rPr>
              <w:t>2658</w:t>
            </w:r>
          </w:p>
        </w:tc>
      </w:tr>
      <w:tr w:rsidR="000A4441" w14:paraId="1554C78C"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55B35B" w14:textId="77777777" w:rsidR="000A4441"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3.2</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CE71D8" w14:textId="77777777" w:rsidR="000A4441" w:rsidRPr="00883CA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83CA7">
              <w:rPr>
                <w:sz w:val="24"/>
                <w:szCs w:val="24"/>
              </w:rPr>
              <w:t>Кількість адміністративних послуг</w:t>
            </w:r>
            <w:r>
              <w:rPr>
                <w:color w:val="000000"/>
                <w:sz w:val="24"/>
                <w:szCs w:val="24"/>
              </w:rPr>
              <w:t>, що надаються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F21F65" w14:textId="77777777" w:rsidR="000A4441" w:rsidRPr="00883CA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AB3ACF" w14:textId="77777777" w:rsidR="000A4441" w:rsidRPr="00E0753E"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E0753E">
              <w:rPr>
                <w:color w:val="000000"/>
                <w:sz w:val="24"/>
                <w:szCs w:val="24"/>
              </w:rPr>
              <w:t>190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FBFE3A" w14:textId="3D7EF1D4" w:rsidR="000A4441" w:rsidRPr="00E0753E"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E0753E">
              <w:rPr>
                <w:color w:val="000000"/>
                <w:sz w:val="24"/>
                <w:szCs w:val="24"/>
              </w:rPr>
              <w:t>194</w:t>
            </w:r>
          </w:p>
        </w:tc>
      </w:tr>
      <w:tr w:rsidR="000A4441" w14:paraId="46C3EBB1" w14:textId="77777777" w:rsidTr="00883CA7">
        <w:trPr>
          <w:trHeight w:val="681"/>
        </w:trPr>
        <w:tc>
          <w:tcPr>
            <w:tcW w:w="644" w:type="dxa"/>
            <w:tcBorders>
              <w:top w:val="single" w:sz="6" w:space="0" w:color="000000"/>
              <w:left w:val="single" w:sz="6" w:space="0" w:color="000000"/>
              <w:bottom w:val="single" w:sz="6" w:space="0" w:color="000000"/>
              <w:right w:val="single" w:sz="6" w:space="0" w:color="000000"/>
            </w:tcBorders>
            <w:shd w:val="clear" w:color="auto" w:fill="FFFFFF"/>
          </w:tcPr>
          <w:p w14:paraId="7077FC7B" w14:textId="77777777" w:rsidR="000A4441" w:rsidRDefault="000A4441" w:rsidP="000A4441">
            <w:pPr>
              <w:pStyle w:val="10"/>
              <w:widowControl w:val="0"/>
              <w:pBdr>
                <w:top w:val="nil"/>
                <w:left w:val="nil"/>
                <w:bottom w:val="nil"/>
                <w:right w:val="nil"/>
                <w:between w:val="nil"/>
              </w:pBdr>
              <w:shd w:val="clear" w:color="auto" w:fill="FFFFFF"/>
              <w:rPr>
                <w:color w:val="000000"/>
                <w:sz w:val="24"/>
                <w:szCs w:val="24"/>
              </w:rPr>
            </w:pPr>
            <w:r>
              <w:rPr>
                <w:color w:val="000000"/>
                <w:sz w:val="24"/>
                <w:szCs w:val="24"/>
              </w:rPr>
              <w:t>3.3</w:t>
            </w:r>
          </w:p>
        </w:tc>
        <w:tc>
          <w:tcPr>
            <w:tcW w:w="2183" w:type="dxa"/>
            <w:tcBorders>
              <w:top w:val="single" w:sz="6" w:space="0" w:color="000000"/>
              <w:left w:val="single" w:sz="6" w:space="0" w:color="000000"/>
              <w:bottom w:val="single" w:sz="6" w:space="0" w:color="000000"/>
              <w:right w:val="single" w:sz="6" w:space="0" w:color="000000"/>
            </w:tcBorders>
            <w:shd w:val="clear" w:color="auto" w:fill="FFFFFF"/>
          </w:tcPr>
          <w:p w14:paraId="461DE47B" w14:textId="77777777" w:rsidR="000A4441" w:rsidRPr="00883CA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83CA7">
              <w:rPr>
                <w:sz w:val="24"/>
                <w:szCs w:val="24"/>
              </w:rPr>
              <w:t>Кількість реалізованих проектів, спрямованих на підтримку молодіжних ініціатив та сталу діяльність громадських формувань</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D32ECF" w14:textId="77777777" w:rsidR="000A4441" w:rsidRPr="00883CA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83CA7">
              <w:rPr>
                <w:color w:val="000000"/>
                <w:sz w:val="24"/>
                <w:szCs w:val="24"/>
              </w:rPr>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B772CB" w14:textId="77777777" w:rsidR="000A4441" w:rsidRPr="00351B16"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351B16">
              <w:rPr>
                <w:color w:val="000000"/>
                <w:sz w:val="24"/>
                <w:szCs w:val="24"/>
              </w:rPr>
              <w:t>5</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BBCD68" w14:textId="43508962" w:rsidR="000A4441" w:rsidRPr="00351B16"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351B16">
              <w:rPr>
                <w:color w:val="000000"/>
                <w:sz w:val="24"/>
                <w:szCs w:val="24"/>
              </w:rPr>
              <w:t>25</w:t>
            </w:r>
          </w:p>
        </w:tc>
      </w:tr>
      <w:tr w:rsidR="000A4441" w14:paraId="06E3B61C" w14:textId="77777777" w:rsidTr="004F2503">
        <w:trPr>
          <w:trHeight w:val="693"/>
        </w:trPr>
        <w:tc>
          <w:tcPr>
            <w:tcW w:w="644" w:type="dxa"/>
            <w:tcBorders>
              <w:top w:val="single" w:sz="6" w:space="0" w:color="000000"/>
              <w:left w:val="single" w:sz="6" w:space="0" w:color="000000"/>
              <w:bottom w:val="single" w:sz="6" w:space="0" w:color="000000"/>
              <w:right w:val="single" w:sz="6" w:space="0" w:color="000000"/>
            </w:tcBorders>
            <w:shd w:val="clear" w:color="auto" w:fill="FFFFFF"/>
          </w:tcPr>
          <w:p w14:paraId="6535C821" w14:textId="77777777" w:rsidR="000A4441" w:rsidRDefault="000A4441" w:rsidP="000A4441">
            <w:pPr>
              <w:pStyle w:val="10"/>
              <w:widowControl w:val="0"/>
              <w:pBdr>
                <w:top w:val="nil"/>
                <w:left w:val="nil"/>
                <w:bottom w:val="nil"/>
                <w:right w:val="nil"/>
                <w:between w:val="nil"/>
              </w:pBdr>
              <w:shd w:val="clear" w:color="auto" w:fill="FFFFFF"/>
              <w:rPr>
                <w:color w:val="000000"/>
                <w:sz w:val="24"/>
                <w:szCs w:val="24"/>
              </w:rPr>
            </w:pPr>
            <w:r>
              <w:rPr>
                <w:color w:val="000000"/>
                <w:sz w:val="24"/>
                <w:szCs w:val="24"/>
              </w:rPr>
              <w:t>3.4</w:t>
            </w:r>
          </w:p>
        </w:tc>
        <w:tc>
          <w:tcPr>
            <w:tcW w:w="2183" w:type="dxa"/>
            <w:tcBorders>
              <w:top w:val="single" w:sz="6" w:space="0" w:color="000000"/>
              <w:left w:val="single" w:sz="6" w:space="0" w:color="000000"/>
              <w:bottom w:val="single" w:sz="6" w:space="0" w:color="000000"/>
              <w:right w:val="single" w:sz="6" w:space="0" w:color="000000"/>
            </w:tcBorders>
            <w:shd w:val="clear" w:color="auto" w:fill="FFFFFF"/>
          </w:tcPr>
          <w:p w14:paraId="5B4B8A3B" w14:textId="4F5EF96B" w:rsidR="000A4441" w:rsidRPr="00896A81" w:rsidRDefault="000A4441" w:rsidP="000A4441">
            <w:pPr>
              <w:pStyle w:val="10"/>
              <w:widowControl w:val="0"/>
              <w:pBdr>
                <w:top w:val="nil"/>
                <w:left w:val="nil"/>
                <w:bottom w:val="nil"/>
                <w:right w:val="nil"/>
                <w:between w:val="nil"/>
              </w:pBdr>
              <w:shd w:val="clear" w:color="auto" w:fill="FFFFFF"/>
              <w:jc w:val="center"/>
              <w:rPr>
                <w:sz w:val="24"/>
                <w:szCs w:val="24"/>
              </w:rPr>
            </w:pPr>
            <w:r w:rsidRPr="00896A81">
              <w:rPr>
                <w:sz w:val="24"/>
                <w:szCs w:val="24"/>
              </w:rPr>
              <w:t>Кількість дітей охоплених дошкільною освітою у загальній кількості дітей дошкільного віку</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02D704" w14:textId="67FF1A45" w:rsidR="000A4441" w:rsidRPr="00896A81" w:rsidRDefault="000A4441" w:rsidP="000A4441">
            <w:pPr>
              <w:pStyle w:val="10"/>
              <w:widowControl w:val="0"/>
              <w:pBdr>
                <w:top w:val="nil"/>
                <w:left w:val="nil"/>
                <w:bottom w:val="nil"/>
                <w:right w:val="nil"/>
                <w:between w:val="nil"/>
              </w:pBdr>
              <w:shd w:val="clear" w:color="auto" w:fill="FFFFFF"/>
              <w:jc w:val="center"/>
              <w:rPr>
                <w:sz w:val="24"/>
                <w:szCs w:val="24"/>
              </w:rPr>
            </w:pPr>
            <w:r w:rsidRPr="00896A81">
              <w:rPr>
                <w:sz w:val="24"/>
                <w:szCs w:val="24"/>
              </w:rPr>
              <w:t>% від загальної кількості дітей відповідного віку</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FFAFA3" w14:textId="77777777" w:rsidR="000A4441" w:rsidRPr="00896A81" w:rsidRDefault="000A4441" w:rsidP="000A4441">
            <w:pPr>
              <w:pStyle w:val="10"/>
              <w:widowControl w:val="0"/>
              <w:pBdr>
                <w:top w:val="nil"/>
                <w:left w:val="nil"/>
                <w:bottom w:val="nil"/>
                <w:right w:val="nil"/>
                <w:between w:val="nil"/>
              </w:pBdr>
              <w:shd w:val="clear" w:color="auto" w:fill="FFFFFF"/>
              <w:jc w:val="center"/>
              <w:rPr>
                <w:sz w:val="24"/>
                <w:szCs w:val="24"/>
              </w:rPr>
            </w:pPr>
            <w:r w:rsidRPr="00896A81">
              <w:rPr>
                <w:sz w:val="24"/>
                <w:szCs w:val="24"/>
              </w:rPr>
              <w:t>93</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01CB5E" w14:textId="2E1BF771" w:rsidR="000A4441" w:rsidRPr="00896A81" w:rsidRDefault="000A4441" w:rsidP="000A4441">
            <w:pPr>
              <w:pStyle w:val="10"/>
              <w:widowControl w:val="0"/>
              <w:pBdr>
                <w:top w:val="nil"/>
                <w:left w:val="nil"/>
                <w:bottom w:val="nil"/>
                <w:right w:val="nil"/>
                <w:between w:val="nil"/>
              </w:pBdr>
              <w:shd w:val="clear" w:color="auto" w:fill="FFFFFF"/>
              <w:jc w:val="center"/>
              <w:rPr>
                <w:sz w:val="24"/>
                <w:szCs w:val="24"/>
              </w:rPr>
            </w:pPr>
            <w:r w:rsidRPr="00896A81">
              <w:rPr>
                <w:sz w:val="24"/>
                <w:szCs w:val="24"/>
              </w:rPr>
              <w:t>95</w:t>
            </w:r>
          </w:p>
        </w:tc>
      </w:tr>
      <w:tr w:rsidR="000A4441" w14:paraId="0860FDA1"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CE054B" w14:textId="77777777" w:rsidR="000A4441"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3.5</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AE0622" w14:textId="2C5D1DB9" w:rsidR="000A4441" w:rsidRPr="0098424F" w:rsidRDefault="000A4441" w:rsidP="000A4441">
            <w:pPr>
              <w:pStyle w:val="10"/>
              <w:widowControl w:val="0"/>
              <w:pBdr>
                <w:top w:val="nil"/>
                <w:left w:val="nil"/>
                <w:bottom w:val="nil"/>
                <w:right w:val="nil"/>
                <w:between w:val="nil"/>
              </w:pBdr>
              <w:shd w:val="clear" w:color="auto" w:fill="FFFFFF"/>
              <w:jc w:val="center"/>
              <w:rPr>
                <w:sz w:val="24"/>
                <w:szCs w:val="24"/>
              </w:rPr>
            </w:pPr>
            <w:r w:rsidRPr="0098424F">
              <w:rPr>
                <w:sz w:val="24"/>
                <w:szCs w:val="24"/>
              </w:rPr>
              <w:t xml:space="preserve">Кількість </w:t>
            </w:r>
            <w:proofErr w:type="spellStart"/>
            <w:r w:rsidRPr="0098424F">
              <w:rPr>
                <w:sz w:val="24"/>
                <w:szCs w:val="24"/>
              </w:rPr>
              <w:t>мешкан</w:t>
            </w:r>
            <w:proofErr w:type="spellEnd"/>
            <w:r w:rsidRPr="0098424F">
              <w:rPr>
                <w:sz w:val="24"/>
                <w:szCs w:val="24"/>
              </w:rPr>
              <w:t xml:space="preserve"> </w:t>
            </w:r>
            <w:proofErr w:type="spellStart"/>
            <w:r w:rsidRPr="0098424F">
              <w:rPr>
                <w:sz w:val="24"/>
                <w:szCs w:val="24"/>
              </w:rPr>
              <w:t>ців</w:t>
            </w:r>
            <w:proofErr w:type="spellEnd"/>
            <w:r w:rsidRPr="0098424F">
              <w:rPr>
                <w:sz w:val="24"/>
                <w:szCs w:val="24"/>
              </w:rPr>
              <w:t xml:space="preserve"> громади, які протягом року скористались послугами закладів культури та відпочинку ТГ</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2E11CE" w14:textId="77777777" w:rsidR="000A4441" w:rsidRPr="0098424F" w:rsidRDefault="000A4441" w:rsidP="000A4441">
            <w:pPr>
              <w:pStyle w:val="10"/>
              <w:widowControl w:val="0"/>
              <w:pBdr>
                <w:top w:val="nil"/>
                <w:left w:val="nil"/>
                <w:bottom w:val="nil"/>
                <w:right w:val="nil"/>
                <w:between w:val="nil"/>
              </w:pBdr>
              <w:shd w:val="clear" w:color="auto" w:fill="FFFFFF"/>
              <w:jc w:val="center"/>
              <w:rPr>
                <w:sz w:val="24"/>
                <w:szCs w:val="24"/>
              </w:rPr>
            </w:pPr>
            <w:r w:rsidRPr="0098424F">
              <w:rPr>
                <w:sz w:val="24"/>
                <w:szCs w:val="24"/>
              </w:rPr>
              <w:t>тис. осіб</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6DE24D" w14:textId="0208A375" w:rsidR="000A4441" w:rsidRPr="0098424F" w:rsidRDefault="009061D3" w:rsidP="000A4441">
            <w:pPr>
              <w:pStyle w:val="10"/>
              <w:widowControl w:val="0"/>
              <w:pBdr>
                <w:top w:val="nil"/>
                <w:left w:val="nil"/>
                <w:bottom w:val="nil"/>
                <w:right w:val="nil"/>
                <w:between w:val="nil"/>
              </w:pBdr>
              <w:shd w:val="clear" w:color="auto" w:fill="FFFFFF"/>
              <w:jc w:val="center"/>
              <w:rPr>
                <w:sz w:val="24"/>
                <w:szCs w:val="24"/>
              </w:rPr>
            </w:pPr>
            <w:r>
              <w:rPr>
                <w:sz w:val="24"/>
                <w:szCs w:val="24"/>
                <w:lang w:val="ru-RU"/>
              </w:rPr>
              <w:t>12</w:t>
            </w:r>
            <w:r w:rsidR="000A4441" w:rsidRPr="0098424F">
              <w:rPr>
                <w:sz w:val="24"/>
                <w:szCs w:val="24"/>
              </w:rPr>
              <w:t>,0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8F9556" w14:textId="307E32ED" w:rsidR="000A4441" w:rsidRPr="0098424F" w:rsidRDefault="009061D3" w:rsidP="009061D3">
            <w:pPr>
              <w:pStyle w:val="10"/>
              <w:widowControl w:val="0"/>
              <w:pBdr>
                <w:top w:val="nil"/>
                <w:left w:val="nil"/>
                <w:bottom w:val="nil"/>
                <w:right w:val="nil"/>
                <w:between w:val="nil"/>
              </w:pBdr>
              <w:shd w:val="clear" w:color="auto" w:fill="FFFFFF"/>
              <w:jc w:val="center"/>
              <w:rPr>
                <w:sz w:val="24"/>
                <w:szCs w:val="24"/>
              </w:rPr>
            </w:pPr>
            <w:r>
              <w:rPr>
                <w:sz w:val="24"/>
                <w:szCs w:val="24"/>
                <w:lang w:val="ru-RU"/>
              </w:rPr>
              <w:t>4</w:t>
            </w:r>
            <w:r w:rsidR="000A4441" w:rsidRPr="0098424F">
              <w:rPr>
                <w:sz w:val="24"/>
                <w:szCs w:val="24"/>
              </w:rPr>
              <w:t>3,0</w:t>
            </w:r>
          </w:p>
        </w:tc>
      </w:tr>
      <w:tr w:rsidR="000A4441" w14:paraId="37C2C953" w14:textId="77777777">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EEC6DC" w14:textId="77777777" w:rsidR="000A4441"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3.6</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4F9054" w14:textId="77777777" w:rsidR="000A4441" w:rsidRPr="00883CA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83CA7">
              <w:rPr>
                <w:sz w:val="24"/>
                <w:szCs w:val="24"/>
              </w:rPr>
              <w:t xml:space="preserve">Кількість облаштованих спортивних просторів для різних видів спорту на теренах </w:t>
            </w:r>
            <w:r w:rsidRPr="00883CA7">
              <w:rPr>
                <w:sz w:val="24"/>
                <w:szCs w:val="24"/>
              </w:rPr>
              <w:lastRenderedPageBreak/>
              <w:t>громади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60DF61" w14:textId="77777777" w:rsidR="000A4441" w:rsidRPr="00883CA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883CA7">
              <w:rPr>
                <w:color w:val="000000"/>
                <w:sz w:val="24"/>
                <w:szCs w:val="24"/>
              </w:rPr>
              <w:lastRenderedPageBreak/>
              <w:t>од.</w:t>
            </w:r>
          </w:p>
        </w:tc>
        <w:tc>
          <w:tcPr>
            <w:tcW w:w="27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663F31" w14:textId="77777777" w:rsidR="000A4441" w:rsidRPr="00D131F3"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D131F3">
              <w:rPr>
                <w:color w:val="000000"/>
                <w:sz w:val="24"/>
                <w:szCs w:val="24"/>
              </w:rPr>
              <w:t>0</w:t>
            </w:r>
          </w:p>
        </w:tc>
        <w:tc>
          <w:tcPr>
            <w:tcW w:w="3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93020F" w14:textId="77777777" w:rsidR="000A4441" w:rsidRPr="00D131F3"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D131F3">
              <w:rPr>
                <w:color w:val="000000"/>
                <w:sz w:val="24"/>
                <w:szCs w:val="24"/>
              </w:rPr>
              <w:t>10</w:t>
            </w:r>
          </w:p>
        </w:tc>
      </w:tr>
      <w:tr w:rsidR="000A4441" w14:paraId="352FF5EE" w14:textId="77777777" w:rsidTr="00384679">
        <w:trPr>
          <w:trHeight w:val="700"/>
        </w:trPr>
        <w:tc>
          <w:tcPr>
            <w:tcW w:w="644" w:type="dxa"/>
            <w:tcBorders>
              <w:top w:val="single" w:sz="6" w:space="0" w:color="000000"/>
              <w:left w:val="single" w:sz="6" w:space="0" w:color="000000"/>
              <w:bottom w:val="single" w:sz="4" w:space="0" w:color="auto"/>
              <w:right w:val="single" w:sz="6" w:space="0" w:color="000000"/>
            </w:tcBorders>
            <w:shd w:val="clear" w:color="auto" w:fill="FFFFFF"/>
            <w:vAlign w:val="center"/>
          </w:tcPr>
          <w:p w14:paraId="46B240C1" w14:textId="77777777" w:rsidR="000A4441"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3.7</w:t>
            </w:r>
          </w:p>
        </w:tc>
        <w:tc>
          <w:tcPr>
            <w:tcW w:w="2183" w:type="dxa"/>
            <w:tcBorders>
              <w:top w:val="single" w:sz="6" w:space="0" w:color="000000"/>
              <w:left w:val="single" w:sz="6" w:space="0" w:color="000000"/>
              <w:bottom w:val="single" w:sz="4" w:space="0" w:color="auto"/>
              <w:right w:val="single" w:sz="6" w:space="0" w:color="000000"/>
            </w:tcBorders>
            <w:shd w:val="clear" w:color="auto" w:fill="FFFFFF"/>
          </w:tcPr>
          <w:p w14:paraId="3F6B1084" w14:textId="0FD78123" w:rsidR="000A4441" w:rsidRPr="00883CA7"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Pr>
                <w:color w:val="000000"/>
                <w:sz w:val="24"/>
                <w:szCs w:val="24"/>
              </w:rPr>
              <w:t xml:space="preserve">Реалізація </w:t>
            </w:r>
            <w:proofErr w:type="spellStart"/>
            <w:r>
              <w:rPr>
                <w:color w:val="000000"/>
                <w:sz w:val="24"/>
                <w:szCs w:val="24"/>
              </w:rPr>
              <w:t>проєкту</w:t>
            </w:r>
            <w:proofErr w:type="spellEnd"/>
            <w:r>
              <w:rPr>
                <w:color w:val="000000"/>
                <w:sz w:val="24"/>
                <w:szCs w:val="24"/>
              </w:rPr>
              <w:t xml:space="preserve"> по будівництву реабілітаційного комплексу (з басейнами)</w:t>
            </w:r>
          </w:p>
        </w:tc>
        <w:tc>
          <w:tcPr>
            <w:tcW w:w="1418" w:type="dxa"/>
            <w:tcBorders>
              <w:top w:val="single" w:sz="6" w:space="0" w:color="000000"/>
              <w:left w:val="single" w:sz="6" w:space="0" w:color="000000"/>
              <w:bottom w:val="single" w:sz="4" w:space="0" w:color="auto"/>
              <w:right w:val="single" w:sz="6" w:space="0" w:color="000000"/>
            </w:tcBorders>
            <w:shd w:val="clear" w:color="auto" w:fill="FFFFFF"/>
            <w:vAlign w:val="center"/>
          </w:tcPr>
          <w:p w14:paraId="09658115" w14:textId="77777777" w:rsidR="000A4441" w:rsidRPr="004F2503"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4F2503">
              <w:rPr>
                <w:iCs/>
                <w:color w:val="000000"/>
                <w:sz w:val="24"/>
                <w:szCs w:val="24"/>
              </w:rPr>
              <w:t>% виконання від загального обсягу</w:t>
            </w:r>
          </w:p>
        </w:tc>
        <w:tc>
          <w:tcPr>
            <w:tcW w:w="2748" w:type="dxa"/>
            <w:tcBorders>
              <w:top w:val="single" w:sz="6" w:space="0" w:color="000000"/>
              <w:left w:val="single" w:sz="6" w:space="0" w:color="000000"/>
              <w:bottom w:val="single" w:sz="4" w:space="0" w:color="auto"/>
              <w:right w:val="single" w:sz="6" w:space="0" w:color="000000"/>
            </w:tcBorders>
            <w:shd w:val="clear" w:color="auto" w:fill="FFFFFF"/>
            <w:vAlign w:val="center"/>
          </w:tcPr>
          <w:p w14:paraId="1615B00A" w14:textId="77777777" w:rsidR="000A4441" w:rsidRPr="00C0215F"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C0215F">
              <w:rPr>
                <w:color w:val="000000"/>
                <w:sz w:val="24"/>
                <w:szCs w:val="24"/>
              </w:rPr>
              <w:t>0</w:t>
            </w:r>
          </w:p>
        </w:tc>
        <w:tc>
          <w:tcPr>
            <w:tcW w:w="3355" w:type="dxa"/>
            <w:tcBorders>
              <w:top w:val="single" w:sz="6" w:space="0" w:color="000000"/>
              <w:left w:val="single" w:sz="6" w:space="0" w:color="000000"/>
              <w:bottom w:val="single" w:sz="4" w:space="0" w:color="auto"/>
              <w:right w:val="single" w:sz="6" w:space="0" w:color="000000"/>
            </w:tcBorders>
            <w:shd w:val="clear" w:color="auto" w:fill="FFFFFF"/>
            <w:vAlign w:val="center"/>
          </w:tcPr>
          <w:p w14:paraId="590F25F4" w14:textId="77777777" w:rsidR="000A4441" w:rsidRPr="00C0215F" w:rsidRDefault="000A4441" w:rsidP="000A4441">
            <w:pPr>
              <w:pStyle w:val="10"/>
              <w:widowControl w:val="0"/>
              <w:pBdr>
                <w:top w:val="nil"/>
                <w:left w:val="nil"/>
                <w:bottom w:val="nil"/>
                <w:right w:val="nil"/>
                <w:between w:val="nil"/>
              </w:pBdr>
              <w:shd w:val="clear" w:color="auto" w:fill="FFFFFF"/>
              <w:jc w:val="center"/>
              <w:rPr>
                <w:color w:val="000000"/>
                <w:sz w:val="24"/>
                <w:szCs w:val="24"/>
              </w:rPr>
            </w:pPr>
            <w:r w:rsidRPr="00C0215F">
              <w:rPr>
                <w:color w:val="000000"/>
                <w:sz w:val="24"/>
                <w:szCs w:val="24"/>
              </w:rPr>
              <w:t>67</w:t>
            </w:r>
          </w:p>
        </w:tc>
      </w:tr>
    </w:tbl>
    <w:p w14:paraId="6CB59580" w14:textId="77777777" w:rsidR="005F392E" w:rsidRDefault="005F392E">
      <w:pPr>
        <w:pStyle w:val="10"/>
        <w:pBdr>
          <w:top w:val="nil"/>
          <w:left w:val="nil"/>
          <w:bottom w:val="nil"/>
          <w:right w:val="nil"/>
          <w:between w:val="nil"/>
        </w:pBdr>
        <w:ind w:firstLine="709"/>
        <w:jc w:val="both"/>
        <w:rPr>
          <w:color w:val="000000"/>
          <w:sz w:val="24"/>
          <w:szCs w:val="24"/>
        </w:rPr>
      </w:pPr>
    </w:p>
    <w:p w14:paraId="0D353329" w14:textId="77777777" w:rsidR="004F2503" w:rsidRDefault="004F2503">
      <w:pPr>
        <w:pStyle w:val="10"/>
        <w:pBdr>
          <w:top w:val="nil"/>
          <w:left w:val="nil"/>
          <w:bottom w:val="nil"/>
          <w:right w:val="nil"/>
          <w:between w:val="nil"/>
        </w:pBdr>
        <w:tabs>
          <w:tab w:val="left" w:pos="1134"/>
        </w:tabs>
        <w:spacing w:before="120"/>
        <w:jc w:val="both"/>
        <w:rPr>
          <w:color w:val="000000"/>
          <w:sz w:val="28"/>
          <w:szCs w:val="28"/>
        </w:rPr>
      </w:pPr>
    </w:p>
    <w:p w14:paraId="4CF8666A" w14:textId="77777777" w:rsidR="004F2503" w:rsidRDefault="004F2503">
      <w:pPr>
        <w:pStyle w:val="10"/>
        <w:pBdr>
          <w:top w:val="nil"/>
          <w:left w:val="nil"/>
          <w:bottom w:val="nil"/>
          <w:right w:val="nil"/>
          <w:between w:val="nil"/>
        </w:pBdr>
        <w:tabs>
          <w:tab w:val="left" w:pos="1134"/>
        </w:tabs>
        <w:spacing w:before="120"/>
        <w:jc w:val="both"/>
        <w:rPr>
          <w:color w:val="000000"/>
          <w:sz w:val="28"/>
          <w:szCs w:val="28"/>
        </w:rPr>
      </w:pPr>
    </w:p>
    <w:p w14:paraId="707DC506" w14:textId="77777777" w:rsidR="004F2503" w:rsidRDefault="004F2503">
      <w:pPr>
        <w:pStyle w:val="10"/>
        <w:pBdr>
          <w:top w:val="nil"/>
          <w:left w:val="nil"/>
          <w:bottom w:val="nil"/>
          <w:right w:val="nil"/>
          <w:between w:val="nil"/>
        </w:pBdr>
        <w:tabs>
          <w:tab w:val="left" w:pos="1134"/>
        </w:tabs>
        <w:spacing w:before="120"/>
        <w:jc w:val="both"/>
        <w:rPr>
          <w:color w:val="000000"/>
          <w:sz w:val="28"/>
          <w:szCs w:val="28"/>
        </w:rPr>
      </w:pPr>
    </w:p>
    <w:p w14:paraId="23FC7330" w14:textId="77777777" w:rsidR="005F392E" w:rsidRDefault="00C03034">
      <w:pPr>
        <w:pStyle w:val="10"/>
        <w:pBdr>
          <w:top w:val="nil"/>
          <w:left w:val="nil"/>
          <w:bottom w:val="nil"/>
          <w:right w:val="nil"/>
          <w:between w:val="nil"/>
        </w:pBdr>
        <w:tabs>
          <w:tab w:val="left" w:pos="1134"/>
        </w:tabs>
        <w:spacing w:before="120"/>
        <w:jc w:val="both"/>
        <w:rPr>
          <w:color w:val="000000"/>
          <w:sz w:val="28"/>
          <w:szCs w:val="28"/>
        </w:rPr>
      </w:pPr>
      <w:r>
        <w:rPr>
          <w:color w:val="000000"/>
          <w:sz w:val="28"/>
          <w:szCs w:val="28"/>
        </w:rPr>
        <w:t>Секретар міської ради                                                                     Юрій ХОМЕНКО</w:t>
      </w:r>
    </w:p>
    <w:p w14:paraId="26DBC398" w14:textId="77777777" w:rsidR="005F392E" w:rsidRDefault="005F392E">
      <w:pPr>
        <w:pStyle w:val="10"/>
        <w:pBdr>
          <w:top w:val="nil"/>
          <w:left w:val="nil"/>
          <w:bottom w:val="nil"/>
          <w:right w:val="nil"/>
          <w:between w:val="nil"/>
        </w:pBdr>
        <w:ind w:left="4536" w:right="-387" w:firstLine="3828"/>
        <w:rPr>
          <w:color w:val="000000"/>
          <w:sz w:val="28"/>
          <w:szCs w:val="28"/>
        </w:rPr>
      </w:pPr>
    </w:p>
    <w:p w14:paraId="57EB58D0" w14:textId="77777777" w:rsidR="004F2503" w:rsidRDefault="004F2503">
      <w:pPr>
        <w:pStyle w:val="10"/>
        <w:pBdr>
          <w:top w:val="nil"/>
          <w:left w:val="nil"/>
          <w:bottom w:val="nil"/>
          <w:right w:val="nil"/>
          <w:between w:val="nil"/>
        </w:pBdr>
        <w:ind w:right="-387"/>
        <w:rPr>
          <w:color w:val="000000"/>
          <w:sz w:val="28"/>
          <w:szCs w:val="28"/>
        </w:rPr>
      </w:pPr>
    </w:p>
    <w:p w14:paraId="7ABAFF0C" w14:textId="77777777" w:rsidR="004F2503" w:rsidRDefault="004F2503">
      <w:pPr>
        <w:pStyle w:val="10"/>
        <w:pBdr>
          <w:top w:val="nil"/>
          <w:left w:val="nil"/>
          <w:bottom w:val="nil"/>
          <w:right w:val="nil"/>
          <w:between w:val="nil"/>
        </w:pBdr>
        <w:ind w:right="-387"/>
        <w:rPr>
          <w:color w:val="000000"/>
          <w:sz w:val="28"/>
          <w:szCs w:val="28"/>
        </w:rPr>
      </w:pPr>
    </w:p>
    <w:p w14:paraId="72D7673E" w14:textId="77777777" w:rsidR="004F2503" w:rsidRDefault="004F2503">
      <w:pPr>
        <w:pStyle w:val="10"/>
        <w:pBdr>
          <w:top w:val="nil"/>
          <w:left w:val="nil"/>
          <w:bottom w:val="nil"/>
          <w:right w:val="nil"/>
          <w:between w:val="nil"/>
        </w:pBdr>
        <w:ind w:right="-387"/>
        <w:rPr>
          <w:color w:val="000000"/>
          <w:sz w:val="28"/>
          <w:szCs w:val="28"/>
        </w:rPr>
      </w:pPr>
    </w:p>
    <w:p w14:paraId="4CA0A757" w14:textId="77777777" w:rsidR="004F2503" w:rsidRDefault="004F2503">
      <w:pPr>
        <w:pStyle w:val="10"/>
        <w:pBdr>
          <w:top w:val="nil"/>
          <w:left w:val="nil"/>
          <w:bottom w:val="nil"/>
          <w:right w:val="nil"/>
          <w:between w:val="nil"/>
        </w:pBdr>
        <w:ind w:right="-387"/>
        <w:rPr>
          <w:color w:val="000000"/>
          <w:sz w:val="28"/>
          <w:szCs w:val="28"/>
        </w:rPr>
      </w:pPr>
    </w:p>
    <w:p w14:paraId="4A408B26" w14:textId="77777777" w:rsidR="004F2503" w:rsidRDefault="004F2503">
      <w:pPr>
        <w:pStyle w:val="10"/>
        <w:pBdr>
          <w:top w:val="nil"/>
          <w:left w:val="nil"/>
          <w:bottom w:val="nil"/>
          <w:right w:val="nil"/>
          <w:between w:val="nil"/>
        </w:pBdr>
        <w:ind w:right="-387"/>
        <w:rPr>
          <w:color w:val="000000"/>
          <w:sz w:val="28"/>
          <w:szCs w:val="28"/>
        </w:rPr>
      </w:pPr>
    </w:p>
    <w:p w14:paraId="292702C7" w14:textId="77777777" w:rsidR="004F2503" w:rsidRDefault="004F2503">
      <w:pPr>
        <w:pStyle w:val="10"/>
        <w:pBdr>
          <w:top w:val="nil"/>
          <w:left w:val="nil"/>
          <w:bottom w:val="nil"/>
          <w:right w:val="nil"/>
          <w:between w:val="nil"/>
        </w:pBdr>
        <w:ind w:right="-387"/>
        <w:rPr>
          <w:color w:val="000000"/>
          <w:sz w:val="28"/>
          <w:szCs w:val="28"/>
        </w:rPr>
      </w:pPr>
    </w:p>
    <w:p w14:paraId="58A25B31" w14:textId="77777777" w:rsidR="004F2503" w:rsidRDefault="004F2503">
      <w:pPr>
        <w:pStyle w:val="10"/>
        <w:pBdr>
          <w:top w:val="nil"/>
          <w:left w:val="nil"/>
          <w:bottom w:val="nil"/>
          <w:right w:val="nil"/>
          <w:between w:val="nil"/>
        </w:pBdr>
        <w:ind w:right="-387"/>
        <w:rPr>
          <w:color w:val="000000"/>
          <w:sz w:val="28"/>
          <w:szCs w:val="28"/>
        </w:rPr>
      </w:pPr>
    </w:p>
    <w:p w14:paraId="67914AE7" w14:textId="77777777" w:rsidR="004F2503" w:rsidRDefault="004F2503">
      <w:pPr>
        <w:pStyle w:val="10"/>
        <w:pBdr>
          <w:top w:val="nil"/>
          <w:left w:val="nil"/>
          <w:bottom w:val="nil"/>
          <w:right w:val="nil"/>
          <w:between w:val="nil"/>
        </w:pBdr>
        <w:ind w:right="-387"/>
        <w:rPr>
          <w:color w:val="000000"/>
          <w:sz w:val="28"/>
          <w:szCs w:val="28"/>
        </w:rPr>
      </w:pPr>
    </w:p>
    <w:p w14:paraId="4BF37388" w14:textId="77777777" w:rsidR="004F2503" w:rsidRDefault="004F2503">
      <w:pPr>
        <w:pStyle w:val="10"/>
        <w:pBdr>
          <w:top w:val="nil"/>
          <w:left w:val="nil"/>
          <w:bottom w:val="nil"/>
          <w:right w:val="nil"/>
          <w:between w:val="nil"/>
        </w:pBdr>
        <w:ind w:right="-387"/>
        <w:rPr>
          <w:color w:val="000000"/>
          <w:sz w:val="28"/>
          <w:szCs w:val="28"/>
        </w:rPr>
      </w:pPr>
    </w:p>
    <w:p w14:paraId="55A40CA9" w14:textId="77777777" w:rsidR="004F2503" w:rsidRDefault="004F2503">
      <w:pPr>
        <w:pStyle w:val="10"/>
        <w:pBdr>
          <w:top w:val="nil"/>
          <w:left w:val="nil"/>
          <w:bottom w:val="nil"/>
          <w:right w:val="nil"/>
          <w:between w:val="nil"/>
        </w:pBdr>
        <w:ind w:right="-387"/>
        <w:rPr>
          <w:color w:val="000000"/>
          <w:sz w:val="28"/>
          <w:szCs w:val="28"/>
        </w:rPr>
      </w:pPr>
    </w:p>
    <w:p w14:paraId="11868A96" w14:textId="77777777" w:rsidR="004F2503" w:rsidRDefault="004F2503">
      <w:pPr>
        <w:pStyle w:val="10"/>
        <w:pBdr>
          <w:top w:val="nil"/>
          <w:left w:val="nil"/>
          <w:bottom w:val="nil"/>
          <w:right w:val="nil"/>
          <w:between w:val="nil"/>
        </w:pBdr>
        <w:ind w:right="-387"/>
        <w:rPr>
          <w:color w:val="000000"/>
          <w:sz w:val="28"/>
          <w:szCs w:val="28"/>
        </w:rPr>
      </w:pPr>
    </w:p>
    <w:p w14:paraId="717F5223" w14:textId="77777777" w:rsidR="004F2503" w:rsidRDefault="004F2503">
      <w:pPr>
        <w:pStyle w:val="10"/>
        <w:pBdr>
          <w:top w:val="nil"/>
          <w:left w:val="nil"/>
          <w:bottom w:val="nil"/>
          <w:right w:val="nil"/>
          <w:between w:val="nil"/>
        </w:pBdr>
        <w:ind w:right="-387"/>
        <w:rPr>
          <w:color w:val="000000"/>
          <w:sz w:val="28"/>
          <w:szCs w:val="28"/>
        </w:rPr>
      </w:pPr>
    </w:p>
    <w:p w14:paraId="3C7F0B04" w14:textId="77777777" w:rsidR="004F2503" w:rsidRDefault="004F2503">
      <w:pPr>
        <w:pStyle w:val="10"/>
        <w:pBdr>
          <w:top w:val="nil"/>
          <w:left w:val="nil"/>
          <w:bottom w:val="nil"/>
          <w:right w:val="nil"/>
          <w:between w:val="nil"/>
        </w:pBdr>
        <w:ind w:right="-387"/>
        <w:rPr>
          <w:color w:val="000000"/>
          <w:sz w:val="28"/>
          <w:szCs w:val="28"/>
        </w:rPr>
      </w:pPr>
    </w:p>
    <w:p w14:paraId="70D66D7E" w14:textId="77777777" w:rsidR="004F2503" w:rsidRDefault="004F2503">
      <w:pPr>
        <w:pStyle w:val="10"/>
        <w:pBdr>
          <w:top w:val="nil"/>
          <w:left w:val="nil"/>
          <w:bottom w:val="nil"/>
          <w:right w:val="nil"/>
          <w:between w:val="nil"/>
        </w:pBdr>
        <w:ind w:right="-387"/>
        <w:rPr>
          <w:color w:val="000000"/>
          <w:sz w:val="28"/>
          <w:szCs w:val="28"/>
        </w:rPr>
      </w:pPr>
    </w:p>
    <w:p w14:paraId="6D338131" w14:textId="77777777" w:rsidR="004F2503" w:rsidRDefault="004F2503">
      <w:pPr>
        <w:pStyle w:val="10"/>
        <w:pBdr>
          <w:top w:val="nil"/>
          <w:left w:val="nil"/>
          <w:bottom w:val="nil"/>
          <w:right w:val="nil"/>
          <w:between w:val="nil"/>
        </w:pBdr>
        <w:ind w:right="-387"/>
        <w:rPr>
          <w:color w:val="000000"/>
          <w:sz w:val="28"/>
          <w:szCs w:val="28"/>
        </w:rPr>
      </w:pPr>
    </w:p>
    <w:p w14:paraId="6BF02FE8" w14:textId="77777777" w:rsidR="004F2503" w:rsidRDefault="004F2503">
      <w:pPr>
        <w:pStyle w:val="10"/>
        <w:pBdr>
          <w:top w:val="nil"/>
          <w:left w:val="nil"/>
          <w:bottom w:val="nil"/>
          <w:right w:val="nil"/>
          <w:between w:val="nil"/>
        </w:pBdr>
        <w:ind w:right="-387"/>
        <w:rPr>
          <w:color w:val="000000"/>
          <w:sz w:val="28"/>
          <w:szCs w:val="28"/>
        </w:rPr>
      </w:pPr>
    </w:p>
    <w:p w14:paraId="786AC1E7" w14:textId="77777777" w:rsidR="004F2503" w:rsidRDefault="004F2503">
      <w:pPr>
        <w:pStyle w:val="10"/>
        <w:pBdr>
          <w:top w:val="nil"/>
          <w:left w:val="nil"/>
          <w:bottom w:val="nil"/>
          <w:right w:val="nil"/>
          <w:between w:val="nil"/>
        </w:pBdr>
        <w:ind w:right="-387"/>
        <w:rPr>
          <w:color w:val="000000"/>
          <w:sz w:val="28"/>
          <w:szCs w:val="28"/>
        </w:rPr>
      </w:pPr>
    </w:p>
    <w:p w14:paraId="329DA70A" w14:textId="77777777" w:rsidR="004F2503" w:rsidRDefault="004F2503">
      <w:pPr>
        <w:pStyle w:val="10"/>
        <w:pBdr>
          <w:top w:val="nil"/>
          <w:left w:val="nil"/>
          <w:bottom w:val="nil"/>
          <w:right w:val="nil"/>
          <w:between w:val="nil"/>
        </w:pBdr>
        <w:ind w:right="-387"/>
        <w:rPr>
          <w:color w:val="000000"/>
          <w:sz w:val="28"/>
          <w:szCs w:val="28"/>
        </w:rPr>
      </w:pPr>
    </w:p>
    <w:p w14:paraId="651E08AA" w14:textId="77777777" w:rsidR="004F2503" w:rsidRDefault="004F2503">
      <w:pPr>
        <w:pStyle w:val="10"/>
        <w:pBdr>
          <w:top w:val="nil"/>
          <w:left w:val="nil"/>
          <w:bottom w:val="nil"/>
          <w:right w:val="nil"/>
          <w:between w:val="nil"/>
        </w:pBdr>
        <w:ind w:right="-387"/>
        <w:rPr>
          <w:color w:val="000000"/>
          <w:sz w:val="28"/>
          <w:szCs w:val="28"/>
        </w:rPr>
      </w:pPr>
    </w:p>
    <w:p w14:paraId="4C3F6063" w14:textId="77777777" w:rsidR="004F2503" w:rsidRDefault="004F2503">
      <w:pPr>
        <w:pStyle w:val="10"/>
        <w:pBdr>
          <w:top w:val="nil"/>
          <w:left w:val="nil"/>
          <w:bottom w:val="nil"/>
          <w:right w:val="nil"/>
          <w:between w:val="nil"/>
        </w:pBdr>
        <w:ind w:right="-387"/>
        <w:rPr>
          <w:color w:val="000000"/>
          <w:sz w:val="28"/>
          <w:szCs w:val="28"/>
        </w:rPr>
      </w:pPr>
    </w:p>
    <w:p w14:paraId="36618EC1" w14:textId="77777777" w:rsidR="004F2503" w:rsidRDefault="004F2503">
      <w:pPr>
        <w:pStyle w:val="10"/>
        <w:pBdr>
          <w:top w:val="nil"/>
          <w:left w:val="nil"/>
          <w:bottom w:val="nil"/>
          <w:right w:val="nil"/>
          <w:between w:val="nil"/>
        </w:pBdr>
        <w:ind w:right="-387"/>
        <w:rPr>
          <w:color w:val="000000"/>
          <w:sz w:val="28"/>
          <w:szCs w:val="28"/>
        </w:rPr>
      </w:pPr>
    </w:p>
    <w:p w14:paraId="35FB6EDA" w14:textId="77777777" w:rsidR="00C01350" w:rsidRDefault="00C01350">
      <w:pPr>
        <w:pStyle w:val="10"/>
        <w:pBdr>
          <w:top w:val="nil"/>
          <w:left w:val="nil"/>
          <w:bottom w:val="nil"/>
          <w:right w:val="nil"/>
          <w:between w:val="nil"/>
        </w:pBdr>
        <w:ind w:right="-387"/>
        <w:rPr>
          <w:color w:val="000000"/>
          <w:sz w:val="28"/>
          <w:szCs w:val="28"/>
        </w:rPr>
      </w:pPr>
    </w:p>
    <w:p w14:paraId="09D85F51" w14:textId="77777777" w:rsidR="00C01350" w:rsidRDefault="00C01350">
      <w:pPr>
        <w:pStyle w:val="10"/>
        <w:pBdr>
          <w:top w:val="nil"/>
          <w:left w:val="nil"/>
          <w:bottom w:val="nil"/>
          <w:right w:val="nil"/>
          <w:between w:val="nil"/>
        </w:pBdr>
        <w:ind w:right="-387"/>
        <w:rPr>
          <w:color w:val="000000"/>
          <w:sz w:val="28"/>
          <w:szCs w:val="28"/>
        </w:rPr>
      </w:pPr>
    </w:p>
    <w:p w14:paraId="4CCD49CB" w14:textId="77777777" w:rsidR="00C01350" w:rsidRDefault="00C01350">
      <w:pPr>
        <w:pStyle w:val="10"/>
        <w:pBdr>
          <w:top w:val="nil"/>
          <w:left w:val="nil"/>
          <w:bottom w:val="nil"/>
          <w:right w:val="nil"/>
          <w:between w:val="nil"/>
        </w:pBdr>
        <w:ind w:right="-387"/>
        <w:rPr>
          <w:color w:val="000000"/>
          <w:sz w:val="28"/>
          <w:szCs w:val="28"/>
        </w:rPr>
      </w:pPr>
    </w:p>
    <w:p w14:paraId="7A94C064" w14:textId="77777777" w:rsidR="00C01350" w:rsidRDefault="00C01350">
      <w:pPr>
        <w:pStyle w:val="10"/>
        <w:pBdr>
          <w:top w:val="nil"/>
          <w:left w:val="nil"/>
          <w:bottom w:val="nil"/>
          <w:right w:val="nil"/>
          <w:between w:val="nil"/>
        </w:pBdr>
        <w:ind w:right="-387"/>
        <w:rPr>
          <w:color w:val="000000"/>
          <w:sz w:val="28"/>
          <w:szCs w:val="28"/>
        </w:rPr>
      </w:pPr>
    </w:p>
    <w:p w14:paraId="37A5BFC1" w14:textId="77777777" w:rsidR="00C01350" w:rsidRDefault="00C01350">
      <w:pPr>
        <w:pStyle w:val="10"/>
        <w:pBdr>
          <w:top w:val="nil"/>
          <w:left w:val="nil"/>
          <w:bottom w:val="nil"/>
          <w:right w:val="nil"/>
          <w:between w:val="nil"/>
        </w:pBdr>
        <w:ind w:right="-387"/>
        <w:rPr>
          <w:color w:val="000000"/>
          <w:sz w:val="28"/>
          <w:szCs w:val="28"/>
        </w:rPr>
      </w:pPr>
    </w:p>
    <w:p w14:paraId="6CBA19AA" w14:textId="77777777" w:rsidR="00C01350" w:rsidRDefault="00C01350">
      <w:pPr>
        <w:pStyle w:val="10"/>
        <w:pBdr>
          <w:top w:val="nil"/>
          <w:left w:val="nil"/>
          <w:bottom w:val="nil"/>
          <w:right w:val="nil"/>
          <w:between w:val="nil"/>
        </w:pBdr>
        <w:ind w:right="-387"/>
        <w:rPr>
          <w:color w:val="000000"/>
          <w:sz w:val="28"/>
          <w:szCs w:val="28"/>
        </w:rPr>
      </w:pPr>
    </w:p>
    <w:p w14:paraId="3A7784B2" w14:textId="77777777" w:rsidR="00C01350" w:rsidRDefault="00C01350">
      <w:pPr>
        <w:pStyle w:val="10"/>
        <w:pBdr>
          <w:top w:val="nil"/>
          <w:left w:val="nil"/>
          <w:bottom w:val="nil"/>
          <w:right w:val="nil"/>
          <w:between w:val="nil"/>
        </w:pBdr>
        <w:ind w:right="-387"/>
        <w:rPr>
          <w:color w:val="000000"/>
          <w:sz w:val="28"/>
          <w:szCs w:val="28"/>
        </w:rPr>
      </w:pPr>
    </w:p>
    <w:p w14:paraId="162A76E9" w14:textId="77777777" w:rsidR="00C01350" w:rsidRDefault="00C01350">
      <w:pPr>
        <w:pStyle w:val="10"/>
        <w:pBdr>
          <w:top w:val="nil"/>
          <w:left w:val="nil"/>
          <w:bottom w:val="nil"/>
          <w:right w:val="nil"/>
          <w:between w:val="nil"/>
        </w:pBdr>
        <w:ind w:right="-387"/>
        <w:rPr>
          <w:color w:val="000000"/>
          <w:sz w:val="28"/>
          <w:szCs w:val="28"/>
        </w:rPr>
      </w:pPr>
    </w:p>
    <w:p w14:paraId="57AB1E68" w14:textId="77777777" w:rsidR="00C01350" w:rsidRDefault="00C01350">
      <w:pPr>
        <w:pStyle w:val="10"/>
        <w:pBdr>
          <w:top w:val="nil"/>
          <w:left w:val="nil"/>
          <w:bottom w:val="nil"/>
          <w:right w:val="nil"/>
          <w:between w:val="nil"/>
        </w:pBdr>
        <w:ind w:right="-387"/>
        <w:rPr>
          <w:color w:val="000000"/>
          <w:sz w:val="28"/>
          <w:szCs w:val="28"/>
        </w:rPr>
      </w:pPr>
    </w:p>
    <w:p w14:paraId="57AE6551" w14:textId="77777777" w:rsidR="004F2503" w:rsidRDefault="004F2503">
      <w:pPr>
        <w:pStyle w:val="10"/>
        <w:pBdr>
          <w:top w:val="nil"/>
          <w:left w:val="nil"/>
          <w:bottom w:val="nil"/>
          <w:right w:val="nil"/>
          <w:between w:val="nil"/>
        </w:pBdr>
        <w:ind w:right="-387"/>
        <w:rPr>
          <w:color w:val="000000"/>
          <w:sz w:val="28"/>
          <w:szCs w:val="28"/>
        </w:rPr>
      </w:pPr>
    </w:p>
    <w:p w14:paraId="5871C125" w14:textId="77777777" w:rsidR="004F2503" w:rsidRDefault="004F2503">
      <w:pPr>
        <w:pStyle w:val="10"/>
        <w:pBdr>
          <w:top w:val="nil"/>
          <w:left w:val="nil"/>
          <w:bottom w:val="nil"/>
          <w:right w:val="nil"/>
          <w:between w:val="nil"/>
        </w:pBdr>
        <w:ind w:right="-387"/>
        <w:rPr>
          <w:color w:val="000000"/>
          <w:sz w:val="28"/>
          <w:szCs w:val="28"/>
        </w:rPr>
      </w:pPr>
    </w:p>
    <w:p w14:paraId="1F0B97CA" w14:textId="77777777" w:rsidR="004F2503" w:rsidRDefault="004F2503" w:rsidP="004F2503">
      <w:pPr>
        <w:pStyle w:val="10"/>
        <w:pBdr>
          <w:top w:val="nil"/>
          <w:left w:val="nil"/>
          <w:bottom w:val="nil"/>
          <w:right w:val="nil"/>
          <w:between w:val="nil"/>
        </w:pBdr>
        <w:ind w:right="-387"/>
        <w:rPr>
          <w:color w:val="000000"/>
          <w:sz w:val="28"/>
          <w:szCs w:val="28"/>
        </w:rPr>
      </w:pPr>
    </w:p>
    <w:p w14:paraId="1ACAD0B7" w14:textId="77777777" w:rsidR="005F392E" w:rsidRDefault="00C03034" w:rsidP="004F2503">
      <w:pPr>
        <w:pStyle w:val="10"/>
        <w:pBdr>
          <w:top w:val="nil"/>
          <w:left w:val="nil"/>
          <w:bottom w:val="nil"/>
          <w:right w:val="nil"/>
          <w:between w:val="nil"/>
        </w:pBdr>
        <w:ind w:left="3600" w:right="-387" w:firstLine="936"/>
        <w:rPr>
          <w:color w:val="000000"/>
          <w:sz w:val="28"/>
          <w:szCs w:val="28"/>
        </w:rPr>
      </w:pPr>
      <w:r>
        <w:rPr>
          <w:color w:val="000000"/>
          <w:sz w:val="28"/>
          <w:szCs w:val="28"/>
        </w:rPr>
        <w:lastRenderedPageBreak/>
        <w:t xml:space="preserve">Додаток № 4 </w:t>
      </w:r>
    </w:p>
    <w:p w14:paraId="71B5B606" w14:textId="417BDD90" w:rsidR="005F392E" w:rsidRDefault="00C03034">
      <w:pPr>
        <w:pStyle w:val="10"/>
        <w:pBdr>
          <w:top w:val="nil"/>
          <w:left w:val="nil"/>
          <w:bottom w:val="nil"/>
          <w:right w:val="nil"/>
          <w:between w:val="nil"/>
        </w:pBdr>
        <w:ind w:left="33" w:right="-387" w:firstLine="4503"/>
        <w:rPr>
          <w:color w:val="000000"/>
          <w:sz w:val="28"/>
          <w:szCs w:val="28"/>
        </w:rPr>
      </w:pPr>
      <w:r>
        <w:rPr>
          <w:color w:val="000000"/>
          <w:sz w:val="28"/>
          <w:szCs w:val="28"/>
        </w:rPr>
        <w:t>до рішення №</w:t>
      </w:r>
      <w:r w:rsidR="00456B29" w:rsidRPr="00456B29">
        <w:rPr>
          <w:color w:val="000000"/>
          <w:sz w:val="28"/>
          <w:szCs w:val="28"/>
        </w:rPr>
        <w:t>22-39/2024</w:t>
      </w:r>
      <w:r w:rsidR="00456B29">
        <w:rPr>
          <w:color w:val="000000"/>
          <w:sz w:val="28"/>
          <w:szCs w:val="28"/>
          <w:lang w:val="ru-RU"/>
        </w:rPr>
        <w:t xml:space="preserve"> </w:t>
      </w:r>
      <w:r>
        <w:rPr>
          <w:color w:val="000000"/>
          <w:sz w:val="28"/>
          <w:szCs w:val="28"/>
        </w:rPr>
        <w:t>Ніжинської міської ради</w:t>
      </w:r>
    </w:p>
    <w:p w14:paraId="6314F133" w14:textId="4C65F954" w:rsidR="005F392E" w:rsidRDefault="00C03034">
      <w:pPr>
        <w:pStyle w:val="10"/>
        <w:pBdr>
          <w:top w:val="nil"/>
          <w:left w:val="nil"/>
          <w:bottom w:val="nil"/>
          <w:right w:val="nil"/>
          <w:between w:val="nil"/>
        </w:pBdr>
        <w:ind w:left="1701"/>
        <w:rPr>
          <w:color w:val="000000"/>
          <w:sz w:val="28"/>
          <w:szCs w:val="28"/>
        </w:rPr>
      </w:pPr>
      <w:r>
        <w:rPr>
          <w:color w:val="000000"/>
          <w:sz w:val="28"/>
          <w:szCs w:val="28"/>
        </w:rPr>
        <w:t xml:space="preserve">                                         </w:t>
      </w:r>
      <w:r w:rsidR="00456B29">
        <w:rPr>
          <w:color w:val="000000"/>
          <w:sz w:val="28"/>
          <w:szCs w:val="28"/>
        </w:rPr>
        <w:t xml:space="preserve">від </w:t>
      </w:r>
      <w:r w:rsidR="00456B29">
        <w:rPr>
          <w:color w:val="000000"/>
          <w:sz w:val="28"/>
          <w:szCs w:val="28"/>
          <w:lang w:val="ru-RU"/>
        </w:rPr>
        <w:t xml:space="preserve"> </w:t>
      </w:r>
      <w:r w:rsidR="00456B29">
        <w:rPr>
          <w:color w:val="000000"/>
          <w:sz w:val="28"/>
          <w:szCs w:val="28"/>
        </w:rPr>
        <w:t xml:space="preserve">06 серпня  </w:t>
      </w:r>
      <w:r>
        <w:rPr>
          <w:color w:val="000000"/>
          <w:sz w:val="28"/>
          <w:szCs w:val="28"/>
        </w:rPr>
        <w:t>2024 року</w:t>
      </w:r>
    </w:p>
    <w:p w14:paraId="35761675"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0E4853AF" w14:textId="77777777" w:rsidR="005F392E" w:rsidRDefault="00C03034">
      <w:pPr>
        <w:pStyle w:val="10"/>
        <w:pBdr>
          <w:top w:val="nil"/>
          <w:left w:val="nil"/>
          <w:bottom w:val="nil"/>
          <w:right w:val="nil"/>
          <w:between w:val="nil"/>
        </w:pBdr>
        <w:jc w:val="center"/>
        <w:rPr>
          <w:color w:val="000000"/>
          <w:sz w:val="28"/>
          <w:szCs w:val="28"/>
        </w:rPr>
      </w:pPr>
      <w:r>
        <w:rPr>
          <w:b/>
          <w:color w:val="000000"/>
          <w:sz w:val="28"/>
          <w:szCs w:val="28"/>
        </w:rPr>
        <w:t xml:space="preserve">Прогнозовані наслідки розроблення комплексного плану просторового розвитку території </w:t>
      </w:r>
      <w:r>
        <w:rPr>
          <w:color w:val="000000"/>
          <w:sz w:val="28"/>
          <w:szCs w:val="28"/>
        </w:rPr>
        <w:t xml:space="preserve"> </w:t>
      </w:r>
      <w:r>
        <w:rPr>
          <w:b/>
          <w:color w:val="000000"/>
          <w:sz w:val="28"/>
          <w:szCs w:val="28"/>
        </w:rPr>
        <w:t>Ніжинської міської</w:t>
      </w:r>
      <w:r>
        <w:rPr>
          <w:color w:val="000000"/>
          <w:sz w:val="28"/>
          <w:szCs w:val="28"/>
        </w:rPr>
        <w:t xml:space="preserve"> </w:t>
      </w:r>
      <w:r>
        <w:rPr>
          <w:b/>
          <w:color w:val="000000"/>
          <w:sz w:val="28"/>
          <w:szCs w:val="28"/>
        </w:rPr>
        <w:t>територіальної громади</w:t>
      </w:r>
    </w:p>
    <w:p w14:paraId="07BF1780" w14:textId="77777777" w:rsidR="005F392E" w:rsidRDefault="00C03034">
      <w:pPr>
        <w:pStyle w:val="10"/>
        <w:numPr>
          <w:ilvl w:val="0"/>
          <w:numId w:val="6"/>
        </w:numPr>
        <w:pBdr>
          <w:top w:val="nil"/>
          <w:left w:val="nil"/>
          <w:bottom w:val="nil"/>
          <w:right w:val="nil"/>
          <w:between w:val="nil"/>
        </w:pBdr>
        <w:spacing w:before="360" w:after="120"/>
        <w:ind w:left="714" w:hanging="357"/>
        <w:jc w:val="both"/>
        <w:rPr>
          <w:color w:val="000000"/>
          <w:sz w:val="28"/>
          <w:szCs w:val="28"/>
        </w:rPr>
      </w:pPr>
      <w:r>
        <w:rPr>
          <w:b/>
          <w:color w:val="000000"/>
          <w:sz w:val="28"/>
          <w:szCs w:val="28"/>
        </w:rPr>
        <w:t>Правові та управлінські наслідки.</w:t>
      </w:r>
    </w:p>
    <w:p w14:paraId="48F54272" w14:textId="77777777" w:rsidR="005F392E" w:rsidRDefault="00C03034">
      <w:pPr>
        <w:pStyle w:val="10"/>
        <w:numPr>
          <w:ilvl w:val="0"/>
          <w:numId w:val="3"/>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Взаємоузгодження державних, громадських та приватних інтересів під час планування та забудови територій.</w:t>
      </w:r>
    </w:p>
    <w:p w14:paraId="0402EB0E" w14:textId="77777777" w:rsidR="005F392E" w:rsidRDefault="00C03034">
      <w:pPr>
        <w:pStyle w:val="10"/>
        <w:numPr>
          <w:ilvl w:val="0"/>
          <w:numId w:val="3"/>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Узгодження містобудівних та землевпорядних завдань розвитку території громади.</w:t>
      </w:r>
    </w:p>
    <w:p w14:paraId="7F00312E" w14:textId="77777777" w:rsidR="005F392E" w:rsidRDefault="00C03034">
      <w:pPr>
        <w:pStyle w:val="10"/>
        <w:numPr>
          <w:ilvl w:val="0"/>
          <w:numId w:val="3"/>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Резервування земельних ділянок приватної власності, що підлягають вилученню для суспільних потреб відповідно до закону для розміщення об’єктів соціальної сфери та інших об’єктів державних, регіональних інтересів та інтересів територіальної громади.</w:t>
      </w:r>
    </w:p>
    <w:p w14:paraId="456B9B49" w14:textId="77777777" w:rsidR="005F392E" w:rsidRPr="00A8429D" w:rsidRDefault="00C03034" w:rsidP="00A8429D">
      <w:pPr>
        <w:pStyle w:val="10"/>
        <w:numPr>
          <w:ilvl w:val="0"/>
          <w:numId w:val="3"/>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Визначення цілісного функціонального зонування на всю територію громади.</w:t>
      </w:r>
    </w:p>
    <w:p w14:paraId="4C3116D0" w14:textId="77777777" w:rsidR="005F392E" w:rsidRDefault="00C03034">
      <w:pPr>
        <w:pStyle w:val="10"/>
        <w:numPr>
          <w:ilvl w:val="0"/>
          <w:numId w:val="3"/>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Визначення переліку земель (територій) для безоплатної передачі у приватну власність земельних ділянок державної та комунальної власності.</w:t>
      </w:r>
    </w:p>
    <w:p w14:paraId="1244F47E" w14:textId="77777777" w:rsidR="005F392E" w:rsidRDefault="00C03034">
      <w:pPr>
        <w:pStyle w:val="10"/>
        <w:numPr>
          <w:ilvl w:val="0"/>
          <w:numId w:val="3"/>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Встановлення правового режиму забудови територій, на яких передбачено провадження містобудівної діяльності.</w:t>
      </w:r>
    </w:p>
    <w:p w14:paraId="7A6451D3" w14:textId="77777777" w:rsidR="005F392E" w:rsidRDefault="00C03034">
      <w:pPr>
        <w:pStyle w:val="10"/>
        <w:numPr>
          <w:ilvl w:val="0"/>
          <w:numId w:val="3"/>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Визначення обмежень у використанні земель територіальної громади.</w:t>
      </w:r>
    </w:p>
    <w:p w14:paraId="75A3F380" w14:textId="77777777" w:rsidR="005F392E" w:rsidRDefault="00C03034">
      <w:pPr>
        <w:pStyle w:val="10"/>
        <w:numPr>
          <w:ilvl w:val="0"/>
          <w:numId w:val="3"/>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Спрощення дозвільних процедур.</w:t>
      </w:r>
    </w:p>
    <w:p w14:paraId="2DC16C6A" w14:textId="77777777" w:rsidR="005F392E" w:rsidRDefault="00C03034">
      <w:pPr>
        <w:pStyle w:val="10"/>
        <w:numPr>
          <w:ilvl w:val="0"/>
          <w:numId w:val="3"/>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Інформаційне забезпечення здійснення контролю у сфері містобудування та землеустрою.</w:t>
      </w:r>
    </w:p>
    <w:p w14:paraId="7068DC2C" w14:textId="77777777" w:rsidR="005F392E" w:rsidRDefault="00C03034">
      <w:pPr>
        <w:pStyle w:val="10"/>
        <w:numPr>
          <w:ilvl w:val="0"/>
          <w:numId w:val="3"/>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Забезпечення прозорості і відкритості управління просторовим розвитком громади, земельними та іншими природними ресурсами громади.</w:t>
      </w:r>
    </w:p>
    <w:p w14:paraId="01D370A2" w14:textId="77777777" w:rsidR="005F392E" w:rsidRDefault="00C03034">
      <w:pPr>
        <w:pStyle w:val="10"/>
        <w:numPr>
          <w:ilvl w:val="0"/>
          <w:numId w:val="6"/>
        </w:numPr>
        <w:pBdr>
          <w:top w:val="nil"/>
          <w:left w:val="nil"/>
          <w:bottom w:val="nil"/>
          <w:right w:val="nil"/>
          <w:between w:val="nil"/>
        </w:pBdr>
        <w:spacing w:before="360" w:after="120"/>
        <w:ind w:left="714" w:hanging="357"/>
        <w:jc w:val="both"/>
        <w:rPr>
          <w:color w:val="000000"/>
          <w:sz w:val="28"/>
          <w:szCs w:val="28"/>
        </w:rPr>
      </w:pPr>
      <w:r>
        <w:rPr>
          <w:b/>
          <w:color w:val="000000"/>
          <w:sz w:val="28"/>
          <w:szCs w:val="28"/>
        </w:rPr>
        <w:t>Економічні наслідки.</w:t>
      </w:r>
    </w:p>
    <w:p w14:paraId="2794B904" w14:textId="77777777" w:rsidR="005F392E" w:rsidRDefault="00C03034">
      <w:pPr>
        <w:pStyle w:val="10"/>
        <w:numPr>
          <w:ilvl w:val="0"/>
          <w:numId w:val="4"/>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Підвищення інвестиційної привабливості території громади.</w:t>
      </w:r>
    </w:p>
    <w:p w14:paraId="0F8A90D8" w14:textId="77777777" w:rsidR="005F392E" w:rsidRDefault="00C03034">
      <w:pPr>
        <w:pStyle w:val="10"/>
        <w:numPr>
          <w:ilvl w:val="0"/>
          <w:numId w:val="4"/>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Визначення найбільш ефективного використання територій та ресурсів територіальної громади.</w:t>
      </w:r>
    </w:p>
    <w:p w14:paraId="51E37666" w14:textId="77777777" w:rsidR="005F392E" w:rsidRDefault="00C03034">
      <w:pPr>
        <w:pStyle w:val="10"/>
        <w:numPr>
          <w:ilvl w:val="0"/>
          <w:numId w:val="4"/>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Оцінка історико-архітектурної та природної спадщини, визначення заходів з їх охорони, як ресурсів подальшого розвитку туристично-рекреаційної галузі на території громади.</w:t>
      </w:r>
    </w:p>
    <w:p w14:paraId="1E420F48" w14:textId="77777777" w:rsidR="005F392E" w:rsidRDefault="00C03034">
      <w:pPr>
        <w:pStyle w:val="10"/>
        <w:numPr>
          <w:ilvl w:val="0"/>
          <w:numId w:val="4"/>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Збільшення надходжень в місцевий бюджет за рахунок:</w:t>
      </w:r>
    </w:p>
    <w:p w14:paraId="67510A08" w14:textId="77777777" w:rsidR="005F392E" w:rsidRDefault="00C03034">
      <w:pPr>
        <w:pStyle w:val="10"/>
        <w:numPr>
          <w:ilvl w:val="0"/>
          <w:numId w:val="8"/>
        </w:numPr>
        <w:pBdr>
          <w:top w:val="nil"/>
          <w:left w:val="nil"/>
          <w:bottom w:val="nil"/>
          <w:right w:val="nil"/>
          <w:between w:val="nil"/>
        </w:pBdr>
        <w:tabs>
          <w:tab w:val="left" w:pos="851"/>
        </w:tabs>
        <w:spacing w:after="120"/>
        <w:ind w:left="567" w:firstLine="0"/>
        <w:jc w:val="both"/>
        <w:rPr>
          <w:color w:val="000000"/>
          <w:sz w:val="28"/>
          <w:szCs w:val="28"/>
        </w:rPr>
      </w:pPr>
      <w:r>
        <w:rPr>
          <w:color w:val="000000"/>
          <w:sz w:val="28"/>
          <w:szCs w:val="28"/>
        </w:rPr>
        <w:t>виявлення незареєстрованих земельних ділянок;</w:t>
      </w:r>
    </w:p>
    <w:p w14:paraId="2AFABCAF" w14:textId="77777777" w:rsidR="005F392E" w:rsidRDefault="00C03034">
      <w:pPr>
        <w:pStyle w:val="10"/>
        <w:numPr>
          <w:ilvl w:val="0"/>
          <w:numId w:val="8"/>
        </w:numPr>
        <w:pBdr>
          <w:top w:val="nil"/>
          <w:left w:val="nil"/>
          <w:bottom w:val="nil"/>
          <w:right w:val="nil"/>
          <w:between w:val="nil"/>
        </w:pBdr>
        <w:tabs>
          <w:tab w:val="left" w:pos="851"/>
        </w:tabs>
        <w:spacing w:after="120"/>
        <w:ind w:left="567" w:firstLine="0"/>
        <w:jc w:val="both"/>
        <w:rPr>
          <w:color w:val="000000"/>
          <w:sz w:val="28"/>
          <w:szCs w:val="28"/>
        </w:rPr>
      </w:pPr>
      <w:r>
        <w:rPr>
          <w:color w:val="000000"/>
          <w:sz w:val="28"/>
          <w:szCs w:val="28"/>
        </w:rPr>
        <w:t>виявлення земельних ділянок, які використовуються не за цільовим призначенням;</w:t>
      </w:r>
    </w:p>
    <w:p w14:paraId="70254F00" w14:textId="77777777" w:rsidR="005F392E" w:rsidRDefault="00C03034">
      <w:pPr>
        <w:pStyle w:val="10"/>
        <w:numPr>
          <w:ilvl w:val="0"/>
          <w:numId w:val="8"/>
        </w:numPr>
        <w:pBdr>
          <w:top w:val="nil"/>
          <w:left w:val="nil"/>
          <w:bottom w:val="nil"/>
          <w:right w:val="nil"/>
          <w:between w:val="nil"/>
        </w:pBdr>
        <w:tabs>
          <w:tab w:val="left" w:pos="851"/>
        </w:tabs>
        <w:spacing w:after="120"/>
        <w:ind w:left="567" w:firstLine="0"/>
        <w:jc w:val="both"/>
        <w:rPr>
          <w:color w:val="000000"/>
          <w:sz w:val="28"/>
          <w:szCs w:val="28"/>
        </w:rPr>
      </w:pPr>
      <w:r>
        <w:rPr>
          <w:color w:val="000000"/>
          <w:sz w:val="28"/>
          <w:szCs w:val="28"/>
        </w:rPr>
        <w:lastRenderedPageBreak/>
        <w:t>визначення переліку земель (територій) для продажу земельних ділянок державної та комунальної власності або прав на них на земельних торгах;</w:t>
      </w:r>
    </w:p>
    <w:p w14:paraId="6254B380" w14:textId="77777777" w:rsidR="005F392E" w:rsidRDefault="00C03034">
      <w:pPr>
        <w:pStyle w:val="10"/>
        <w:numPr>
          <w:ilvl w:val="0"/>
          <w:numId w:val="8"/>
        </w:numPr>
        <w:pBdr>
          <w:top w:val="nil"/>
          <w:left w:val="nil"/>
          <w:bottom w:val="nil"/>
          <w:right w:val="nil"/>
          <w:between w:val="nil"/>
        </w:pBdr>
        <w:tabs>
          <w:tab w:val="left" w:pos="851"/>
        </w:tabs>
        <w:spacing w:after="120"/>
        <w:ind w:left="567" w:firstLine="0"/>
        <w:jc w:val="both"/>
        <w:rPr>
          <w:color w:val="000000"/>
          <w:sz w:val="28"/>
          <w:szCs w:val="28"/>
        </w:rPr>
      </w:pPr>
      <w:r>
        <w:rPr>
          <w:color w:val="000000"/>
          <w:sz w:val="28"/>
          <w:szCs w:val="28"/>
        </w:rPr>
        <w:t xml:space="preserve">визначення переліку земель (територій) для продажу або передачі у користування </w:t>
      </w:r>
      <w:r>
        <w:rPr>
          <w:sz w:val="28"/>
          <w:szCs w:val="28"/>
        </w:rPr>
        <w:t>земельних</w:t>
      </w:r>
      <w:r>
        <w:rPr>
          <w:color w:val="000000"/>
          <w:sz w:val="28"/>
          <w:szCs w:val="28"/>
        </w:rPr>
        <w:t xml:space="preserve"> ділянок державної, комунальної власності без проведення земельних торгів;</w:t>
      </w:r>
    </w:p>
    <w:p w14:paraId="6677231E" w14:textId="77777777" w:rsidR="005F392E" w:rsidRDefault="00C03034">
      <w:pPr>
        <w:pStyle w:val="10"/>
        <w:numPr>
          <w:ilvl w:val="0"/>
          <w:numId w:val="8"/>
        </w:numPr>
        <w:pBdr>
          <w:top w:val="nil"/>
          <w:left w:val="nil"/>
          <w:bottom w:val="nil"/>
          <w:right w:val="nil"/>
          <w:between w:val="nil"/>
        </w:pBdr>
        <w:tabs>
          <w:tab w:val="left" w:pos="851"/>
        </w:tabs>
        <w:spacing w:after="120"/>
        <w:ind w:left="567" w:firstLine="0"/>
        <w:jc w:val="both"/>
        <w:rPr>
          <w:color w:val="000000"/>
          <w:sz w:val="28"/>
          <w:szCs w:val="28"/>
        </w:rPr>
      </w:pPr>
      <w:r>
        <w:rPr>
          <w:color w:val="000000"/>
          <w:sz w:val="28"/>
          <w:szCs w:val="28"/>
        </w:rPr>
        <w:t>збільшення вартості землі та іншої нерухомості завдяки реалізації проектних рішень щодо зміни  функціонального призначення територій, розвитку інженерної і транспортної інфраструктури.</w:t>
      </w:r>
    </w:p>
    <w:p w14:paraId="038B2C24" w14:textId="77777777" w:rsidR="005F392E" w:rsidRDefault="00C03034">
      <w:pPr>
        <w:pStyle w:val="10"/>
        <w:numPr>
          <w:ilvl w:val="0"/>
          <w:numId w:val="4"/>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Створення умов для розвитку підприємницької діяльності.</w:t>
      </w:r>
    </w:p>
    <w:p w14:paraId="0D290652" w14:textId="77777777" w:rsidR="005F392E" w:rsidRDefault="00C03034">
      <w:pPr>
        <w:pStyle w:val="10"/>
        <w:numPr>
          <w:ilvl w:val="0"/>
          <w:numId w:val="6"/>
        </w:numPr>
        <w:pBdr>
          <w:top w:val="nil"/>
          <w:left w:val="nil"/>
          <w:bottom w:val="nil"/>
          <w:right w:val="nil"/>
          <w:between w:val="nil"/>
        </w:pBdr>
        <w:spacing w:before="360" w:after="120"/>
        <w:ind w:left="714" w:hanging="357"/>
        <w:jc w:val="both"/>
        <w:rPr>
          <w:color w:val="000000"/>
          <w:sz w:val="28"/>
          <w:szCs w:val="28"/>
        </w:rPr>
      </w:pPr>
      <w:r>
        <w:rPr>
          <w:b/>
          <w:color w:val="000000"/>
          <w:sz w:val="28"/>
          <w:szCs w:val="28"/>
        </w:rPr>
        <w:t>Соціальні наслідки</w:t>
      </w:r>
    </w:p>
    <w:p w14:paraId="79E435D4" w14:textId="77777777" w:rsidR="005F392E" w:rsidRDefault="00C03034">
      <w:pPr>
        <w:pStyle w:val="10"/>
        <w:numPr>
          <w:ilvl w:val="0"/>
          <w:numId w:val="7"/>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Створення сприятливих умов життєдіяльності населення.</w:t>
      </w:r>
    </w:p>
    <w:p w14:paraId="42F1EF24" w14:textId="77777777" w:rsidR="005F392E" w:rsidRDefault="00C03034">
      <w:pPr>
        <w:pStyle w:val="10"/>
        <w:numPr>
          <w:ilvl w:val="0"/>
          <w:numId w:val="7"/>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Підвищення соціального забезпечення населення на основі визначення потреб в об’єктах соціальної інфраструктури та найбільш вдалих місць для їх розміщення.</w:t>
      </w:r>
    </w:p>
    <w:p w14:paraId="56700BEC" w14:textId="77777777" w:rsidR="005F392E" w:rsidRDefault="00C03034">
      <w:pPr>
        <w:pStyle w:val="10"/>
        <w:numPr>
          <w:ilvl w:val="0"/>
          <w:numId w:val="7"/>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Сприяння створенню додаткових робочих місць.</w:t>
      </w:r>
    </w:p>
    <w:p w14:paraId="23864064" w14:textId="77777777" w:rsidR="005F392E" w:rsidRDefault="00C03034">
      <w:pPr>
        <w:pStyle w:val="10"/>
        <w:numPr>
          <w:ilvl w:val="0"/>
          <w:numId w:val="7"/>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Визначення оптимальної просторової організації забезпечення житлової, громадської та виробничої забудови інженерною інфраструктурою.</w:t>
      </w:r>
    </w:p>
    <w:p w14:paraId="70610621" w14:textId="77777777" w:rsidR="005F392E" w:rsidRDefault="00C03034">
      <w:pPr>
        <w:pStyle w:val="10"/>
        <w:numPr>
          <w:ilvl w:val="0"/>
          <w:numId w:val="7"/>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Сприяння розвитку транспортної мобільності населення.</w:t>
      </w:r>
    </w:p>
    <w:p w14:paraId="55351CF8" w14:textId="77777777" w:rsidR="005F392E" w:rsidRDefault="00C03034">
      <w:pPr>
        <w:pStyle w:val="10"/>
        <w:numPr>
          <w:ilvl w:val="0"/>
          <w:numId w:val="7"/>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Визначення заходів із захисту населення у випадках виникнення надзвичайних ситуацій.</w:t>
      </w:r>
    </w:p>
    <w:p w14:paraId="71A52F08" w14:textId="77777777" w:rsidR="005F392E" w:rsidRDefault="00C03034">
      <w:pPr>
        <w:pStyle w:val="10"/>
        <w:numPr>
          <w:ilvl w:val="0"/>
          <w:numId w:val="6"/>
        </w:numPr>
        <w:pBdr>
          <w:top w:val="nil"/>
          <w:left w:val="nil"/>
          <w:bottom w:val="nil"/>
          <w:right w:val="nil"/>
          <w:between w:val="nil"/>
        </w:pBdr>
        <w:spacing w:before="360" w:after="120"/>
        <w:ind w:left="714" w:hanging="357"/>
        <w:jc w:val="both"/>
        <w:rPr>
          <w:color w:val="000000"/>
          <w:sz w:val="28"/>
          <w:szCs w:val="28"/>
        </w:rPr>
      </w:pPr>
      <w:r>
        <w:rPr>
          <w:b/>
          <w:color w:val="000000"/>
          <w:sz w:val="28"/>
          <w:szCs w:val="28"/>
        </w:rPr>
        <w:t>Наслідки для довкілля та здоров’я населення.</w:t>
      </w:r>
    </w:p>
    <w:p w14:paraId="690A370C" w14:textId="77777777" w:rsidR="005F392E" w:rsidRDefault="00C03034">
      <w:pPr>
        <w:pStyle w:val="10"/>
        <w:numPr>
          <w:ilvl w:val="0"/>
          <w:numId w:val="5"/>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Формування системи озеленених територій з урахуванням ландшафтних умов території та потреб забезпечення населення.</w:t>
      </w:r>
    </w:p>
    <w:p w14:paraId="47EEABFD" w14:textId="77777777" w:rsidR="005F392E" w:rsidRDefault="00C03034">
      <w:pPr>
        <w:pStyle w:val="10"/>
        <w:numPr>
          <w:ilvl w:val="0"/>
          <w:numId w:val="5"/>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Визначення територій, перспективних для розвитку умов для короткочасного відпочинку населення, заліснення, встановлення природоохоронного режиму тощо.</w:t>
      </w:r>
    </w:p>
    <w:p w14:paraId="2A48E094" w14:textId="77777777" w:rsidR="005F392E" w:rsidRDefault="00C03034">
      <w:pPr>
        <w:pStyle w:val="10"/>
        <w:numPr>
          <w:ilvl w:val="0"/>
          <w:numId w:val="5"/>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 xml:space="preserve">Встановлення природоохоронних обмежень у використанні земель, зокрема визначення перспективних для заповідання територій з метою недопущення знищення або руйнування в результаті господарської діяльності цінних природних територій, а також встановлення меж водоохоронних зон та прибережних захисних смуг </w:t>
      </w:r>
      <w:r>
        <w:rPr>
          <w:sz w:val="28"/>
          <w:szCs w:val="28"/>
        </w:rPr>
        <w:t>вздовж</w:t>
      </w:r>
      <w:r>
        <w:rPr>
          <w:color w:val="000000"/>
          <w:sz w:val="28"/>
          <w:szCs w:val="28"/>
        </w:rPr>
        <w:t xml:space="preserve"> річок, струмків і потічків та навколо водойм з метою охорони поверхневих водних об'єктів від забруднення і засмічення та збереження їх водності.</w:t>
      </w:r>
    </w:p>
    <w:p w14:paraId="48DC552C" w14:textId="77777777" w:rsidR="005F392E" w:rsidRDefault="00C03034">
      <w:pPr>
        <w:pStyle w:val="10"/>
        <w:numPr>
          <w:ilvl w:val="0"/>
          <w:numId w:val="5"/>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Визначення заходів з охорони та раціонального використання земель.</w:t>
      </w:r>
    </w:p>
    <w:p w14:paraId="47BC56CB" w14:textId="77777777" w:rsidR="005F392E" w:rsidRDefault="00C03034">
      <w:pPr>
        <w:pStyle w:val="10"/>
        <w:numPr>
          <w:ilvl w:val="0"/>
          <w:numId w:val="5"/>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Визначення заходів із запобігання розвитку небезпечних природних процесів та захисту населення.</w:t>
      </w:r>
    </w:p>
    <w:p w14:paraId="1F5A9379" w14:textId="77777777" w:rsidR="005F392E" w:rsidRDefault="00C03034">
      <w:pPr>
        <w:pStyle w:val="10"/>
        <w:numPr>
          <w:ilvl w:val="0"/>
          <w:numId w:val="5"/>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Забезпечення санітарного благополуччя населення шляхом визначення санітарно-захисних зон навколо об’єктів, що здійснюють негативний вплив на довкілля.</w:t>
      </w:r>
    </w:p>
    <w:p w14:paraId="70D847BF" w14:textId="77777777" w:rsidR="005F392E" w:rsidRDefault="00C03034">
      <w:pPr>
        <w:pStyle w:val="10"/>
        <w:numPr>
          <w:ilvl w:val="0"/>
          <w:numId w:val="5"/>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lastRenderedPageBreak/>
        <w:t>Визначення заходів з управління поводженням з відходами з метою усунення негативного впливу на стан земельних ресурсів, поверхневих і підземних вод, а також раціонального використання ресурсів.</w:t>
      </w:r>
    </w:p>
    <w:p w14:paraId="34454C78" w14:textId="77777777" w:rsidR="005F392E" w:rsidRDefault="00C03034">
      <w:pPr>
        <w:pStyle w:val="10"/>
        <w:numPr>
          <w:ilvl w:val="0"/>
          <w:numId w:val="5"/>
        </w:numPr>
        <w:pBdr>
          <w:top w:val="nil"/>
          <w:left w:val="nil"/>
          <w:bottom w:val="nil"/>
          <w:right w:val="nil"/>
          <w:between w:val="nil"/>
        </w:pBdr>
        <w:tabs>
          <w:tab w:val="left" w:pos="567"/>
        </w:tabs>
        <w:spacing w:after="120"/>
        <w:ind w:left="0" w:firstLine="0"/>
        <w:jc w:val="both"/>
        <w:rPr>
          <w:color w:val="000000"/>
          <w:sz w:val="28"/>
          <w:szCs w:val="28"/>
        </w:rPr>
      </w:pPr>
      <w:r>
        <w:rPr>
          <w:color w:val="000000"/>
          <w:sz w:val="28"/>
          <w:szCs w:val="28"/>
        </w:rPr>
        <w:t>Забезпечення водовідведення та очищенням стічних вод у всіх населених пунктах та розміщених за їх межами об’єктів з метою усунення негативного впливу на стан поверхневих і підземних вод.</w:t>
      </w:r>
    </w:p>
    <w:p w14:paraId="61936897"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6F205041"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45B3C0EE"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1BFD32EB"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5B972DA6"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51BF0FB2" w14:textId="77777777" w:rsidR="005F392E" w:rsidRDefault="005F392E">
      <w:pPr>
        <w:pStyle w:val="10"/>
        <w:pBdr>
          <w:top w:val="nil"/>
          <w:left w:val="nil"/>
          <w:bottom w:val="nil"/>
          <w:right w:val="nil"/>
          <w:between w:val="nil"/>
        </w:pBdr>
        <w:tabs>
          <w:tab w:val="left" w:pos="6510"/>
        </w:tabs>
        <w:jc w:val="both"/>
        <w:rPr>
          <w:color w:val="000000"/>
          <w:sz w:val="28"/>
          <w:szCs w:val="28"/>
        </w:rPr>
      </w:pPr>
    </w:p>
    <w:p w14:paraId="29CA0A10" w14:textId="77777777" w:rsidR="005F392E" w:rsidRDefault="00C03034">
      <w:pPr>
        <w:pStyle w:val="10"/>
        <w:pBdr>
          <w:top w:val="nil"/>
          <w:left w:val="nil"/>
          <w:bottom w:val="nil"/>
          <w:right w:val="nil"/>
          <w:between w:val="nil"/>
        </w:pBdr>
        <w:tabs>
          <w:tab w:val="left" w:pos="1134"/>
        </w:tabs>
        <w:spacing w:before="120"/>
        <w:jc w:val="both"/>
        <w:rPr>
          <w:color w:val="000000"/>
          <w:sz w:val="28"/>
          <w:szCs w:val="28"/>
        </w:rPr>
      </w:pPr>
      <w:r>
        <w:rPr>
          <w:color w:val="000000"/>
          <w:sz w:val="28"/>
          <w:szCs w:val="28"/>
        </w:rPr>
        <w:t>Секретар міської ради                                                                     Юрій ХОМЕНКО</w:t>
      </w:r>
    </w:p>
    <w:p w14:paraId="46F0DEF4" w14:textId="77777777" w:rsidR="005F392E" w:rsidRDefault="005F392E">
      <w:pPr>
        <w:pStyle w:val="10"/>
        <w:pBdr>
          <w:top w:val="nil"/>
          <w:left w:val="nil"/>
          <w:bottom w:val="nil"/>
          <w:right w:val="nil"/>
          <w:between w:val="nil"/>
        </w:pBdr>
        <w:tabs>
          <w:tab w:val="left" w:pos="6510"/>
        </w:tabs>
        <w:jc w:val="both"/>
        <w:rPr>
          <w:color w:val="000000"/>
          <w:sz w:val="28"/>
          <w:szCs w:val="28"/>
        </w:rPr>
      </w:pPr>
    </w:p>
    <w:sectPr w:rsidR="005F392E" w:rsidSect="005F392E">
      <w:footerReference w:type="even" r:id="rId10"/>
      <w:footerReference w:type="default" r:id="rId11"/>
      <w:footerReference w:type="first" r:id="rId12"/>
      <w:pgSz w:w="11906" w:h="16838"/>
      <w:pgMar w:top="851" w:right="567" w:bottom="227" w:left="1134" w:header="454"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D9671" w14:textId="77777777" w:rsidR="00AF18EB" w:rsidRDefault="00AF18EB" w:rsidP="00A8429D">
      <w:pPr>
        <w:spacing w:line="240" w:lineRule="auto"/>
        <w:ind w:left="0" w:hanging="2"/>
      </w:pPr>
      <w:r>
        <w:separator/>
      </w:r>
    </w:p>
  </w:endnote>
  <w:endnote w:type="continuationSeparator" w:id="0">
    <w:p w14:paraId="14DE8CC2" w14:textId="77777777" w:rsidR="00AF18EB" w:rsidRDefault="00AF18EB" w:rsidP="00A8429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F457" w14:textId="77777777" w:rsidR="005F392E" w:rsidRDefault="00E4471D">
    <w:pPr>
      <w:pStyle w:val="10"/>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sidR="00C03034">
      <w:rPr>
        <w:color w:val="000000"/>
        <w:sz w:val="24"/>
        <w:szCs w:val="24"/>
      </w:rPr>
      <w:instrText>PAGE</w:instrText>
    </w:r>
    <w:r>
      <w:rPr>
        <w:color w:val="000000"/>
        <w:sz w:val="24"/>
        <w:szCs w:val="24"/>
      </w:rPr>
      <w:fldChar w:fldCharType="end"/>
    </w:r>
  </w:p>
  <w:p w14:paraId="5B479B99" w14:textId="77777777" w:rsidR="005F392E" w:rsidRDefault="005F392E">
    <w:pPr>
      <w:pStyle w:val="10"/>
      <w:pBdr>
        <w:top w:val="nil"/>
        <w:left w:val="nil"/>
        <w:bottom w:val="nil"/>
        <w:right w:val="nil"/>
        <w:between w:val="nil"/>
      </w:pBdr>
      <w:tabs>
        <w:tab w:val="center" w:pos="4677"/>
        <w:tab w:val="right" w:pos="9355"/>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53F8" w14:textId="77777777" w:rsidR="005F392E" w:rsidRDefault="005F392E">
    <w:pPr>
      <w:pStyle w:val="10"/>
      <w:pBdr>
        <w:top w:val="nil"/>
        <w:left w:val="nil"/>
        <w:bottom w:val="nil"/>
        <w:right w:val="nil"/>
        <w:between w:val="nil"/>
      </w:pBdr>
      <w:tabs>
        <w:tab w:val="center" w:pos="4677"/>
        <w:tab w:val="right" w:pos="9355"/>
      </w:tabs>
      <w:jc w:val="right"/>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0F1A" w14:textId="77777777" w:rsidR="005F392E" w:rsidRDefault="005F392E">
    <w:pPr>
      <w:pStyle w:val="10"/>
      <w:pBdr>
        <w:top w:val="nil"/>
        <w:left w:val="nil"/>
        <w:bottom w:val="nil"/>
        <w:right w:val="nil"/>
        <w:between w:val="nil"/>
      </w:pBdr>
      <w:tabs>
        <w:tab w:val="center" w:pos="4677"/>
        <w:tab w:val="right" w:pos="9355"/>
      </w:tabs>
      <w:jc w:val="right"/>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609AD" w14:textId="77777777" w:rsidR="00AF18EB" w:rsidRDefault="00AF18EB" w:rsidP="00A8429D">
      <w:pPr>
        <w:spacing w:line="240" w:lineRule="auto"/>
        <w:ind w:left="0" w:hanging="2"/>
      </w:pPr>
      <w:r>
        <w:separator/>
      </w:r>
    </w:p>
  </w:footnote>
  <w:footnote w:type="continuationSeparator" w:id="0">
    <w:p w14:paraId="4568F05A" w14:textId="77777777" w:rsidR="00AF18EB" w:rsidRDefault="00AF18EB" w:rsidP="00A8429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7C2D"/>
    <w:multiLevelType w:val="multilevel"/>
    <w:tmpl w:val="56544484"/>
    <w:lvl w:ilvl="0">
      <w:start w:val="1"/>
      <w:numFmt w:val="decimal"/>
      <w:lvlText w:val="%1."/>
      <w:lvlJc w:val="left"/>
      <w:pPr>
        <w:ind w:left="644" w:hanging="359"/>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2EC9218B"/>
    <w:multiLevelType w:val="multilevel"/>
    <w:tmpl w:val="1EDE9F14"/>
    <w:lvl w:ilvl="0">
      <w:start w:val="5"/>
      <w:numFmt w:val="bullet"/>
      <w:lvlText w:val="-"/>
      <w:lvlJc w:val="left"/>
      <w:pPr>
        <w:ind w:left="1287" w:hanging="360"/>
      </w:pPr>
      <w:rPr>
        <w:rFonts w:ascii="Times New Roman" w:eastAsia="Times New Roman" w:hAnsi="Times New Roman" w:cs="Times New Roman"/>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 w15:restartNumberingAfterBreak="0">
    <w:nsid w:val="301D159E"/>
    <w:multiLevelType w:val="hybridMultilevel"/>
    <w:tmpl w:val="8EBADF2C"/>
    <w:lvl w:ilvl="0" w:tplc="CDE46334">
      <w:start w:val="1"/>
      <w:numFmt w:val="bullet"/>
      <w:lvlText w:val=""/>
      <w:lvlJc w:val="left"/>
      <w:pPr>
        <w:ind w:left="128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09B668E"/>
    <w:multiLevelType w:val="multilevel"/>
    <w:tmpl w:val="6B74C6BA"/>
    <w:lvl w:ilvl="0">
      <w:start w:val="1"/>
      <w:numFmt w:val="decimal"/>
      <w:lvlText w:val="%1."/>
      <w:lvlJc w:val="left"/>
      <w:pPr>
        <w:ind w:left="1775" w:hanging="1065"/>
      </w:pPr>
      <w:rPr>
        <w:rFonts w:ascii="Times New Roman" w:eastAsia="Times New Roman" w:hAnsi="Times New Roman" w:cs="Times New Roman"/>
        <w:color w:val="000000"/>
        <w:sz w:val="28"/>
        <w:szCs w:val="28"/>
        <w:vertAlign w:val="baseline"/>
      </w:rPr>
    </w:lvl>
    <w:lvl w:ilvl="1">
      <w:start w:val="1"/>
      <w:numFmt w:val="decimal"/>
      <w:lvlText w:val="%1.%2."/>
      <w:lvlJc w:val="left"/>
      <w:pPr>
        <w:ind w:left="7241" w:hanging="720"/>
      </w:pPr>
      <w:rPr>
        <w:vertAlign w:val="baseline"/>
      </w:rPr>
    </w:lvl>
    <w:lvl w:ilvl="2">
      <w:start w:val="1"/>
      <w:numFmt w:val="decimal"/>
      <w:lvlText w:val="%1.%2.%3."/>
      <w:lvlJc w:val="left"/>
      <w:pPr>
        <w:ind w:left="1431" w:hanging="720"/>
      </w:pPr>
      <w:rPr>
        <w:vertAlign w:val="baseline"/>
      </w:rPr>
    </w:lvl>
    <w:lvl w:ilvl="3">
      <w:start w:val="1"/>
      <w:numFmt w:val="decimal"/>
      <w:lvlText w:val="%1.%2.%3.%4."/>
      <w:lvlJc w:val="left"/>
      <w:pPr>
        <w:ind w:left="2076" w:hanging="1080"/>
      </w:pPr>
      <w:rPr>
        <w:vertAlign w:val="baseline"/>
      </w:rPr>
    </w:lvl>
    <w:lvl w:ilvl="4">
      <w:start w:val="1"/>
      <w:numFmt w:val="decimal"/>
      <w:lvlText w:val="%1.%2.%3.%4.%5."/>
      <w:lvlJc w:val="left"/>
      <w:pPr>
        <w:ind w:left="2361" w:hanging="1080"/>
      </w:pPr>
      <w:rPr>
        <w:vertAlign w:val="baseline"/>
      </w:rPr>
    </w:lvl>
    <w:lvl w:ilvl="5">
      <w:start w:val="1"/>
      <w:numFmt w:val="decimal"/>
      <w:lvlText w:val="%1.%2.%3.%4.%5.%6."/>
      <w:lvlJc w:val="left"/>
      <w:pPr>
        <w:ind w:left="3006" w:hanging="1439"/>
      </w:pPr>
      <w:rPr>
        <w:vertAlign w:val="baseline"/>
      </w:rPr>
    </w:lvl>
    <w:lvl w:ilvl="6">
      <w:start w:val="1"/>
      <w:numFmt w:val="decimal"/>
      <w:lvlText w:val="%1.%2.%3.%4.%5.%6.%7."/>
      <w:lvlJc w:val="left"/>
      <w:pPr>
        <w:ind w:left="3291" w:hanging="1439"/>
      </w:pPr>
      <w:rPr>
        <w:vertAlign w:val="baseline"/>
      </w:rPr>
    </w:lvl>
    <w:lvl w:ilvl="7">
      <w:start w:val="1"/>
      <w:numFmt w:val="decimal"/>
      <w:lvlText w:val="%1.%2.%3.%4.%5.%6.%7.%8."/>
      <w:lvlJc w:val="left"/>
      <w:pPr>
        <w:ind w:left="3936" w:hanging="1800"/>
      </w:pPr>
      <w:rPr>
        <w:vertAlign w:val="baseline"/>
      </w:rPr>
    </w:lvl>
    <w:lvl w:ilvl="8">
      <w:start w:val="1"/>
      <w:numFmt w:val="decimal"/>
      <w:lvlText w:val="%1.%2.%3.%4.%5.%6.%7.%8.%9."/>
      <w:lvlJc w:val="left"/>
      <w:pPr>
        <w:ind w:left="4221" w:hanging="1800"/>
      </w:pPr>
      <w:rPr>
        <w:vertAlign w:val="baseline"/>
      </w:rPr>
    </w:lvl>
  </w:abstractNum>
  <w:abstractNum w:abstractNumId="4" w15:restartNumberingAfterBreak="0">
    <w:nsid w:val="34A02C4C"/>
    <w:multiLevelType w:val="multilevel"/>
    <w:tmpl w:val="8EBE7748"/>
    <w:lvl w:ilvl="0">
      <w:start w:val="5"/>
      <w:numFmt w:val="decimal"/>
      <w:lvlText w:val="%1."/>
      <w:lvlJc w:val="left"/>
      <w:pPr>
        <w:ind w:left="450" w:hanging="450"/>
      </w:pPr>
      <w:rPr>
        <w:vertAlign w:val="baseline"/>
      </w:rPr>
    </w:lvl>
    <w:lvl w:ilvl="1">
      <w:start w:val="4"/>
      <w:numFmt w:val="decimal"/>
      <w:lvlText w:val="%1.%2."/>
      <w:lvlJc w:val="left"/>
      <w:pPr>
        <w:ind w:left="1245" w:hanging="720"/>
      </w:pPr>
      <w:rPr>
        <w:vertAlign w:val="baseline"/>
      </w:rPr>
    </w:lvl>
    <w:lvl w:ilvl="2">
      <w:start w:val="1"/>
      <w:numFmt w:val="decimal"/>
      <w:lvlText w:val="%1.%2.%3."/>
      <w:lvlJc w:val="left"/>
      <w:pPr>
        <w:ind w:left="1770" w:hanging="720"/>
      </w:pPr>
      <w:rPr>
        <w:vertAlign w:val="baseline"/>
      </w:rPr>
    </w:lvl>
    <w:lvl w:ilvl="3">
      <w:start w:val="1"/>
      <w:numFmt w:val="decimal"/>
      <w:lvlText w:val="%1.%2.%3.%4."/>
      <w:lvlJc w:val="left"/>
      <w:pPr>
        <w:ind w:left="2655" w:hanging="1080"/>
      </w:pPr>
      <w:rPr>
        <w:vertAlign w:val="baseline"/>
      </w:rPr>
    </w:lvl>
    <w:lvl w:ilvl="4">
      <w:start w:val="1"/>
      <w:numFmt w:val="decimal"/>
      <w:lvlText w:val="%1.%2.%3.%4.%5."/>
      <w:lvlJc w:val="left"/>
      <w:pPr>
        <w:ind w:left="3180" w:hanging="1080"/>
      </w:pPr>
      <w:rPr>
        <w:vertAlign w:val="baseline"/>
      </w:rPr>
    </w:lvl>
    <w:lvl w:ilvl="5">
      <w:start w:val="1"/>
      <w:numFmt w:val="decimal"/>
      <w:lvlText w:val="%1.%2.%3.%4.%5.%6."/>
      <w:lvlJc w:val="left"/>
      <w:pPr>
        <w:ind w:left="4065" w:hanging="1440"/>
      </w:pPr>
      <w:rPr>
        <w:vertAlign w:val="baseline"/>
      </w:rPr>
    </w:lvl>
    <w:lvl w:ilvl="6">
      <w:start w:val="1"/>
      <w:numFmt w:val="decimal"/>
      <w:lvlText w:val="%1.%2.%3.%4.%5.%6.%7."/>
      <w:lvlJc w:val="left"/>
      <w:pPr>
        <w:ind w:left="4950" w:hanging="1800"/>
      </w:pPr>
      <w:rPr>
        <w:vertAlign w:val="baseline"/>
      </w:rPr>
    </w:lvl>
    <w:lvl w:ilvl="7">
      <w:start w:val="1"/>
      <w:numFmt w:val="decimal"/>
      <w:lvlText w:val="%1.%2.%3.%4.%5.%6.%7.%8."/>
      <w:lvlJc w:val="left"/>
      <w:pPr>
        <w:ind w:left="5475" w:hanging="1800"/>
      </w:pPr>
      <w:rPr>
        <w:vertAlign w:val="baseline"/>
      </w:rPr>
    </w:lvl>
    <w:lvl w:ilvl="8">
      <w:start w:val="1"/>
      <w:numFmt w:val="decimal"/>
      <w:lvlText w:val="%1.%2.%3.%4.%5.%6.%7.%8.%9."/>
      <w:lvlJc w:val="left"/>
      <w:pPr>
        <w:ind w:left="6360" w:hanging="2160"/>
      </w:pPr>
      <w:rPr>
        <w:vertAlign w:val="baseline"/>
      </w:rPr>
    </w:lvl>
  </w:abstractNum>
  <w:abstractNum w:abstractNumId="5" w15:restartNumberingAfterBreak="0">
    <w:nsid w:val="475B20D1"/>
    <w:multiLevelType w:val="multilevel"/>
    <w:tmpl w:val="54281172"/>
    <w:lvl w:ilvl="0">
      <w:start w:val="1"/>
      <w:numFmt w:val="decimal"/>
      <w:lvlText w:val="2.%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BE52477"/>
    <w:multiLevelType w:val="multilevel"/>
    <w:tmpl w:val="32880D78"/>
    <w:lvl w:ilvl="0">
      <w:start w:val="1"/>
      <w:numFmt w:val="decimal"/>
      <w:lvlText w:val="4.%1."/>
      <w:lvlJc w:val="left"/>
      <w:pPr>
        <w:ind w:left="1080" w:hanging="360"/>
      </w:pPr>
      <w:rPr>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64A2542C"/>
    <w:multiLevelType w:val="multilevel"/>
    <w:tmpl w:val="A34C2B10"/>
    <w:lvl w:ilvl="0">
      <w:start w:val="5"/>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8682C42"/>
    <w:multiLevelType w:val="multilevel"/>
    <w:tmpl w:val="488EFE2E"/>
    <w:lvl w:ilvl="0">
      <w:start w:val="1"/>
      <w:numFmt w:val="decimal"/>
      <w:lvlText w:val="3.%1."/>
      <w:lvlJc w:val="left"/>
      <w:pPr>
        <w:ind w:left="1080" w:hanging="360"/>
      </w:pPr>
      <w:rPr>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72742A2C"/>
    <w:multiLevelType w:val="multilevel"/>
    <w:tmpl w:val="32AC4F9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71C34A5"/>
    <w:multiLevelType w:val="multilevel"/>
    <w:tmpl w:val="9FF40170"/>
    <w:lvl w:ilvl="0">
      <w:start w:val="1"/>
      <w:numFmt w:val="decimal"/>
      <w:lvlText w:val="1.%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E403FA3"/>
    <w:multiLevelType w:val="multilevel"/>
    <w:tmpl w:val="221878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78562691">
    <w:abstractNumId w:val="9"/>
  </w:num>
  <w:num w:numId="2" w16cid:durableId="581647312">
    <w:abstractNumId w:val="0"/>
  </w:num>
  <w:num w:numId="3" w16cid:durableId="1058437965">
    <w:abstractNumId w:val="10"/>
  </w:num>
  <w:num w:numId="4" w16cid:durableId="961300771">
    <w:abstractNumId w:val="5"/>
  </w:num>
  <w:num w:numId="5" w16cid:durableId="1309624943">
    <w:abstractNumId w:val="6"/>
  </w:num>
  <w:num w:numId="6" w16cid:durableId="583535449">
    <w:abstractNumId w:val="11"/>
  </w:num>
  <w:num w:numId="7" w16cid:durableId="1266620164">
    <w:abstractNumId w:val="8"/>
  </w:num>
  <w:num w:numId="8" w16cid:durableId="1796019692">
    <w:abstractNumId w:val="7"/>
  </w:num>
  <w:num w:numId="9" w16cid:durableId="615135008">
    <w:abstractNumId w:val="3"/>
  </w:num>
  <w:num w:numId="10" w16cid:durableId="682979594">
    <w:abstractNumId w:val="1"/>
  </w:num>
  <w:num w:numId="11" w16cid:durableId="235239637">
    <w:abstractNumId w:val="4"/>
  </w:num>
  <w:num w:numId="12" w16cid:durableId="74549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2E"/>
    <w:rsid w:val="00013246"/>
    <w:rsid w:val="000511AE"/>
    <w:rsid w:val="000A2394"/>
    <w:rsid w:val="000A4441"/>
    <w:rsid w:val="000E6FFE"/>
    <w:rsid w:val="00134F28"/>
    <w:rsid w:val="00153B1C"/>
    <w:rsid w:val="00184899"/>
    <w:rsid w:val="002932C4"/>
    <w:rsid w:val="002E5795"/>
    <w:rsid w:val="0031792F"/>
    <w:rsid w:val="00351B16"/>
    <w:rsid w:val="00384679"/>
    <w:rsid w:val="003E6F27"/>
    <w:rsid w:val="004026AE"/>
    <w:rsid w:val="00456B29"/>
    <w:rsid w:val="004A559C"/>
    <w:rsid w:val="004C5E9F"/>
    <w:rsid w:val="004E33C4"/>
    <w:rsid w:val="004F2503"/>
    <w:rsid w:val="005337E3"/>
    <w:rsid w:val="00576A30"/>
    <w:rsid w:val="00581341"/>
    <w:rsid w:val="005B2CB9"/>
    <w:rsid w:val="005F392E"/>
    <w:rsid w:val="00674197"/>
    <w:rsid w:val="006A22F8"/>
    <w:rsid w:val="006F2CFA"/>
    <w:rsid w:val="007059E3"/>
    <w:rsid w:val="00717548"/>
    <w:rsid w:val="007A1F0E"/>
    <w:rsid w:val="007D146B"/>
    <w:rsid w:val="0080199D"/>
    <w:rsid w:val="00814EFA"/>
    <w:rsid w:val="008231AD"/>
    <w:rsid w:val="00830177"/>
    <w:rsid w:val="00847F77"/>
    <w:rsid w:val="00856FE9"/>
    <w:rsid w:val="00883CA7"/>
    <w:rsid w:val="00884183"/>
    <w:rsid w:val="00896A81"/>
    <w:rsid w:val="008C1815"/>
    <w:rsid w:val="009061D3"/>
    <w:rsid w:val="009316B1"/>
    <w:rsid w:val="00941253"/>
    <w:rsid w:val="0098424F"/>
    <w:rsid w:val="009864B7"/>
    <w:rsid w:val="00990848"/>
    <w:rsid w:val="009D6686"/>
    <w:rsid w:val="009F2C00"/>
    <w:rsid w:val="009F5CBA"/>
    <w:rsid w:val="00A318D2"/>
    <w:rsid w:val="00A465D7"/>
    <w:rsid w:val="00A8429D"/>
    <w:rsid w:val="00AA501E"/>
    <w:rsid w:val="00AF18EB"/>
    <w:rsid w:val="00B02FD5"/>
    <w:rsid w:val="00B3359A"/>
    <w:rsid w:val="00B7046F"/>
    <w:rsid w:val="00BA476B"/>
    <w:rsid w:val="00BF0633"/>
    <w:rsid w:val="00C01350"/>
    <w:rsid w:val="00C0215F"/>
    <w:rsid w:val="00C03034"/>
    <w:rsid w:val="00D031F5"/>
    <w:rsid w:val="00D131F3"/>
    <w:rsid w:val="00D16095"/>
    <w:rsid w:val="00D422C9"/>
    <w:rsid w:val="00DA05F8"/>
    <w:rsid w:val="00DA250E"/>
    <w:rsid w:val="00DD1896"/>
    <w:rsid w:val="00DD5880"/>
    <w:rsid w:val="00E0753E"/>
    <w:rsid w:val="00E20788"/>
    <w:rsid w:val="00E4471D"/>
    <w:rsid w:val="00E4758C"/>
    <w:rsid w:val="00E5071E"/>
    <w:rsid w:val="00E6742E"/>
    <w:rsid w:val="00E76729"/>
    <w:rsid w:val="00EE595B"/>
    <w:rsid w:val="00F7268E"/>
    <w:rsid w:val="00FF4F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C24F"/>
  <w15:docId w15:val="{D3A8B80D-7E02-4830-A05E-4784DD5D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F392E"/>
    <w:pPr>
      <w:suppressAutoHyphens/>
      <w:spacing w:line="1" w:lineRule="atLeast"/>
      <w:ind w:leftChars="-1" w:left="-1" w:hangingChars="1" w:hanging="1"/>
      <w:textDirection w:val="btLr"/>
      <w:textAlignment w:val="top"/>
      <w:outlineLvl w:val="0"/>
    </w:pPr>
    <w:rPr>
      <w:position w:val="-1"/>
      <w:sz w:val="24"/>
      <w:szCs w:val="24"/>
      <w:lang w:val="ru-RU" w:eastAsia="ru-RU"/>
    </w:rPr>
  </w:style>
  <w:style w:type="paragraph" w:styleId="1">
    <w:name w:val="heading 1"/>
    <w:basedOn w:val="a"/>
    <w:next w:val="a"/>
    <w:rsid w:val="005F392E"/>
    <w:pPr>
      <w:keepNext/>
      <w:jc w:val="center"/>
    </w:pPr>
    <w:rPr>
      <w:rFonts w:ascii="Tms Rmn" w:eastAsia="Arial Unicode MS" w:hAnsi="Tms Rmn" w:cs="Arial Unicode MS"/>
      <w:b/>
      <w:bCs/>
      <w:sz w:val="28"/>
      <w:szCs w:val="20"/>
      <w:lang w:val="uk-UA"/>
    </w:rPr>
  </w:style>
  <w:style w:type="paragraph" w:styleId="2">
    <w:name w:val="heading 2"/>
    <w:basedOn w:val="a"/>
    <w:next w:val="a"/>
    <w:rsid w:val="005F392E"/>
    <w:pPr>
      <w:keepNext/>
      <w:jc w:val="center"/>
      <w:outlineLvl w:val="1"/>
    </w:pPr>
    <w:rPr>
      <w:b/>
      <w:bCs/>
      <w:sz w:val="36"/>
      <w:szCs w:val="20"/>
      <w:lang w:val="uk-UA"/>
    </w:rPr>
  </w:style>
  <w:style w:type="paragraph" w:styleId="3">
    <w:name w:val="heading 3"/>
    <w:basedOn w:val="a"/>
    <w:next w:val="a"/>
    <w:rsid w:val="005F392E"/>
    <w:pPr>
      <w:keepNext/>
      <w:jc w:val="center"/>
      <w:outlineLvl w:val="2"/>
    </w:pPr>
    <w:rPr>
      <w:b/>
      <w:bCs/>
      <w:sz w:val="32"/>
      <w:lang w:val="uk-UA"/>
    </w:rPr>
  </w:style>
  <w:style w:type="paragraph" w:styleId="4">
    <w:name w:val="heading 4"/>
    <w:basedOn w:val="a"/>
    <w:next w:val="a"/>
    <w:rsid w:val="005F392E"/>
    <w:pPr>
      <w:keepNext/>
      <w:jc w:val="center"/>
      <w:outlineLvl w:val="3"/>
    </w:pPr>
    <w:rPr>
      <w:sz w:val="28"/>
      <w:szCs w:val="16"/>
      <w:lang w:val="uk-UA"/>
    </w:rPr>
  </w:style>
  <w:style w:type="paragraph" w:styleId="5">
    <w:name w:val="heading 5"/>
    <w:basedOn w:val="a"/>
    <w:next w:val="a"/>
    <w:rsid w:val="005F392E"/>
    <w:pPr>
      <w:keepNext/>
      <w:outlineLvl w:val="4"/>
    </w:pPr>
    <w:rPr>
      <w:sz w:val="28"/>
      <w:lang w:val="uk-UA"/>
    </w:rPr>
  </w:style>
  <w:style w:type="paragraph" w:styleId="6">
    <w:name w:val="heading 6"/>
    <w:basedOn w:val="a"/>
    <w:next w:val="a"/>
    <w:rsid w:val="005F392E"/>
    <w:pPr>
      <w:keepNext/>
      <w:ind w:firstLine="709"/>
      <w:jc w:val="center"/>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F392E"/>
  </w:style>
  <w:style w:type="table" w:customStyle="1" w:styleId="TableNormal">
    <w:name w:val="Table Normal"/>
    <w:rsid w:val="005F392E"/>
    <w:tblPr>
      <w:tblCellMar>
        <w:top w:w="0" w:type="dxa"/>
        <w:left w:w="0" w:type="dxa"/>
        <w:bottom w:w="0" w:type="dxa"/>
        <w:right w:w="0" w:type="dxa"/>
      </w:tblCellMar>
    </w:tblPr>
  </w:style>
  <w:style w:type="paragraph" w:styleId="a3">
    <w:name w:val="Title"/>
    <w:basedOn w:val="10"/>
    <w:next w:val="10"/>
    <w:rsid w:val="005F392E"/>
    <w:pPr>
      <w:keepNext/>
      <w:keepLines/>
      <w:spacing w:before="480" w:after="120"/>
    </w:pPr>
    <w:rPr>
      <w:b/>
      <w:sz w:val="72"/>
      <w:szCs w:val="72"/>
    </w:rPr>
  </w:style>
  <w:style w:type="paragraph" w:customStyle="1" w:styleId="11111">
    <w:name w:val="Основной текст с отступом;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w:basedOn w:val="a"/>
    <w:rsid w:val="005F392E"/>
    <w:pPr>
      <w:tabs>
        <w:tab w:val="left" w:pos="6510"/>
      </w:tabs>
      <w:ind w:firstLine="720"/>
      <w:jc w:val="both"/>
    </w:pPr>
    <w:rPr>
      <w:sz w:val="28"/>
    </w:rPr>
  </w:style>
  <w:style w:type="paragraph" w:styleId="20">
    <w:name w:val="Body Text Indent 2"/>
    <w:basedOn w:val="a"/>
    <w:rsid w:val="005F392E"/>
    <w:pPr>
      <w:ind w:firstLine="708"/>
      <w:jc w:val="both"/>
    </w:pPr>
    <w:rPr>
      <w:sz w:val="28"/>
      <w:lang w:val="uk-UA"/>
    </w:rPr>
  </w:style>
  <w:style w:type="paragraph" w:customStyle="1" w:styleId="3313221313232">
    <w:name w:val="Основной текст с отступом 3;Основной текст с отступом 3 Знак1;Основной текст с отступом 3 Знак Знак;Знак2 Знак Знак;Знак2 Знак1;Основной текст с отступом 3 Знак1 Знак;Основной текст с отступом 3 Знак2;Основной текст с отступом 3 Знак Знак Знак;Знак2"/>
    <w:basedOn w:val="a"/>
    <w:rsid w:val="005F392E"/>
    <w:pPr>
      <w:tabs>
        <w:tab w:val="left" w:pos="6510"/>
      </w:tabs>
      <w:ind w:firstLine="720"/>
      <w:jc w:val="both"/>
    </w:pPr>
    <w:rPr>
      <w:color w:val="FF0000"/>
      <w:sz w:val="28"/>
    </w:rPr>
  </w:style>
  <w:style w:type="paragraph" w:styleId="a4">
    <w:name w:val="Body Text"/>
    <w:basedOn w:val="a"/>
    <w:rsid w:val="005F392E"/>
    <w:pPr>
      <w:tabs>
        <w:tab w:val="left" w:pos="6510"/>
      </w:tabs>
      <w:jc w:val="both"/>
    </w:pPr>
    <w:rPr>
      <w:sz w:val="28"/>
      <w:lang w:val="uk-UA"/>
    </w:rPr>
  </w:style>
  <w:style w:type="paragraph" w:styleId="a5">
    <w:name w:val="header"/>
    <w:basedOn w:val="a"/>
    <w:rsid w:val="005F392E"/>
    <w:pPr>
      <w:tabs>
        <w:tab w:val="center" w:pos="4677"/>
        <w:tab w:val="right" w:pos="9355"/>
      </w:tabs>
    </w:pPr>
  </w:style>
  <w:style w:type="character" w:styleId="a6">
    <w:name w:val="page number"/>
    <w:basedOn w:val="a0"/>
    <w:rsid w:val="005F392E"/>
    <w:rPr>
      <w:w w:val="100"/>
      <w:position w:val="-1"/>
      <w:effect w:val="none"/>
      <w:vertAlign w:val="baseline"/>
      <w:cs w:val="0"/>
      <w:em w:val="none"/>
    </w:rPr>
  </w:style>
  <w:style w:type="paragraph" w:styleId="a7">
    <w:name w:val="footer"/>
    <w:basedOn w:val="a"/>
    <w:rsid w:val="005F392E"/>
    <w:pPr>
      <w:tabs>
        <w:tab w:val="center" w:pos="4677"/>
        <w:tab w:val="right" w:pos="9355"/>
      </w:tabs>
    </w:pPr>
  </w:style>
  <w:style w:type="character" w:customStyle="1" w:styleId="11112">
    <w:name w:val="Основной текст с отступом Знак;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Знак1 Знак1 Знак Знак2"/>
    <w:rsid w:val="005F392E"/>
    <w:rPr>
      <w:w w:val="100"/>
      <w:position w:val="-1"/>
      <w:sz w:val="28"/>
      <w:szCs w:val="24"/>
      <w:effect w:val="none"/>
      <w:vertAlign w:val="baseline"/>
      <w:cs w:val="0"/>
      <w:em w:val="none"/>
      <w:lang w:eastAsia="ru-RU"/>
    </w:rPr>
  </w:style>
  <w:style w:type="paragraph" w:styleId="a8">
    <w:name w:val="Balloon Text"/>
    <w:basedOn w:val="a"/>
    <w:qFormat/>
    <w:rsid w:val="005F392E"/>
    <w:rPr>
      <w:rFonts w:ascii="Tahoma" w:hAnsi="Tahoma"/>
      <w:sz w:val="16"/>
      <w:szCs w:val="16"/>
    </w:rPr>
  </w:style>
  <w:style w:type="character" w:customStyle="1" w:styleId="a9">
    <w:name w:val="Текст выноски Знак"/>
    <w:rsid w:val="005F392E"/>
    <w:rPr>
      <w:rFonts w:ascii="Tahoma" w:hAnsi="Tahoma" w:cs="Tahoma"/>
      <w:w w:val="100"/>
      <w:position w:val="-1"/>
      <w:sz w:val="16"/>
      <w:szCs w:val="16"/>
      <w:effect w:val="none"/>
      <w:vertAlign w:val="baseline"/>
      <w:cs w:val="0"/>
      <w:em w:val="none"/>
      <w:lang w:val="ru-RU" w:eastAsia="ru-RU"/>
    </w:rPr>
  </w:style>
  <w:style w:type="character" w:customStyle="1" w:styleId="33113122131322">
    <w:name w:val="Основной текст с отступом 3 Знак;Основной текст с отступом 3 Знак1 Знак1;Основной текст с отступом 3 Знак Знак Знак1;Знак2 Знак Знак Знак;Знак2 Знак1 Знак;Основной текст с отступом 3 Знак1 Знак Знак;Основной текст с отступом 3 Знак2 Знак;Знак2 Знак"/>
    <w:rsid w:val="005F392E"/>
    <w:rPr>
      <w:color w:val="FF0000"/>
      <w:w w:val="100"/>
      <w:position w:val="-1"/>
      <w:sz w:val="28"/>
      <w:szCs w:val="24"/>
      <w:effect w:val="none"/>
      <w:vertAlign w:val="baseline"/>
      <w:cs w:val="0"/>
      <w:em w:val="none"/>
      <w:lang w:eastAsia="ru-RU"/>
    </w:rPr>
  </w:style>
  <w:style w:type="character" w:customStyle="1" w:styleId="11">
    <w:name w:val="Знак1 Знак"/>
    <w:rsid w:val="005F392E"/>
    <w:rPr>
      <w:w w:val="100"/>
      <w:position w:val="-1"/>
      <w:sz w:val="28"/>
      <w:szCs w:val="24"/>
      <w:effect w:val="none"/>
      <w:vertAlign w:val="baseline"/>
      <w:cs w:val="0"/>
      <w:em w:val="none"/>
      <w:lang w:val="ru-RU" w:eastAsia="ru-RU" w:bidi="ar-SA"/>
    </w:rPr>
  </w:style>
  <w:style w:type="character" w:customStyle="1" w:styleId="12">
    <w:name w:val="Знак1 Знак"/>
    <w:rsid w:val="005F392E"/>
    <w:rPr>
      <w:w w:val="100"/>
      <w:position w:val="-1"/>
      <w:sz w:val="28"/>
      <w:szCs w:val="24"/>
      <w:effect w:val="none"/>
      <w:vertAlign w:val="baseline"/>
      <w:cs w:val="0"/>
      <w:em w:val="none"/>
      <w:lang w:eastAsia="ru-RU"/>
    </w:rPr>
  </w:style>
  <w:style w:type="character" w:customStyle="1" w:styleId="1112">
    <w:name w:val="Основной текст с отступом Знак1 Знак1;Основной текст с отступом Знак Знак Знак1;Основной текст с отступом Знак2 Знак Знак Знак Знак Знак"/>
    <w:rsid w:val="005F392E"/>
    <w:rPr>
      <w:w w:val="100"/>
      <w:position w:val="-1"/>
      <w:sz w:val="28"/>
      <w:szCs w:val="24"/>
      <w:effect w:val="none"/>
      <w:vertAlign w:val="baseline"/>
      <w:cs w:val="0"/>
      <w:em w:val="none"/>
      <w:lang w:eastAsia="ru-RU"/>
    </w:rPr>
  </w:style>
  <w:style w:type="character" w:customStyle="1" w:styleId="211111112">
    <w:name w:val="Основной текст с отступом Знак2;Знак1 Знак Знак Знак;Знак1 Знак1 Знак;Основной текст с отступом Знак Знак1;Знак1 Знак Знак1;Знак1 Знак2"/>
    <w:rsid w:val="005F392E"/>
    <w:rPr>
      <w:w w:val="100"/>
      <w:position w:val="-1"/>
      <w:sz w:val="28"/>
      <w:szCs w:val="24"/>
      <w:effect w:val="none"/>
      <w:vertAlign w:val="baseline"/>
      <w:cs w:val="0"/>
      <w:em w:val="none"/>
      <w:lang w:val="ru-RU" w:eastAsia="ru-RU" w:bidi="ar-SA"/>
    </w:rPr>
  </w:style>
  <w:style w:type="character" w:customStyle="1" w:styleId="1221111">
    <w:name w:val="Основной текст с отступом Знак1 Знак2;Основной текст с отступом Знак Знак Знак2;Основной текст с отступом Знак1 Знак Знак Знак1;Основной текст с отступом Знак Знак Знак Знак Знак1;Основной текст с отступом Знак1 Знак Знак Знак Знак Знак"/>
    <w:rsid w:val="005F392E"/>
    <w:rPr>
      <w:w w:val="100"/>
      <w:position w:val="-1"/>
      <w:sz w:val="28"/>
      <w:szCs w:val="24"/>
      <w:effect w:val="none"/>
      <w:vertAlign w:val="baseline"/>
      <w:cs w:val="0"/>
      <w:em w:val="none"/>
      <w:lang w:eastAsia="ru-RU"/>
    </w:rPr>
  </w:style>
  <w:style w:type="character" w:customStyle="1" w:styleId="211111111111">
    <w:name w:val="Основной текст с отступом Знак2 Знак;Основной текст с отступом Знак1 Знак Знак1;Основной текст с отступом Знак Знак Знак Знак1;Знак1 Знак Знак Знак Знак;Знак1 Знак1 Знак Знак1;Знак1 Знак1 Знак Знак;Знак1 Знак Знак1 Знак"/>
    <w:rsid w:val="005F392E"/>
    <w:rPr>
      <w:w w:val="100"/>
      <w:position w:val="-1"/>
      <w:sz w:val="28"/>
      <w:szCs w:val="24"/>
      <w:effect w:val="none"/>
      <w:vertAlign w:val="baseline"/>
      <w:cs w:val="0"/>
      <w:em w:val="none"/>
      <w:lang w:eastAsia="ru-RU"/>
    </w:rPr>
  </w:style>
  <w:style w:type="character" w:customStyle="1" w:styleId="2122111">
    <w:name w:val="Основной текст с отступом Знак Знак2;Основной текст с отступом Знак1 Знак Знак2;Основной текст с отступом Знак Знак Знак Знак2;Основной текст с отступом Знак1 Знак Знак Знак Знак1;Основной текст с отступом Знак Знак Знак Знак Знак Знак1"/>
    <w:rsid w:val="005F392E"/>
    <w:rPr>
      <w:w w:val="100"/>
      <w:position w:val="-1"/>
      <w:sz w:val="28"/>
      <w:szCs w:val="24"/>
      <w:effect w:val="none"/>
      <w:vertAlign w:val="baseline"/>
      <w:cs w:val="0"/>
      <w:em w:val="none"/>
      <w:lang w:eastAsia="ru-RU"/>
    </w:rPr>
  </w:style>
  <w:style w:type="character" w:customStyle="1" w:styleId="311312212131">
    <w:name w:val="Основной текст с отступом 3 Знак1 Знак1 Знак;Основной текст с отступом 3 Знак Знак Знак1 Знак;Знак2 Знак Знак Знак Знак;Знак2 Знак1 Знак Знак;Знак2 Знак Знак Знак1;Основной текст с отступом 3 Знак1 Знак Знак Знак"/>
    <w:rsid w:val="005F392E"/>
    <w:rPr>
      <w:color w:val="FF0000"/>
      <w:w w:val="100"/>
      <w:position w:val="-1"/>
      <w:sz w:val="28"/>
      <w:szCs w:val="24"/>
      <w:effect w:val="none"/>
      <w:vertAlign w:val="baseline"/>
      <w:cs w:val="0"/>
      <w:em w:val="none"/>
      <w:lang w:eastAsia="ru-RU"/>
    </w:rPr>
  </w:style>
  <w:style w:type="character" w:customStyle="1" w:styleId="aa">
    <w:name w:val="Основной текст с отступом Знак Знак Знак Знак Знак Знак"/>
    <w:rsid w:val="005F392E"/>
    <w:rPr>
      <w:w w:val="100"/>
      <w:position w:val="-1"/>
      <w:sz w:val="28"/>
      <w:szCs w:val="24"/>
      <w:effect w:val="none"/>
      <w:vertAlign w:val="baseline"/>
      <w:cs w:val="0"/>
      <w:em w:val="none"/>
      <w:lang w:eastAsia="ru-RU"/>
    </w:rPr>
  </w:style>
  <w:style w:type="character" w:customStyle="1" w:styleId="13">
    <w:name w:val="Знак1 Знак Знак"/>
    <w:rsid w:val="005F392E"/>
    <w:rPr>
      <w:w w:val="100"/>
      <w:position w:val="-1"/>
      <w:sz w:val="28"/>
      <w:szCs w:val="24"/>
      <w:effect w:val="none"/>
      <w:vertAlign w:val="baseline"/>
      <w:cs w:val="0"/>
      <w:em w:val="none"/>
      <w:lang w:eastAsia="ru-RU"/>
    </w:rPr>
  </w:style>
  <w:style w:type="character" w:customStyle="1" w:styleId="14">
    <w:name w:val="Знак Знак1"/>
    <w:rsid w:val="005F392E"/>
    <w:rPr>
      <w:color w:val="FF0000"/>
      <w:w w:val="100"/>
      <w:position w:val="-1"/>
      <w:sz w:val="28"/>
      <w:szCs w:val="24"/>
      <w:effect w:val="none"/>
      <w:vertAlign w:val="baseline"/>
      <w:cs w:val="0"/>
      <w:em w:val="none"/>
      <w:lang w:eastAsia="ru-RU"/>
    </w:rPr>
  </w:style>
  <w:style w:type="character" w:customStyle="1" w:styleId="40">
    <w:name w:val="Знак Знак4"/>
    <w:rsid w:val="005F392E"/>
    <w:rPr>
      <w:w w:val="100"/>
      <w:position w:val="-1"/>
      <w:sz w:val="28"/>
      <w:szCs w:val="24"/>
      <w:effect w:val="none"/>
      <w:vertAlign w:val="baseline"/>
      <w:cs w:val="0"/>
      <w:em w:val="none"/>
      <w:lang w:val="uk-UA"/>
    </w:rPr>
  </w:style>
  <w:style w:type="character" w:customStyle="1" w:styleId="ab">
    <w:name w:val="Основной текст Знак"/>
    <w:rsid w:val="005F392E"/>
    <w:rPr>
      <w:w w:val="100"/>
      <w:position w:val="-1"/>
      <w:sz w:val="28"/>
      <w:szCs w:val="24"/>
      <w:effect w:val="none"/>
      <w:vertAlign w:val="baseline"/>
      <w:cs w:val="0"/>
      <w:em w:val="none"/>
      <w:lang w:val="uk-UA" w:eastAsia="ru-RU" w:bidi="ar-SA"/>
    </w:rPr>
  </w:style>
  <w:style w:type="character" w:styleId="ac">
    <w:name w:val="Strong"/>
    <w:rsid w:val="005F392E"/>
    <w:rPr>
      <w:b/>
      <w:bCs/>
      <w:w w:val="100"/>
      <w:position w:val="-1"/>
      <w:effect w:val="none"/>
      <w:vertAlign w:val="baseline"/>
      <w:cs w:val="0"/>
      <w:em w:val="none"/>
    </w:rPr>
  </w:style>
  <w:style w:type="paragraph" w:styleId="HTML">
    <w:name w:val="HTML Preformatted"/>
    <w:basedOn w:val="a"/>
    <w:rsid w:val="005F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converted-space">
    <w:name w:val="apple-converted-space"/>
    <w:basedOn w:val="a0"/>
    <w:rsid w:val="005F392E"/>
    <w:rPr>
      <w:w w:val="100"/>
      <w:position w:val="-1"/>
      <w:effect w:val="none"/>
      <w:vertAlign w:val="baseline"/>
      <w:cs w:val="0"/>
      <w:em w:val="none"/>
    </w:rPr>
  </w:style>
  <w:style w:type="paragraph" w:customStyle="1" w:styleId="Standard">
    <w:name w:val="Standard"/>
    <w:rsid w:val="005F392E"/>
    <w:pPr>
      <w:autoSpaceDN w:val="0"/>
      <w:spacing w:line="1" w:lineRule="atLeast"/>
      <w:ind w:leftChars="-1" w:left="-1" w:hangingChars="1" w:hanging="1"/>
      <w:textDirection w:val="btLr"/>
      <w:textAlignment w:val="baseline"/>
      <w:outlineLvl w:val="0"/>
    </w:pPr>
    <w:rPr>
      <w:kern w:val="3"/>
      <w:position w:val="-1"/>
      <w:sz w:val="24"/>
      <w:szCs w:val="24"/>
      <w:lang w:val="ru-RU" w:eastAsia="zh-CN"/>
    </w:rPr>
  </w:style>
  <w:style w:type="character" w:customStyle="1" w:styleId="FontStyle15">
    <w:name w:val="Font Style15"/>
    <w:rsid w:val="005F392E"/>
    <w:rPr>
      <w:rFonts w:ascii="Times New Roman" w:hAnsi="Times New Roman" w:cs="Times New Roman"/>
      <w:w w:val="100"/>
      <w:position w:val="-1"/>
      <w:sz w:val="26"/>
      <w:szCs w:val="26"/>
      <w:effect w:val="none"/>
      <w:vertAlign w:val="baseline"/>
      <w:cs w:val="0"/>
      <w:em w:val="none"/>
    </w:rPr>
  </w:style>
  <w:style w:type="paragraph" w:styleId="ad">
    <w:name w:val="List Paragraph"/>
    <w:basedOn w:val="a"/>
    <w:rsid w:val="005F392E"/>
    <w:pPr>
      <w:suppressAutoHyphens w:val="0"/>
      <w:spacing w:after="200" w:line="276" w:lineRule="auto"/>
      <w:ind w:left="720"/>
      <w:contextualSpacing/>
    </w:pPr>
    <w:rPr>
      <w:rFonts w:ascii="Calibri" w:eastAsia="Calibri" w:hAnsi="Calibri" w:cs="Calibri"/>
      <w:sz w:val="22"/>
      <w:szCs w:val="22"/>
    </w:rPr>
  </w:style>
  <w:style w:type="character" w:customStyle="1" w:styleId="ae">
    <w:name w:val="Нижний колонтитул Знак"/>
    <w:rsid w:val="005F392E"/>
    <w:rPr>
      <w:w w:val="100"/>
      <w:position w:val="-1"/>
      <w:sz w:val="24"/>
      <w:szCs w:val="24"/>
      <w:effect w:val="none"/>
      <w:vertAlign w:val="baseline"/>
      <w:cs w:val="0"/>
      <w:em w:val="none"/>
    </w:rPr>
  </w:style>
  <w:style w:type="paragraph" w:styleId="af">
    <w:name w:val="Normal (Web)"/>
    <w:basedOn w:val="a"/>
    <w:qFormat/>
    <w:rsid w:val="005F392E"/>
    <w:pPr>
      <w:spacing w:before="100" w:beforeAutospacing="1" w:after="100" w:afterAutospacing="1"/>
    </w:pPr>
    <w:rPr>
      <w:lang w:val="uk-UA" w:eastAsia="uk-UA"/>
    </w:rPr>
  </w:style>
  <w:style w:type="paragraph" w:styleId="af0">
    <w:name w:val="Subtitle"/>
    <w:basedOn w:val="10"/>
    <w:next w:val="10"/>
    <w:rsid w:val="005F392E"/>
    <w:pPr>
      <w:keepNext/>
      <w:keepLines/>
      <w:spacing w:before="360" w:after="80"/>
    </w:pPr>
    <w:rPr>
      <w:rFonts w:ascii="Georgia" w:eastAsia="Georgia" w:hAnsi="Georgia" w:cs="Georgia"/>
      <w:i/>
      <w:color w:val="666666"/>
      <w:sz w:val="48"/>
      <w:szCs w:val="48"/>
    </w:rPr>
  </w:style>
  <w:style w:type="table" w:customStyle="1" w:styleId="af1">
    <w:basedOn w:val="TableNormal"/>
    <w:rsid w:val="005F392E"/>
    <w:tblPr>
      <w:tblStyleRowBandSize w:val="1"/>
      <w:tblStyleColBandSize w:val="1"/>
      <w:tblCellMar>
        <w:left w:w="108" w:type="dxa"/>
        <w:right w:w="108" w:type="dxa"/>
      </w:tblCellMar>
    </w:tblPr>
  </w:style>
  <w:style w:type="table" w:customStyle="1" w:styleId="af2">
    <w:basedOn w:val="TableNormal"/>
    <w:rsid w:val="005F392E"/>
    <w:tblPr>
      <w:tblStyleRowBandSize w:val="1"/>
      <w:tblStyleColBandSize w:val="1"/>
      <w:tblCellMar>
        <w:left w:w="108" w:type="dxa"/>
        <w:right w:w="108" w:type="dxa"/>
      </w:tblCellMar>
    </w:tblPr>
  </w:style>
  <w:style w:type="table" w:customStyle="1" w:styleId="af3">
    <w:basedOn w:val="TableNormal"/>
    <w:rsid w:val="005F392E"/>
    <w:tblPr>
      <w:tblStyleRowBandSize w:val="1"/>
      <w:tblStyleColBandSize w:val="1"/>
      <w:tblCellMar>
        <w:left w:w="108" w:type="dxa"/>
        <w:right w:w="108" w:type="dxa"/>
      </w:tblCellMar>
    </w:tblPr>
  </w:style>
  <w:style w:type="paragraph" w:styleId="af4">
    <w:name w:val="annotation text"/>
    <w:basedOn w:val="a"/>
    <w:link w:val="af5"/>
    <w:uiPriority w:val="99"/>
    <w:semiHidden/>
    <w:unhideWhenUsed/>
    <w:rsid w:val="005F392E"/>
    <w:pPr>
      <w:spacing w:line="240" w:lineRule="auto"/>
    </w:pPr>
    <w:rPr>
      <w:sz w:val="20"/>
      <w:szCs w:val="20"/>
    </w:rPr>
  </w:style>
  <w:style w:type="character" w:customStyle="1" w:styleId="af5">
    <w:name w:val="Текст примечания Знак"/>
    <w:basedOn w:val="a0"/>
    <w:link w:val="af4"/>
    <w:uiPriority w:val="99"/>
    <w:semiHidden/>
    <w:rsid w:val="005F392E"/>
    <w:rPr>
      <w:position w:val="-1"/>
      <w:lang w:val="ru-RU" w:eastAsia="ru-RU"/>
    </w:rPr>
  </w:style>
  <w:style w:type="character" w:styleId="af6">
    <w:name w:val="annotation reference"/>
    <w:basedOn w:val="a0"/>
    <w:uiPriority w:val="99"/>
    <w:semiHidden/>
    <w:unhideWhenUsed/>
    <w:rsid w:val="005F39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jI7kww6lsy3q1LWUvuO9ddY+w==">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</go:docsCustomData>
</go:gDocsCustomXmlDataStorage>
</file>

<file path=customXml/itemProps1.xml><?xml version="1.0" encoding="utf-8"?>
<ds:datastoreItem xmlns:ds="http://schemas.openxmlformats.org/officeDocument/2006/customXml" ds:itemID="{905606BC-5662-4D05-987C-4984A6E151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19407</Words>
  <Characters>11063</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Идеал</dc:creator>
  <cp:lastModifiedBy>user</cp:lastModifiedBy>
  <cp:revision>2</cp:revision>
  <cp:lastPrinted>2024-08-08T06:33:00Z</cp:lastPrinted>
  <dcterms:created xsi:type="dcterms:W3CDTF">2024-08-08T07:01:00Z</dcterms:created>
  <dcterms:modified xsi:type="dcterms:W3CDTF">2024-08-08T07:01:00Z</dcterms:modified>
</cp:coreProperties>
</file>