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1E3ED" w14:textId="77777777" w:rsidR="005A599E" w:rsidRPr="00EF29D4" w:rsidRDefault="00000000" w:rsidP="005A599E">
      <w:pPr>
        <w:pStyle w:val="a3"/>
        <w:jc w:val="center"/>
        <w:rPr>
          <w:rFonts w:ascii="Times New Roman" w:hAnsi="Times New Roman"/>
          <w:b/>
          <w:lang w:val="uk-UA"/>
        </w:rPr>
      </w:pPr>
      <w:r>
        <w:rPr>
          <w:noProof/>
          <w:lang w:val="uk-UA" w:eastAsia="uk-UA"/>
        </w:rPr>
        <w:pict w14:anchorId="0CB22000">
          <v:shapetype id="_x0000_t202" coordsize="21600,21600" o:spt="202" path="m,l,21600r21600,l21600,xe">
            <v:stroke joinstyle="miter"/>
            <v:path gradientshapeok="t" o:connecttype="rect"/>
          </v:shapetype>
          <v:shape id="Надпись 4" o:spid="_x0000_s1026" type="#_x0000_t202" style="position:absolute;left:0;text-align:left;margin-left:368.15pt;margin-top:-11.25pt;width:155.85pt;height:56.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" strokecolor="white">
            <v:textbox style="mso-next-textbox:#Надпись 4">
              <w:txbxContent>
                <w:p w14:paraId="75724C98" w14:textId="77777777" w:rsidR="005A599E" w:rsidRPr="00BE2450" w:rsidRDefault="005A599E" w:rsidP="005A599E">
                  <w:pPr>
                    <w:pStyle w:val="a3"/>
                    <w:rPr>
                      <w:rFonts w:ascii="Times New Roman" w:hAnsi="Times New Roman"/>
                      <w:sz w:val="24"/>
                      <w:lang w:val="uk-UA"/>
                    </w:rPr>
                  </w:pPr>
                </w:p>
              </w:txbxContent>
            </v:textbox>
          </v:shape>
        </w:pict>
      </w:r>
      <w:r w:rsidR="005A599E" w:rsidRPr="00EF29D4">
        <w:rPr>
          <w:rFonts w:ascii="Times New Roman" w:hAnsi="Times New Roman"/>
          <w:b/>
          <w:noProof/>
        </w:rPr>
        <w:drawing>
          <wp:inline distT="0" distB="0" distL="0" distR="0" wp14:anchorId="2882593F" wp14:editId="2BA69709">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181F5FB" w14:textId="77777777" w:rsidR="005A599E" w:rsidRPr="00EF29D4" w:rsidRDefault="005A599E" w:rsidP="005A599E">
      <w:pPr>
        <w:pStyle w:val="a3"/>
        <w:jc w:val="center"/>
        <w:rPr>
          <w:rFonts w:ascii="Times New Roman" w:hAnsi="Times New Roman"/>
          <w:b/>
          <w:sz w:val="20"/>
          <w:lang w:val="uk-UA"/>
        </w:rPr>
      </w:pPr>
    </w:p>
    <w:p w14:paraId="11C673D4" w14:textId="77777777" w:rsidR="005A599E" w:rsidRPr="00EF29D4" w:rsidRDefault="005A599E" w:rsidP="005A599E">
      <w:pPr>
        <w:pStyle w:val="a3"/>
        <w:jc w:val="center"/>
        <w:rPr>
          <w:rFonts w:ascii="Times New Roman" w:hAnsi="Times New Roman"/>
          <w:b/>
          <w:sz w:val="28"/>
          <w:szCs w:val="28"/>
          <w:lang w:val="uk-UA"/>
        </w:rPr>
      </w:pPr>
      <w:r w:rsidRPr="00EF29D4">
        <w:rPr>
          <w:rFonts w:ascii="Times New Roman" w:hAnsi="Times New Roman"/>
          <w:b/>
          <w:sz w:val="28"/>
          <w:szCs w:val="28"/>
          <w:lang w:val="uk-UA"/>
        </w:rPr>
        <w:t>УКРАЇНА</w:t>
      </w:r>
    </w:p>
    <w:p w14:paraId="05565719" w14:textId="77777777" w:rsidR="005A599E" w:rsidRPr="00EF29D4" w:rsidRDefault="005A599E" w:rsidP="005A599E">
      <w:pPr>
        <w:pStyle w:val="a3"/>
        <w:jc w:val="center"/>
        <w:rPr>
          <w:rFonts w:ascii="Times New Roman" w:hAnsi="Times New Roman"/>
          <w:b/>
          <w:sz w:val="28"/>
          <w:szCs w:val="28"/>
          <w:lang w:val="uk-UA"/>
        </w:rPr>
      </w:pPr>
      <w:r w:rsidRPr="00EF29D4">
        <w:rPr>
          <w:rFonts w:ascii="Times New Roman" w:hAnsi="Times New Roman"/>
          <w:b/>
          <w:sz w:val="28"/>
          <w:szCs w:val="28"/>
          <w:lang w:val="uk-UA"/>
        </w:rPr>
        <w:t>ЧЕРНІГІВСЬКА ОБЛАСТЬ</w:t>
      </w:r>
    </w:p>
    <w:p w14:paraId="5C580DB5" w14:textId="77777777" w:rsidR="005A599E" w:rsidRPr="00EF29D4" w:rsidRDefault="005A599E" w:rsidP="005A599E">
      <w:pPr>
        <w:pStyle w:val="a3"/>
        <w:jc w:val="center"/>
        <w:rPr>
          <w:rFonts w:ascii="Times New Roman" w:hAnsi="Times New Roman"/>
          <w:b/>
          <w:sz w:val="6"/>
          <w:szCs w:val="6"/>
          <w:lang w:val="uk-UA"/>
        </w:rPr>
      </w:pPr>
    </w:p>
    <w:p w14:paraId="3912B85D" w14:textId="77777777" w:rsidR="005A599E" w:rsidRPr="00EF29D4" w:rsidRDefault="005A599E" w:rsidP="005A599E">
      <w:pPr>
        <w:pStyle w:val="a3"/>
        <w:jc w:val="center"/>
        <w:rPr>
          <w:rFonts w:ascii="Times New Roman" w:hAnsi="Times New Roman"/>
          <w:b/>
          <w:sz w:val="32"/>
          <w:szCs w:val="32"/>
          <w:lang w:val="uk-UA"/>
        </w:rPr>
      </w:pPr>
      <w:r w:rsidRPr="00EF29D4">
        <w:rPr>
          <w:rFonts w:ascii="Times New Roman" w:hAnsi="Times New Roman"/>
          <w:b/>
          <w:sz w:val="32"/>
          <w:szCs w:val="32"/>
          <w:lang w:val="uk-UA"/>
        </w:rPr>
        <w:t>Н І Ж И Н С Ь К А    М І С Ь К А    Р А Д А</w:t>
      </w:r>
    </w:p>
    <w:p w14:paraId="1E3798EF" w14:textId="77777777" w:rsidR="005A599E" w:rsidRPr="00B8691E" w:rsidRDefault="00853993" w:rsidP="005A599E">
      <w:pPr>
        <w:pStyle w:val="a3"/>
        <w:jc w:val="center"/>
        <w:rPr>
          <w:rFonts w:ascii="Times New Roman" w:hAnsi="Times New Roman"/>
          <w:b/>
          <w:sz w:val="32"/>
          <w:lang w:val="uk-UA"/>
        </w:rPr>
      </w:pPr>
      <w:r>
        <w:rPr>
          <w:rFonts w:ascii="Times New Roman" w:hAnsi="Times New Roman"/>
          <w:b/>
          <w:sz w:val="32"/>
          <w:lang w:val="uk-UA"/>
        </w:rPr>
        <w:t xml:space="preserve">39 </w:t>
      </w:r>
      <w:r w:rsidR="005A599E" w:rsidRPr="00EF29D4">
        <w:rPr>
          <w:rFonts w:ascii="Times New Roman" w:hAnsi="Times New Roman"/>
          <w:b/>
          <w:sz w:val="32"/>
          <w:lang w:val="uk-UA"/>
        </w:rPr>
        <w:t>сесія VII</w:t>
      </w:r>
      <w:r w:rsidR="005A599E">
        <w:rPr>
          <w:rFonts w:ascii="Times New Roman" w:hAnsi="Times New Roman"/>
          <w:b/>
          <w:sz w:val="32"/>
          <w:lang w:val="en-US"/>
        </w:rPr>
        <w:t>I</w:t>
      </w:r>
      <w:r w:rsidR="005A599E" w:rsidRPr="00EF29D4">
        <w:rPr>
          <w:rFonts w:ascii="Times New Roman" w:hAnsi="Times New Roman"/>
          <w:b/>
          <w:sz w:val="32"/>
          <w:lang w:val="uk-UA"/>
        </w:rPr>
        <w:t xml:space="preserve"> скликання</w:t>
      </w:r>
    </w:p>
    <w:p w14:paraId="55F2D7CC" w14:textId="77777777" w:rsidR="005A599E" w:rsidRPr="00EF29D4" w:rsidRDefault="005A599E" w:rsidP="005A599E">
      <w:pPr>
        <w:jc w:val="center"/>
        <w:rPr>
          <w:rFonts w:ascii="Times New Roman" w:hAnsi="Times New Roman"/>
          <w:b/>
          <w:sz w:val="20"/>
          <w:szCs w:val="20"/>
          <w:lang w:val="uk-UA"/>
        </w:rPr>
      </w:pPr>
      <w:r w:rsidRPr="00EF29D4">
        <w:rPr>
          <w:rFonts w:ascii="Times New Roman" w:hAnsi="Times New Roman"/>
          <w:b/>
          <w:sz w:val="40"/>
          <w:szCs w:val="40"/>
          <w:lang w:val="uk-UA"/>
        </w:rPr>
        <w:t xml:space="preserve">Р І Ш Е Н </w:t>
      </w:r>
      <w:proofErr w:type="spellStart"/>
      <w:r w:rsidRPr="00EF29D4">
        <w:rPr>
          <w:rFonts w:ascii="Times New Roman" w:hAnsi="Times New Roman"/>
          <w:b/>
          <w:sz w:val="40"/>
          <w:szCs w:val="40"/>
          <w:lang w:val="uk-UA"/>
        </w:rPr>
        <w:t>Н</w:t>
      </w:r>
      <w:proofErr w:type="spellEnd"/>
      <w:r w:rsidRPr="00EF29D4">
        <w:rPr>
          <w:rFonts w:ascii="Times New Roman" w:hAnsi="Times New Roman"/>
          <w:b/>
          <w:sz w:val="40"/>
          <w:szCs w:val="40"/>
          <w:lang w:val="uk-UA"/>
        </w:rPr>
        <w:t xml:space="preserve"> Я</w:t>
      </w:r>
    </w:p>
    <w:p w14:paraId="604D982E" w14:textId="77777777" w:rsidR="005A599E" w:rsidRPr="00EF29D4" w:rsidRDefault="005A599E" w:rsidP="00824514">
      <w:pPr>
        <w:pStyle w:val="1"/>
        <w:rPr>
          <w:b/>
          <w:noProof/>
          <w:sz w:val="28"/>
          <w:lang w:val="uk-UA"/>
        </w:rPr>
      </w:pPr>
    </w:p>
    <w:p w14:paraId="1BD40C35" w14:textId="77777777" w:rsidR="005A599E" w:rsidRPr="00F43833" w:rsidRDefault="005A599E" w:rsidP="00824514">
      <w:pPr>
        <w:pStyle w:val="1"/>
        <w:rPr>
          <w:sz w:val="28"/>
          <w:szCs w:val="28"/>
          <w:lang w:val="uk-UA" w:eastAsia="en-US"/>
        </w:rPr>
      </w:pPr>
      <w:r w:rsidRPr="00EF29D4">
        <w:rPr>
          <w:noProof/>
          <w:sz w:val="28"/>
          <w:lang w:val="uk-UA"/>
        </w:rPr>
        <w:t>«</w:t>
      </w:r>
      <w:r w:rsidR="00F82F66">
        <w:rPr>
          <w:noProof/>
          <w:sz w:val="28"/>
          <w:lang w:val="uk-UA"/>
        </w:rPr>
        <w:t>06</w:t>
      </w:r>
      <w:r w:rsidRPr="00EF29D4">
        <w:rPr>
          <w:noProof/>
          <w:sz w:val="28"/>
          <w:lang w:val="uk-UA"/>
        </w:rPr>
        <w:t>»</w:t>
      </w:r>
      <w:r w:rsidR="00F82F66">
        <w:rPr>
          <w:noProof/>
          <w:sz w:val="28"/>
          <w:lang w:val="uk-UA"/>
        </w:rPr>
        <w:t xml:space="preserve"> серпня </w:t>
      </w:r>
      <w:r w:rsidRPr="00EF29D4">
        <w:rPr>
          <w:noProof/>
          <w:sz w:val="28"/>
          <w:lang w:val="uk-UA"/>
        </w:rPr>
        <w:t>20</w:t>
      </w:r>
      <w:r>
        <w:rPr>
          <w:noProof/>
          <w:sz w:val="28"/>
          <w:lang w:val="uk-UA"/>
        </w:rPr>
        <w:t>2</w:t>
      </w:r>
      <w:r w:rsidR="00313A09">
        <w:rPr>
          <w:noProof/>
          <w:sz w:val="28"/>
          <w:lang w:val="uk-UA"/>
        </w:rPr>
        <w:t>4</w:t>
      </w:r>
      <w:r w:rsidRPr="00EF29D4">
        <w:rPr>
          <w:noProof/>
          <w:sz w:val="28"/>
          <w:lang w:val="uk-UA"/>
        </w:rPr>
        <w:t xml:space="preserve"> року</w:t>
      </w:r>
      <w:r w:rsidR="004558ED">
        <w:rPr>
          <w:noProof/>
          <w:sz w:val="28"/>
          <w:lang w:val="uk-UA"/>
        </w:rPr>
        <w:tab/>
      </w:r>
      <w:r w:rsidR="004558ED">
        <w:rPr>
          <w:noProof/>
          <w:sz w:val="28"/>
          <w:lang w:val="uk-UA"/>
        </w:rPr>
        <w:tab/>
      </w:r>
      <w:r w:rsidRPr="00EF29D4">
        <w:rPr>
          <w:noProof/>
          <w:sz w:val="28"/>
          <w:lang w:val="uk-UA"/>
        </w:rPr>
        <w:t>м.Ніжин</w:t>
      </w:r>
      <w:r w:rsidR="004558ED">
        <w:rPr>
          <w:noProof/>
          <w:sz w:val="28"/>
          <w:lang w:val="uk-UA"/>
        </w:rPr>
        <w:tab/>
      </w:r>
      <w:r w:rsidR="004558ED">
        <w:rPr>
          <w:noProof/>
          <w:sz w:val="28"/>
          <w:lang w:val="uk-UA"/>
        </w:rPr>
        <w:tab/>
      </w:r>
      <w:r w:rsidR="00CA6E21">
        <w:rPr>
          <w:noProof/>
          <w:sz w:val="28"/>
          <w:lang w:val="uk-UA"/>
        </w:rPr>
        <w:tab/>
      </w:r>
      <w:r w:rsidRPr="00EF29D4">
        <w:rPr>
          <w:sz w:val="28"/>
          <w:szCs w:val="28"/>
          <w:lang w:val="uk-UA" w:eastAsia="en-US"/>
        </w:rPr>
        <w:t>№</w:t>
      </w:r>
      <w:r w:rsidR="00D762F6">
        <w:rPr>
          <w:sz w:val="28"/>
          <w:szCs w:val="28"/>
          <w:lang w:val="uk-UA" w:eastAsia="en-US"/>
        </w:rPr>
        <w:t xml:space="preserve"> 4-39</w:t>
      </w:r>
      <w:r w:rsidRPr="004D75B1">
        <w:rPr>
          <w:sz w:val="28"/>
          <w:szCs w:val="28"/>
          <w:lang w:val="uk-UA" w:eastAsia="en-US"/>
        </w:rPr>
        <w:t>/202</w:t>
      </w:r>
      <w:r w:rsidR="00313A09">
        <w:rPr>
          <w:sz w:val="28"/>
          <w:szCs w:val="28"/>
          <w:lang w:val="uk-UA" w:eastAsia="en-US"/>
        </w:rPr>
        <w:t>4</w:t>
      </w:r>
    </w:p>
    <w:p w14:paraId="30E50B85" w14:textId="77777777" w:rsidR="005A599E" w:rsidRPr="00EF29D4" w:rsidRDefault="005A599E" w:rsidP="00824514">
      <w:pPr>
        <w:pStyle w:val="1"/>
        <w:rPr>
          <w:b/>
          <w:noProof/>
          <w:sz w:val="28"/>
          <w:lang w:val="uk-UA"/>
        </w:rPr>
      </w:pPr>
    </w:p>
    <w:p w14:paraId="5DF7C4FB" w14:textId="77777777" w:rsidR="00824514" w:rsidRDefault="005A599E" w:rsidP="005A599E">
      <w:pPr>
        <w:pStyle w:val="a3"/>
        <w:jc w:val="both"/>
        <w:rPr>
          <w:rFonts w:ascii="Times New Roman" w:hAnsi="Times New Roman"/>
          <w:noProof/>
          <w:sz w:val="28"/>
          <w:szCs w:val="28"/>
          <w:lang w:val="uk-UA"/>
        </w:rPr>
      </w:pPr>
      <w:r>
        <w:rPr>
          <w:rFonts w:ascii="Times New Roman" w:hAnsi="Times New Roman"/>
          <w:noProof/>
          <w:sz w:val="28"/>
          <w:szCs w:val="28"/>
          <w:lang w:val="uk-UA"/>
        </w:rPr>
        <w:t xml:space="preserve">Про внесення змін до </w:t>
      </w:r>
      <w:r w:rsidRPr="00EF29D4">
        <w:rPr>
          <w:rFonts w:ascii="Times New Roman" w:hAnsi="Times New Roman"/>
          <w:noProof/>
          <w:sz w:val="28"/>
          <w:szCs w:val="28"/>
          <w:lang w:val="uk-UA"/>
        </w:rPr>
        <w:t>рішенняНіжинської</w:t>
      </w:r>
    </w:p>
    <w:p w14:paraId="054CBEF5" w14:textId="77777777" w:rsidR="005A599E" w:rsidRDefault="005A599E" w:rsidP="005A599E">
      <w:pPr>
        <w:pStyle w:val="a3"/>
        <w:jc w:val="both"/>
        <w:rPr>
          <w:rFonts w:ascii="Times New Roman" w:hAnsi="Times New Roman"/>
          <w:noProof/>
          <w:sz w:val="28"/>
          <w:lang w:val="uk-UA"/>
        </w:rPr>
      </w:pPr>
      <w:r w:rsidRPr="00EF29D4">
        <w:rPr>
          <w:rFonts w:ascii="Times New Roman" w:hAnsi="Times New Roman"/>
          <w:noProof/>
          <w:sz w:val="28"/>
          <w:szCs w:val="28"/>
          <w:lang w:val="uk-UA"/>
        </w:rPr>
        <w:t>міської ради від</w:t>
      </w:r>
      <w:r w:rsidR="00824514">
        <w:rPr>
          <w:rFonts w:ascii="Times New Roman" w:hAnsi="Times New Roman"/>
          <w:noProof/>
          <w:sz w:val="28"/>
          <w:szCs w:val="28"/>
          <w:lang w:val="uk-UA"/>
        </w:rPr>
        <w:t xml:space="preserve"> 0</w:t>
      </w:r>
      <w:r w:rsidR="00190482">
        <w:rPr>
          <w:rFonts w:ascii="Times New Roman" w:hAnsi="Times New Roman"/>
          <w:noProof/>
          <w:sz w:val="28"/>
          <w:szCs w:val="28"/>
          <w:lang w:val="uk-UA"/>
        </w:rPr>
        <w:t>8</w:t>
      </w:r>
      <w:r>
        <w:rPr>
          <w:rFonts w:ascii="Times New Roman" w:hAnsi="Times New Roman"/>
          <w:noProof/>
          <w:sz w:val="28"/>
          <w:lang w:val="uk-UA"/>
        </w:rPr>
        <w:t xml:space="preserve"> грудня 202</w:t>
      </w:r>
      <w:r w:rsidR="00190482">
        <w:rPr>
          <w:rFonts w:ascii="Times New Roman" w:hAnsi="Times New Roman"/>
          <w:noProof/>
          <w:sz w:val="28"/>
          <w:lang w:val="uk-UA"/>
        </w:rPr>
        <w:t>3</w:t>
      </w:r>
      <w:r w:rsidRPr="00A166F4">
        <w:rPr>
          <w:rFonts w:ascii="Times New Roman" w:hAnsi="Times New Roman"/>
          <w:noProof/>
          <w:sz w:val="28"/>
          <w:lang w:val="uk-UA"/>
        </w:rPr>
        <w:t xml:space="preserve"> року </w:t>
      </w:r>
    </w:p>
    <w:p w14:paraId="6C467473" w14:textId="77777777" w:rsidR="00824514" w:rsidRDefault="005A599E" w:rsidP="005A599E">
      <w:pPr>
        <w:pStyle w:val="a3"/>
        <w:jc w:val="both"/>
        <w:rPr>
          <w:rFonts w:ascii="Times New Roman" w:hAnsi="Times New Roman"/>
          <w:noProof/>
          <w:sz w:val="28"/>
          <w:szCs w:val="28"/>
          <w:lang w:val="uk-UA"/>
        </w:rPr>
      </w:pPr>
      <w:r>
        <w:rPr>
          <w:rFonts w:ascii="Times New Roman" w:hAnsi="Times New Roman"/>
          <w:noProof/>
          <w:sz w:val="28"/>
          <w:lang w:val="uk-UA"/>
        </w:rPr>
        <w:t xml:space="preserve">№ </w:t>
      </w:r>
      <w:r w:rsidR="006F027B">
        <w:rPr>
          <w:rFonts w:ascii="Times New Roman" w:hAnsi="Times New Roman"/>
          <w:noProof/>
          <w:sz w:val="28"/>
          <w:lang w:val="uk-UA"/>
        </w:rPr>
        <w:t>2-35</w:t>
      </w:r>
      <w:r>
        <w:rPr>
          <w:rFonts w:ascii="Times New Roman" w:hAnsi="Times New Roman"/>
          <w:noProof/>
          <w:sz w:val="28"/>
          <w:lang w:val="uk-UA"/>
        </w:rPr>
        <w:t>/202</w:t>
      </w:r>
      <w:r w:rsidR="006F027B">
        <w:rPr>
          <w:rFonts w:ascii="Times New Roman" w:hAnsi="Times New Roman"/>
          <w:noProof/>
          <w:sz w:val="28"/>
          <w:lang w:val="uk-UA"/>
        </w:rPr>
        <w:t>3</w:t>
      </w:r>
      <w:r w:rsidR="00E974F0">
        <w:rPr>
          <w:rFonts w:ascii="Times New Roman" w:hAnsi="Times New Roman"/>
          <w:noProof/>
          <w:sz w:val="28"/>
          <w:lang w:val="uk-UA"/>
        </w:rPr>
        <w:t xml:space="preserve"> </w:t>
      </w:r>
      <w:r w:rsidRPr="00EF29D4">
        <w:rPr>
          <w:rFonts w:ascii="Times New Roman" w:hAnsi="Times New Roman"/>
          <w:noProof/>
          <w:sz w:val="28"/>
          <w:szCs w:val="28"/>
          <w:lang w:val="uk-UA"/>
        </w:rPr>
        <w:t xml:space="preserve">«Про затвердження програм </w:t>
      </w:r>
    </w:p>
    <w:p w14:paraId="65EE4980" w14:textId="77777777" w:rsidR="005A599E" w:rsidRPr="00EF29D4" w:rsidRDefault="00824514" w:rsidP="005A599E">
      <w:pPr>
        <w:pStyle w:val="a3"/>
        <w:jc w:val="both"/>
        <w:rPr>
          <w:rFonts w:ascii="Times New Roman" w:hAnsi="Times New Roman"/>
          <w:noProof/>
          <w:sz w:val="28"/>
          <w:szCs w:val="28"/>
          <w:lang w:val="uk-UA"/>
        </w:rPr>
      </w:pPr>
      <w:r>
        <w:rPr>
          <w:rFonts w:ascii="Times New Roman" w:hAnsi="Times New Roman"/>
          <w:noProof/>
          <w:sz w:val="28"/>
          <w:szCs w:val="28"/>
          <w:lang w:val="uk-UA"/>
        </w:rPr>
        <w:t>м</w:t>
      </w:r>
      <w:r w:rsidR="005A599E" w:rsidRPr="00EF29D4">
        <w:rPr>
          <w:rFonts w:ascii="Times New Roman" w:hAnsi="Times New Roman"/>
          <w:noProof/>
          <w:sz w:val="28"/>
          <w:szCs w:val="28"/>
          <w:lang w:val="uk-UA"/>
        </w:rPr>
        <w:t>ісцевого</w:t>
      </w:r>
      <w:r>
        <w:rPr>
          <w:rFonts w:ascii="Times New Roman" w:hAnsi="Times New Roman"/>
          <w:noProof/>
          <w:sz w:val="28"/>
          <w:szCs w:val="28"/>
          <w:lang w:val="uk-UA"/>
        </w:rPr>
        <w:t>/регіонального</w:t>
      </w:r>
      <w:r w:rsidR="005A599E" w:rsidRPr="00EF29D4">
        <w:rPr>
          <w:rFonts w:ascii="Times New Roman" w:hAnsi="Times New Roman"/>
          <w:noProof/>
          <w:sz w:val="28"/>
          <w:szCs w:val="28"/>
          <w:lang w:val="uk-UA"/>
        </w:rPr>
        <w:t xml:space="preserve"> значення на 20</w:t>
      </w:r>
      <w:r w:rsidR="005A599E">
        <w:rPr>
          <w:rFonts w:ascii="Times New Roman" w:hAnsi="Times New Roman"/>
          <w:noProof/>
          <w:sz w:val="28"/>
          <w:szCs w:val="28"/>
          <w:lang w:val="uk-UA"/>
        </w:rPr>
        <w:t>2</w:t>
      </w:r>
      <w:r w:rsidR="00313A09">
        <w:rPr>
          <w:rFonts w:ascii="Times New Roman" w:hAnsi="Times New Roman"/>
          <w:noProof/>
          <w:sz w:val="28"/>
          <w:szCs w:val="28"/>
          <w:lang w:val="uk-UA"/>
        </w:rPr>
        <w:t>4</w:t>
      </w:r>
      <w:r w:rsidR="005A599E" w:rsidRPr="00EF29D4">
        <w:rPr>
          <w:rFonts w:ascii="Times New Roman" w:hAnsi="Times New Roman"/>
          <w:noProof/>
          <w:sz w:val="28"/>
          <w:szCs w:val="28"/>
          <w:lang w:val="uk-UA"/>
        </w:rPr>
        <w:t xml:space="preserve"> рік»</w:t>
      </w:r>
    </w:p>
    <w:p w14:paraId="018698BB" w14:textId="77777777" w:rsidR="005A599E" w:rsidRDefault="005A599E" w:rsidP="005A599E">
      <w:pPr>
        <w:pStyle w:val="a3"/>
        <w:jc w:val="both"/>
        <w:rPr>
          <w:rFonts w:ascii="Times New Roman" w:hAnsi="Times New Roman"/>
          <w:noProof/>
          <w:sz w:val="28"/>
          <w:szCs w:val="28"/>
          <w:lang w:val="uk-UA"/>
        </w:rPr>
      </w:pPr>
    </w:p>
    <w:p w14:paraId="239E009F" w14:textId="77777777" w:rsidR="002E3A7C" w:rsidRPr="00EF29D4" w:rsidRDefault="002E3A7C" w:rsidP="005A599E">
      <w:pPr>
        <w:pStyle w:val="a3"/>
        <w:jc w:val="both"/>
        <w:rPr>
          <w:rFonts w:ascii="Times New Roman" w:hAnsi="Times New Roman"/>
          <w:noProof/>
          <w:sz w:val="28"/>
          <w:szCs w:val="28"/>
          <w:lang w:val="uk-UA"/>
        </w:rPr>
      </w:pPr>
    </w:p>
    <w:p w14:paraId="7F8AA090" w14:textId="77777777" w:rsidR="005A599E" w:rsidRPr="00833185" w:rsidRDefault="005A599E" w:rsidP="005A599E">
      <w:pPr>
        <w:pStyle w:val="a3"/>
        <w:jc w:val="both"/>
        <w:rPr>
          <w:rFonts w:ascii="Times New Roman" w:hAnsi="Times New Roman"/>
          <w:sz w:val="28"/>
          <w:szCs w:val="28"/>
          <w:lang w:val="uk-UA"/>
        </w:rPr>
      </w:pPr>
      <w:r>
        <w:rPr>
          <w:rFonts w:ascii="Times New Roman" w:hAnsi="Times New Roman"/>
          <w:noProof/>
          <w:sz w:val="28"/>
          <w:szCs w:val="28"/>
          <w:lang w:val="uk-UA"/>
        </w:rPr>
        <w:tab/>
      </w:r>
      <w:r w:rsidRPr="00833185">
        <w:rPr>
          <w:rFonts w:ascii="Times New Roman" w:hAnsi="Times New Roman"/>
          <w:sz w:val="28"/>
          <w:szCs w:val="28"/>
          <w:lang w:val="uk-UA"/>
        </w:rPr>
        <w:t xml:space="preserve">Відповідно до ст.26, 42, 59, 61, 73 Закону України «Про місцеве самоврядування в Україні», ст. 89, 91 Бюджетного кодексу України, </w:t>
      </w:r>
      <w:r w:rsidRPr="00833185">
        <w:rPr>
          <w:rFonts w:ascii="Times New Roman" w:hAnsi="Times New Roman"/>
          <w:noProof/>
          <w:sz w:val="28"/>
          <w:szCs w:val="28"/>
          <w:lang w:val="uk-UA"/>
        </w:rPr>
        <w:t>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w:t>
      </w:r>
      <w:r w:rsidR="002F5D7C">
        <w:rPr>
          <w:rFonts w:ascii="Times New Roman" w:hAnsi="Times New Roman"/>
          <w:noProof/>
          <w:sz w:val="28"/>
          <w:szCs w:val="28"/>
          <w:lang w:val="uk-UA"/>
        </w:rPr>
        <w:t xml:space="preserve"> (зі змінами)</w:t>
      </w:r>
      <w:r w:rsidRPr="00833185">
        <w:rPr>
          <w:rFonts w:ascii="Times New Roman" w:hAnsi="Times New Roman"/>
          <w:noProof/>
          <w:sz w:val="28"/>
          <w:szCs w:val="28"/>
          <w:lang w:val="uk-UA"/>
        </w:rPr>
        <w:t xml:space="preserve">, </w:t>
      </w:r>
      <w:r w:rsidRPr="00833185">
        <w:rPr>
          <w:rFonts w:ascii="Times New Roman" w:hAnsi="Times New Roman"/>
          <w:sz w:val="28"/>
          <w:szCs w:val="28"/>
          <w:lang w:val="uk-UA"/>
        </w:rPr>
        <w:t>міська рада вирішила:</w:t>
      </w:r>
    </w:p>
    <w:p w14:paraId="043EA0A0" w14:textId="77777777" w:rsidR="005A599E" w:rsidRPr="00EF29D4" w:rsidRDefault="005A599E" w:rsidP="005A599E">
      <w:pPr>
        <w:pStyle w:val="a3"/>
        <w:ind w:firstLine="708"/>
        <w:jc w:val="both"/>
        <w:rPr>
          <w:rFonts w:ascii="Times New Roman" w:hAnsi="Times New Roman"/>
          <w:sz w:val="28"/>
          <w:szCs w:val="28"/>
          <w:lang w:val="uk-UA"/>
        </w:rPr>
      </w:pPr>
      <w:r w:rsidRPr="00EF29D4">
        <w:rPr>
          <w:rFonts w:ascii="Times New Roman" w:hAnsi="Times New Roman"/>
          <w:sz w:val="28"/>
          <w:szCs w:val="28"/>
          <w:lang w:val="uk-UA"/>
        </w:rPr>
        <w:t>1.В</w:t>
      </w:r>
      <w:r>
        <w:rPr>
          <w:rFonts w:ascii="Times New Roman" w:hAnsi="Times New Roman"/>
          <w:sz w:val="28"/>
          <w:szCs w:val="28"/>
          <w:lang w:val="uk-UA"/>
        </w:rPr>
        <w:t>нести зміни до додатку</w:t>
      </w:r>
      <w:r w:rsidR="004D75B1">
        <w:rPr>
          <w:rFonts w:ascii="Times New Roman" w:hAnsi="Times New Roman"/>
          <w:sz w:val="28"/>
          <w:szCs w:val="28"/>
          <w:lang w:val="uk-UA"/>
        </w:rPr>
        <w:t>№</w:t>
      </w:r>
      <w:r w:rsidR="0026502C">
        <w:rPr>
          <w:rFonts w:ascii="Times New Roman" w:hAnsi="Times New Roman"/>
          <w:sz w:val="28"/>
          <w:szCs w:val="28"/>
          <w:lang w:val="uk-UA"/>
        </w:rPr>
        <w:t>5</w:t>
      </w:r>
      <w:r w:rsidR="00153E3A">
        <w:rPr>
          <w:rFonts w:ascii="Times New Roman" w:hAnsi="Times New Roman"/>
          <w:sz w:val="28"/>
          <w:szCs w:val="28"/>
          <w:lang w:val="uk-UA"/>
        </w:rPr>
        <w:t xml:space="preserve"> </w:t>
      </w:r>
      <w:r w:rsidRPr="00EF29D4">
        <w:rPr>
          <w:rFonts w:ascii="Times New Roman" w:hAnsi="Times New Roman"/>
          <w:sz w:val="28"/>
          <w:szCs w:val="28"/>
          <w:lang w:val="uk-UA"/>
        </w:rPr>
        <w:t>«</w:t>
      </w:r>
      <w:r w:rsidR="0026502C" w:rsidRPr="0026502C">
        <w:rPr>
          <w:rFonts w:ascii="Times New Roman" w:hAnsi="Times New Roman"/>
          <w:sz w:val="28"/>
          <w:szCs w:val="28"/>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2024р.</w:t>
      </w:r>
      <w:r>
        <w:rPr>
          <w:rFonts w:ascii="Times New Roman" w:hAnsi="Times New Roman"/>
          <w:sz w:val="28"/>
          <w:szCs w:val="28"/>
          <w:lang w:val="uk-UA"/>
        </w:rPr>
        <w:t xml:space="preserve">» </w:t>
      </w:r>
      <w:r w:rsidRPr="00BC3DB6">
        <w:rPr>
          <w:rFonts w:ascii="Times New Roman" w:hAnsi="Times New Roman"/>
          <w:sz w:val="28"/>
          <w:szCs w:val="28"/>
          <w:lang w:val="uk-UA"/>
        </w:rPr>
        <w:t xml:space="preserve">рішення </w:t>
      </w:r>
      <w:r w:rsidRPr="00BC3DB6">
        <w:rPr>
          <w:rFonts w:ascii="Times New Roman" w:hAnsi="Times New Roman"/>
          <w:noProof/>
          <w:sz w:val="28"/>
          <w:szCs w:val="28"/>
          <w:lang w:val="uk-UA"/>
        </w:rPr>
        <w:t xml:space="preserve">Ніжинської міської ради від </w:t>
      </w:r>
      <w:r w:rsidR="00824514">
        <w:rPr>
          <w:rFonts w:ascii="Times New Roman" w:hAnsi="Times New Roman"/>
          <w:noProof/>
          <w:sz w:val="28"/>
          <w:lang w:val="uk-UA"/>
        </w:rPr>
        <w:t>0</w:t>
      </w:r>
      <w:r w:rsidR="0026502C">
        <w:rPr>
          <w:rFonts w:ascii="Times New Roman" w:hAnsi="Times New Roman"/>
          <w:noProof/>
          <w:sz w:val="28"/>
          <w:lang w:val="uk-UA"/>
        </w:rPr>
        <w:t>8</w:t>
      </w:r>
      <w:r>
        <w:rPr>
          <w:rFonts w:ascii="Times New Roman" w:hAnsi="Times New Roman"/>
          <w:noProof/>
          <w:sz w:val="28"/>
          <w:lang w:val="uk-UA"/>
        </w:rPr>
        <w:t xml:space="preserve"> грудня 202</w:t>
      </w:r>
      <w:r w:rsidR="0026502C">
        <w:rPr>
          <w:rFonts w:ascii="Times New Roman" w:hAnsi="Times New Roman"/>
          <w:noProof/>
          <w:sz w:val="28"/>
          <w:lang w:val="uk-UA"/>
        </w:rPr>
        <w:t>3</w:t>
      </w:r>
      <w:r>
        <w:rPr>
          <w:rFonts w:ascii="Times New Roman" w:hAnsi="Times New Roman"/>
          <w:noProof/>
          <w:sz w:val="28"/>
          <w:lang w:val="uk-UA"/>
        </w:rPr>
        <w:t xml:space="preserve"> року №</w:t>
      </w:r>
      <w:r w:rsidR="0026502C">
        <w:rPr>
          <w:rFonts w:ascii="Times New Roman" w:hAnsi="Times New Roman"/>
          <w:noProof/>
          <w:sz w:val="28"/>
          <w:lang w:val="uk-UA"/>
        </w:rPr>
        <w:t>2-35</w:t>
      </w:r>
      <w:r>
        <w:rPr>
          <w:rFonts w:ascii="Times New Roman" w:hAnsi="Times New Roman"/>
          <w:noProof/>
          <w:sz w:val="28"/>
          <w:lang w:val="uk-UA"/>
        </w:rPr>
        <w:t>/202</w:t>
      </w:r>
      <w:r w:rsidR="0026502C">
        <w:rPr>
          <w:rFonts w:ascii="Times New Roman" w:hAnsi="Times New Roman"/>
          <w:noProof/>
          <w:sz w:val="28"/>
          <w:lang w:val="uk-UA"/>
        </w:rPr>
        <w:t>4</w:t>
      </w:r>
      <w:r w:rsidRPr="00BC3DB6">
        <w:rPr>
          <w:rFonts w:ascii="Times New Roman" w:hAnsi="Times New Roman"/>
          <w:noProof/>
          <w:sz w:val="28"/>
          <w:lang w:val="uk-UA"/>
        </w:rPr>
        <w:t xml:space="preserve"> «Про затвердження пр</w:t>
      </w:r>
      <w:r>
        <w:rPr>
          <w:rFonts w:ascii="Times New Roman" w:hAnsi="Times New Roman"/>
          <w:noProof/>
          <w:sz w:val="28"/>
          <w:lang w:val="uk-UA"/>
        </w:rPr>
        <w:t>ограм місцевого</w:t>
      </w:r>
      <w:r w:rsidR="00824514">
        <w:rPr>
          <w:rFonts w:ascii="Times New Roman" w:hAnsi="Times New Roman"/>
          <w:noProof/>
          <w:sz w:val="28"/>
          <w:lang w:val="uk-UA"/>
        </w:rPr>
        <w:t xml:space="preserve">/регіонального </w:t>
      </w:r>
      <w:r>
        <w:rPr>
          <w:rFonts w:ascii="Times New Roman" w:hAnsi="Times New Roman"/>
          <w:noProof/>
          <w:sz w:val="28"/>
          <w:lang w:val="uk-UA"/>
        </w:rPr>
        <w:t xml:space="preserve"> значення на 202</w:t>
      </w:r>
      <w:r w:rsidR="00313A09">
        <w:rPr>
          <w:rFonts w:ascii="Times New Roman" w:hAnsi="Times New Roman"/>
          <w:noProof/>
          <w:sz w:val="28"/>
          <w:lang w:val="uk-UA"/>
        </w:rPr>
        <w:t>4</w:t>
      </w:r>
      <w:r w:rsidRPr="00BC3DB6">
        <w:rPr>
          <w:rFonts w:ascii="Times New Roman" w:hAnsi="Times New Roman"/>
          <w:noProof/>
          <w:sz w:val="28"/>
          <w:lang w:val="uk-UA"/>
        </w:rPr>
        <w:t>рік»</w:t>
      </w:r>
      <w:r w:rsidR="00153E3A">
        <w:rPr>
          <w:rFonts w:ascii="Times New Roman" w:hAnsi="Times New Roman"/>
          <w:noProof/>
          <w:sz w:val="28"/>
          <w:lang w:val="uk-UA"/>
        </w:rPr>
        <w:t xml:space="preserve"> </w:t>
      </w:r>
      <w:r w:rsidRPr="00EF29D4">
        <w:rPr>
          <w:rFonts w:ascii="Times New Roman" w:hAnsi="Times New Roman"/>
          <w:noProof/>
          <w:sz w:val="28"/>
          <w:szCs w:val="28"/>
          <w:lang w:val="uk-UA"/>
        </w:rPr>
        <w:t xml:space="preserve">та викласти його у новій редакції, що додається.  </w:t>
      </w:r>
    </w:p>
    <w:p w14:paraId="71A4CFFF" w14:textId="77777777" w:rsidR="005A599E" w:rsidRDefault="005A599E" w:rsidP="005A599E">
      <w:pPr>
        <w:pStyle w:val="a3"/>
        <w:jc w:val="both"/>
        <w:rPr>
          <w:rFonts w:ascii="Times New Roman" w:hAnsi="Times New Roman"/>
          <w:sz w:val="20"/>
          <w:szCs w:val="28"/>
          <w:lang w:val="uk-UA"/>
        </w:rPr>
      </w:pPr>
      <w:r>
        <w:rPr>
          <w:rFonts w:ascii="Times New Roman" w:hAnsi="Times New Roman"/>
          <w:sz w:val="28"/>
          <w:szCs w:val="28"/>
          <w:lang w:val="uk-UA"/>
        </w:rPr>
        <w:tab/>
      </w:r>
      <w:r w:rsidRPr="00EF29D4">
        <w:rPr>
          <w:rFonts w:ascii="Times New Roman" w:hAnsi="Times New Roman"/>
          <w:sz w:val="28"/>
          <w:szCs w:val="28"/>
          <w:lang w:val="uk-UA"/>
        </w:rPr>
        <w:t>2.</w:t>
      </w:r>
      <w:r>
        <w:rPr>
          <w:rFonts w:ascii="Times New Roman" w:hAnsi="Times New Roman"/>
          <w:sz w:val="28"/>
          <w:szCs w:val="28"/>
          <w:lang w:val="uk-UA"/>
        </w:rPr>
        <w:t xml:space="preserve">Генеральному директору </w:t>
      </w:r>
      <w:r w:rsidRPr="00B8691E">
        <w:rPr>
          <w:rFonts w:ascii="Times New Roman" w:hAnsi="Times New Roman"/>
          <w:sz w:val="28"/>
          <w:szCs w:val="28"/>
          <w:lang w:val="uk-UA"/>
        </w:rPr>
        <w:t xml:space="preserve">комунального некомерційного підприємства «Ніжинська центральна міська лікарня імені Миколи Галицького» </w:t>
      </w:r>
      <w:r w:rsidR="00B32383">
        <w:rPr>
          <w:rFonts w:ascii="Times New Roman" w:hAnsi="Times New Roman"/>
          <w:sz w:val="28"/>
          <w:szCs w:val="28"/>
          <w:lang w:val="uk-UA"/>
        </w:rPr>
        <w:t>Швець О.В.</w:t>
      </w:r>
      <w:r w:rsidRPr="00B8691E">
        <w:rPr>
          <w:rFonts w:ascii="Times New Roman" w:hAnsi="Times New Roman"/>
          <w:sz w:val="28"/>
          <w:szCs w:val="28"/>
          <w:lang w:val="uk-UA"/>
        </w:rPr>
        <w:t xml:space="preserve"> забезпечити оприлюднення д</w:t>
      </w:r>
      <w:r>
        <w:rPr>
          <w:rFonts w:ascii="Times New Roman" w:hAnsi="Times New Roman"/>
          <w:sz w:val="28"/>
          <w:szCs w:val="28"/>
          <w:lang w:val="uk-UA"/>
        </w:rPr>
        <w:t xml:space="preserve">аного рішення на офіційному веб – </w:t>
      </w:r>
      <w:r w:rsidRPr="00B8691E">
        <w:rPr>
          <w:rFonts w:ascii="Times New Roman" w:hAnsi="Times New Roman"/>
          <w:sz w:val="28"/>
          <w:szCs w:val="28"/>
          <w:lang w:val="uk-UA"/>
        </w:rPr>
        <w:t xml:space="preserve">сайті Ніжинської міської ради протягом п’яти </w:t>
      </w:r>
      <w:r w:rsidR="00824514">
        <w:rPr>
          <w:rFonts w:ascii="Times New Roman" w:hAnsi="Times New Roman"/>
          <w:sz w:val="28"/>
          <w:szCs w:val="28"/>
          <w:lang w:val="uk-UA"/>
        </w:rPr>
        <w:t xml:space="preserve">робочих </w:t>
      </w:r>
      <w:r w:rsidRPr="00B8691E">
        <w:rPr>
          <w:rFonts w:ascii="Times New Roman" w:hAnsi="Times New Roman"/>
          <w:sz w:val="28"/>
          <w:szCs w:val="28"/>
          <w:lang w:val="uk-UA"/>
        </w:rPr>
        <w:t>днів з дня його прийняття.</w:t>
      </w:r>
      <w:r>
        <w:rPr>
          <w:rFonts w:ascii="Times New Roman" w:hAnsi="Times New Roman"/>
          <w:sz w:val="28"/>
          <w:szCs w:val="28"/>
          <w:lang w:val="uk-UA"/>
        </w:rPr>
        <w:tab/>
      </w:r>
    </w:p>
    <w:p w14:paraId="5ACC5A7A" w14:textId="77777777" w:rsidR="005A599E" w:rsidRPr="00833185" w:rsidRDefault="005A599E" w:rsidP="005A599E">
      <w:pPr>
        <w:pStyle w:val="a3"/>
        <w:jc w:val="both"/>
        <w:rPr>
          <w:rFonts w:ascii="Times New Roman" w:hAnsi="Times New Roman"/>
          <w:sz w:val="28"/>
          <w:szCs w:val="28"/>
          <w:lang w:val="uk-UA"/>
        </w:rPr>
      </w:pPr>
      <w:r>
        <w:rPr>
          <w:rFonts w:ascii="Times New Roman" w:hAnsi="Times New Roman"/>
          <w:sz w:val="28"/>
          <w:szCs w:val="28"/>
          <w:lang w:val="uk-UA"/>
        </w:rPr>
        <w:tab/>
      </w:r>
      <w:r w:rsidRPr="00833185">
        <w:rPr>
          <w:rFonts w:ascii="Times New Roman" w:hAnsi="Times New Roman"/>
          <w:sz w:val="28"/>
          <w:szCs w:val="28"/>
          <w:lang w:val="uk-UA"/>
        </w:rPr>
        <w:t>3.Організацію роботи по викон</w:t>
      </w:r>
      <w:r>
        <w:rPr>
          <w:rFonts w:ascii="Times New Roman" w:hAnsi="Times New Roman"/>
          <w:sz w:val="28"/>
          <w:szCs w:val="28"/>
          <w:lang w:val="uk-UA"/>
        </w:rPr>
        <w:t xml:space="preserve">анню даного рішення покласти на </w:t>
      </w:r>
      <w:r w:rsidR="002F0CE0" w:rsidRPr="00833185">
        <w:rPr>
          <w:rFonts w:ascii="Times New Roman" w:hAnsi="Times New Roman"/>
          <w:sz w:val="28"/>
          <w:szCs w:val="28"/>
          <w:lang w:val="uk-UA"/>
        </w:rPr>
        <w:t>заступника міського голови з питань діяльності виконав</w:t>
      </w:r>
      <w:r w:rsidR="002F0CE0">
        <w:rPr>
          <w:rFonts w:ascii="Times New Roman" w:hAnsi="Times New Roman"/>
          <w:sz w:val="28"/>
          <w:szCs w:val="28"/>
          <w:lang w:val="uk-UA"/>
        </w:rPr>
        <w:t xml:space="preserve">чих органів ради </w:t>
      </w:r>
      <w:proofErr w:type="spellStart"/>
      <w:r w:rsidR="002F0CE0">
        <w:rPr>
          <w:rFonts w:ascii="Times New Roman" w:hAnsi="Times New Roman"/>
          <w:sz w:val="28"/>
          <w:szCs w:val="28"/>
          <w:lang w:val="uk-UA"/>
        </w:rPr>
        <w:t>Грозенко</w:t>
      </w:r>
      <w:proofErr w:type="spellEnd"/>
      <w:r w:rsidR="002F0CE0">
        <w:rPr>
          <w:rFonts w:ascii="Times New Roman" w:hAnsi="Times New Roman"/>
          <w:sz w:val="28"/>
          <w:szCs w:val="28"/>
          <w:lang w:val="uk-UA"/>
        </w:rPr>
        <w:t xml:space="preserve"> І. В.</w:t>
      </w:r>
      <w:r w:rsidR="00CA6E21">
        <w:rPr>
          <w:rFonts w:ascii="Times New Roman" w:hAnsi="Times New Roman"/>
          <w:sz w:val="28"/>
          <w:szCs w:val="28"/>
          <w:lang w:val="uk-UA"/>
        </w:rPr>
        <w:t xml:space="preserve"> </w:t>
      </w:r>
      <w:r w:rsidR="002F0CE0">
        <w:rPr>
          <w:rFonts w:ascii="Times New Roman" w:hAnsi="Times New Roman"/>
          <w:sz w:val="28"/>
          <w:szCs w:val="28"/>
          <w:lang w:val="uk-UA"/>
        </w:rPr>
        <w:t xml:space="preserve">та на </w:t>
      </w:r>
      <w:r w:rsidRPr="00833185">
        <w:rPr>
          <w:rFonts w:ascii="Times New Roman" w:hAnsi="Times New Roman"/>
          <w:sz w:val="28"/>
          <w:szCs w:val="28"/>
          <w:lang w:val="uk-UA"/>
        </w:rPr>
        <w:t xml:space="preserve">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r w:rsidR="00B32383">
        <w:rPr>
          <w:rFonts w:ascii="Times New Roman" w:hAnsi="Times New Roman"/>
          <w:sz w:val="28"/>
          <w:szCs w:val="28"/>
          <w:lang w:val="uk-UA"/>
        </w:rPr>
        <w:t>Швець О.В.</w:t>
      </w:r>
    </w:p>
    <w:p w14:paraId="6CB7E970" w14:textId="77777777" w:rsidR="00CA6E21" w:rsidRDefault="005A599E" w:rsidP="00153E3A">
      <w:pPr>
        <w:spacing w:after="0" w:line="240" w:lineRule="auto"/>
        <w:jc w:val="both"/>
        <w:rPr>
          <w:rFonts w:ascii="Times New Roman" w:hAnsi="Times New Roman"/>
          <w:sz w:val="28"/>
          <w:szCs w:val="28"/>
          <w:lang w:val="uk-UA"/>
        </w:rPr>
      </w:pPr>
      <w:r w:rsidRPr="00833185">
        <w:rPr>
          <w:rFonts w:ascii="Times New Roman" w:hAnsi="Times New Roman"/>
          <w:sz w:val="28"/>
          <w:szCs w:val="28"/>
          <w:lang w:val="uk-UA"/>
        </w:rPr>
        <w:tab/>
      </w:r>
      <w:r w:rsidR="00153E3A" w:rsidRPr="00153E3A">
        <w:rPr>
          <w:rFonts w:ascii="Times New Roman" w:hAnsi="Times New Roman"/>
          <w:sz w:val="28"/>
          <w:szCs w:val="28"/>
          <w:lang w:val="uk-UA"/>
        </w:rPr>
        <w:t>4.Контроль за виконанням рішення покласти на постійну комісію міської</w:t>
      </w:r>
      <w:r w:rsidR="00153E3A">
        <w:rPr>
          <w:rFonts w:ascii="Times New Roman" w:hAnsi="Times New Roman"/>
          <w:sz w:val="28"/>
          <w:szCs w:val="28"/>
          <w:lang w:val="uk-UA"/>
        </w:rPr>
        <w:t xml:space="preserve"> </w:t>
      </w:r>
      <w:r w:rsidR="00153E3A" w:rsidRPr="00153E3A">
        <w:rPr>
          <w:rFonts w:ascii="Times New Roman" w:hAnsi="Times New Roman"/>
          <w:sz w:val="28"/>
          <w:szCs w:val="28"/>
          <w:lang w:val="uk-UA"/>
        </w:rPr>
        <w:t>ради з питань соціально-економічного розвитку, підприємництва, інвестиційної</w:t>
      </w:r>
      <w:r w:rsidR="00153E3A">
        <w:rPr>
          <w:rFonts w:ascii="Times New Roman" w:hAnsi="Times New Roman"/>
          <w:sz w:val="28"/>
          <w:szCs w:val="28"/>
          <w:lang w:val="uk-UA"/>
        </w:rPr>
        <w:t xml:space="preserve"> </w:t>
      </w:r>
      <w:r w:rsidR="00153E3A" w:rsidRPr="00153E3A">
        <w:rPr>
          <w:rFonts w:ascii="Times New Roman" w:hAnsi="Times New Roman"/>
          <w:sz w:val="28"/>
          <w:szCs w:val="28"/>
          <w:lang w:val="uk-UA"/>
        </w:rPr>
        <w:t xml:space="preserve">діяльності, бюджету та фінансів (В.Х. </w:t>
      </w:r>
      <w:proofErr w:type="spellStart"/>
      <w:r w:rsidR="00153E3A" w:rsidRPr="00153E3A">
        <w:rPr>
          <w:rFonts w:ascii="Times New Roman" w:hAnsi="Times New Roman"/>
          <w:sz w:val="28"/>
          <w:szCs w:val="28"/>
          <w:lang w:val="uk-UA"/>
        </w:rPr>
        <w:t>Мамедов</w:t>
      </w:r>
      <w:proofErr w:type="spellEnd"/>
      <w:r w:rsidR="00153E3A" w:rsidRPr="00153E3A">
        <w:rPr>
          <w:rFonts w:ascii="Times New Roman" w:hAnsi="Times New Roman"/>
          <w:sz w:val="28"/>
          <w:szCs w:val="28"/>
          <w:lang w:val="uk-UA"/>
        </w:rPr>
        <w:t>)</w:t>
      </w:r>
    </w:p>
    <w:p w14:paraId="668355D6" w14:textId="77777777" w:rsidR="00153E3A" w:rsidRPr="00872747" w:rsidRDefault="00153E3A" w:rsidP="00153E3A">
      <w:pPr>
        <w:spacing w:after="0" w:line="240" w:lineRule="auto"/>
        <w:jc w:val="both"/>
        <w:rPr>
          <w:lang w:val="uk-UA"/>
        </w:rPr>
      </w:pPr>
    </w:p>
    <w:p w14:paraId="5780DF2A" w14:textId="77777777" w:rsidR="005A599E" w:rsidRPr="00833185" w:rsidRDefault="005A599E" w:rsidP="005A599E">
      <w:pPr>
        <w:spacing w:after="0" w:line="240" w:lineRule="auto"/>
        <w:jc w:val="both"/>
        <w:rPr>
          <w:rFonts w:ascii="Times New Roman" w:hAnsi="Times New Roman"/>
          <w:sz w:val="28"/>
          <w:szCs w:val="28"/>
          <w:lang w:val="uk-UA"/>
        </w:rPr>
      </w:pPr>
    </w:p>
    <w:p w14:paraId="05FE21BB" w14:textId="77777777" w:rsidR="005A599E" w:rsidRDefault="005A599E" w:rsidP="005A599E">
      <w:pPr>
        <w:spacing w:after="0" w:line="240" w:lineRule="auto"/>
        <w:jc w:val="both"/>
        <w:rPr>
          <w:rFonts w:ascii="Times New Roman" w:hAnsi="Times New Roman"/>
          <w:sz w:val="28"/>
          <w:szCs w:val="28"/>
          <w:lang w:val="uk-UA"/>
        </w:rPr>
      </w:pPr>
      <w:r w:rsidRPr="00833185">
        <w:rPr>
          <w:rFonts w:ascii="Times New Roman" w:hAnsi="Times New Roman"/>
          <w:sz w:val="28"/>
          <w:szCs w:val="28"/>
          <w:lang w:val="uk-UA"/>
        </w:rPr>
        <w:t xml:space="preserve">Міський голова                                       </w:t>
      </w:r>
      <w:r w:rsidR="004558ED">
        <w:rPr>
          <w:rFonts w:ascii="Times New Roman" w:hAnsi="Times New Roman"/>
          <w:sz w:val="28"/>
          <w:szCs w:val="28"/>
          <w:lang w:val="uk-UA"/>
        </w:rPr>
        <w:tab/>
      </w:r>
      <w:r w:rsidR="004558ED">
        <w:rPr>
          <w:rFonts w:ascii="Times New Roman" w:hAnsi="Times New Roman"/>
          <w:sz w:val="28"/>
          <w:szCs w:val="28"/>
          <w:lang w:val="uk-UA"/>
        </w:rPr>
        <w:tab/>
      </w:r>
      <w:r w:rsidRPr="00833185">
        <w:rPr>
          <w:rFonts w:ascii="Times New Roman" w:hAnsi="Times New Roman"/>
          <w:sz w:val="28"/>
          <w:szCs w:val="28"/>
          <w:lang w:val="uk-UA"/>
        </w:rPr>
        <w:tab/>
      </w:r>
      <w:r w:rsidRPr="00833185">
        <w:rPr>
          <w:rFonts w:ascii="Times New Roman" w:hAnsi="Times New Roman"/>
          <w:sz w:val="28"/>
          <w:szCs w:val="28"/>
          <w:lang w:val="uk-UA"/>
        </w:rPr>
        <w:tab/>
        <w:t xml:space="preserve"> Олександр КОДОЛА</w:t>
      </w:r>
    </w:p>
    <w:p w14:paraId="0160C3C0" w14:textId="77777777" w:rsidR="004558ED" w:rsidRDefault="004558ED">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p>
    <w:p w14:paraId="784254CB" w14:textId="77777777" w:rsidR="004558ED" w:rsidRDefault="004558ED" w:rsidP="000061DB">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p>
    <w:p w14:paraId="23BBEADB" w14:textId="77777777" w:rsidR="004558ED" w:rsidRPr="00A04072" w:rsidRDefault="004558ED" w:rsidP="000061DB">
      <w:pPr>
        <w:suppressAutoHyphens/>
        <w:autoSpaceDE w:val="0"/>
        <w:autoSpaceDN w:val="0"/>
        <w:spacing w:after="0" w:line="240" w:lineRule="auto"/>
        <w:contextualSpacing/>
        <w:jc w:val="both"/>
        <w:rPr>
          <w:rFonts w:ascii="Times New Roman" w:eastAsia="Times New Roman" w:hAnsi="Times New Roman"/>
          <w:sz w:val="28"/>
          <w:szCs w:val="28"/>
          <w:lang w:val="uk-UA" w:eastAsia="zh-CN"/>
        </w:rPr>
      </w:pPr>
    </w:p>
    <w:p w14:paraId="7B2DA35B" w14:textId="77777777" w:rsidR="000061DB" w:rsidRDefault="000061DB" w:rsidP="000C0707">
      <w:pPr>
        <w:spacing w:after="0" w:line="360" w:lineRule="auto"/>
        <w:jc w:val="both"/>
        <w:rPr>
          <w:rFonts w:ascii="Times New Roman" w:hAnsi="Times New Roman"/>
          <w:b/>
          <w:sz w:val="28"/>
          <w:szCs w:val="28"/>
          <w:lang w:val="uk-UA"/>
        </w:rPr>
      </w:pPr>
    </w:p>
    <w:p w14:paraId="20E0C50F" w14:textId="77777777" w:rsidR="00CA6E21" w:rsidRDefault="00CA6E21" w:rsidP="00CA6E21">
      <w:pPr>
        <w:spacing w:after="0" w:line="240" w:lineRule="auto"/>
        <w:jc w:val="center"/>
        <w:rPr>
          <w:rFonts w:ascii="Times New Roman" w:hAnsi="Times New Roman"/>
          <w:sz w:val="28"/>
          <w:szCs w:val="28"/>
          <w:lang w:val="uk-UA"/>
        </w:rPr>
      </w:pPr>
      <w:r>
        <w:rPr>
          <w:rFonts w:ascii="Times New Roman" w:hAnsi="Times New Roman"/>
          <w:sz w:val="28"/>
          <w:szCs w:val="28"/>
          <w:lang w:val="uk-UA"/>
        </w:rPr>
        <w:t>ПОЯСНЮВАЛЬНА ЗАПИСКА</w:t>
      </w:r>
    </w:p>
    <w:p w14:paraId="69F4929C" w14:textId="77777777" w:rsidR="00CA6E21" w:rsidRDefault="00CA6E21" w:rsidP="00CA6E21">
      <w:pPr>
        <w:spacing w:after="0" w:line="240" w:lineRule="auto"/>
        <w:jc w:val="center"/>
        <w:rPr>
          <w:rFonts w:ascii="Times New Roman" w:hAnsi="Times New Roman"/>
          <w:sz w:val="28"/>
          <w:szCs w:val="28"/>
          <w:lang w:val="uk-UA"/>
        </w:rPr>
      </w:pPr>
      <w:r>
        <w:rPr>
          <w:rFonts w:ascii="Times New Roman" w:hAnsi="Times New Roman"/>
          <w:sz w:val="28"/>
          <w:szCs w:val="28"/>
          <w:lang w:val="uk-UA"/>
        </w:rPr>
        <w:t>до проекту рішення Ніжинської міської ради</w:t>
      </w:r>
    </w:p>
    <w:p w14:paraId="66A9536B" w14:textId="77777777" w:rsidR="00CA6E21" w:rsidRDefault="00CA6E21" w:rsidP="00CA6E21">
      <w:pPr>
        <w:spacing w:after="0" w:line="240" w:lineRule="auto"/>
        <w:contextualSpacing/>
        <w:jc w:val="center"/>
        <w:rPr>
          <w:rFonts w:ascii="Times New Roman" w:hAnsi="Times New Roman"/>
          <w:sz w:val="28"/>
          <w:szCs w:val="28"/>
          <w:lang w:val="uk-UA"/>
        </w:rPr>
      </w:pPr>
      <w:r w:rsidRPr="00A946C7">
        <w:rPr>
          <w:rFonts w:ascii="Times New Roman" w:hAnsi="Times New Roman"/>
          <w:noProof/>
          <w:sz w:val="28"/>
          <w:szCs w:val="28"/>
          <w:lang w:val="uk-UA"/>
        </w:rPr>
        <w:t xml:space="preserve">Про внесення змін до </w:t>
      </w:r>
      <w:r>
        <w:rPr>
          <w:rFonts w:ascii="Times New Roman" w:hAnsi="Times New Roman"/>
          <w:noProof/>
          <w:sz w:val="28"/>
          <w:szCs w:val="28"/>
          <w:lang w:val="uk-UA"/>
        </w:rPr>
        <w:t>«</w:t>
      </w:r>
      <w:r w:rsidRPr="00A946C7">
        <w:rPr>
          <w:rFonts w:ascii="Times New Roman" w:hAnsi="Times New Roman"/>
          <w:sz w:val="28"/>
          <w:szCs w:val="28"/>
          <w:lang w:val="uk-UA"/>
        </w:rPr>
        <w:t>Міськ</w:t>
      </w:r>
      <w:r>
        <w:rPr>
          <w:rFonts w:ascii="Times New Roman" w:hAnsi="Times New Roman"/>
          <w:sz w:val="28"/>
          <w:szCs w:val="28"/>
          <w:lang w:val="uk-UA"/>
        </w:rPr>
        <w:t xml:space="preserve">ої </w:t>
      </w:r>
      <w:r w:rsidRPr="00A946C7">
        <w:rPr>
          <w:rFonts w:ascii="Times New Roman" w:hAnsi="Times New Roman"/>
          <w:sz w:val="28"/>
          <w:szCs w:val="28"/>
          <w:lang w:val="uk-UA"/>
        </w:rPr>
        <w:t>цільов</w:t>
      </w:r>
      <w:r>
        <w:rPr>
          <w:rFonts w:ascii="Times New Roman" w:hAnsi="Times New Roman"/>
          <w:sz w:val="28"/>
          <w:szCs w:val="28"/>
          <w:lang w:val="uk-UA"/>
        </w:rPr>
        <w:t>ої</w:t>
      </w:r>
      <w:r w:rsidRPr="00A946C7">
        <w:rPr>
          <w:rFonts w:ascii="Times New Roman" w:hAnsi="Times New Roman"/>
          <w:sz w:val="28"/>
          <w:szCs w:val="28"/>
          <w:lang w:val="uk-UA"/>
        </w:rPr>
        <w:t xml:space="preserve"> Програм</w:t>
      </w:r>
      <w:r>
        <w:rPr>
          <w:rFonts w:ascii="Times New Roman" w:hAnsi="Times New Roman"/>
          <w:sz w:val="28"/>
          <w:szCs w:val="28"/>
          <w:lang w:val="uk-UA"/>
        </w:rPr>
        <w:t>и</w:t>
      </w:r>
      <w:r w:rsidRPr="00A946C7">
        <w:rPr>
          <w:rFonts w:ascii="Times New Roman" w:hAnsi="Times New Roman"/>
          <w:sz w:val="28"/>
          <w:szCs w:val="28"/>
          <w:lang w:val="uk-UA"/>
        </w:rPr>
        <w:t xml:space="preserve"> фінансової підтримки</w:t>
      </w:r>
      <w:r>
        <w:rPr>
          <w:rFonts w:ascii="Times New Roman" w:hAnsi="Times New Roman"/>
          <w:sz w:val="28"/>
          <w:szCs w:val="28"/>
          <w:lang w:val="uk-UA"/>
        </w:rPr>
        <w:t xml:space="preserve"> </w:t>
      </w:r>
      <w:r w:rsidRPr="00A946C7">
        <w:rPr>
          <w:rFonts w:ascii="Times New Roman" w:hAnsi="Times New Roman"/>
          <w:sz w:val="28"/>
          <w:szCs w:val="28"/>
          <w:lang w:val="uk-UA"/>
        </w:rPr>
        <w:t>комунального некомерційного підприємства</w:t>
      </w:r>
      <w:r>
        <w:rPr>
          <w:rFonts w:ascii="Times New Roman" w:hAnsi="Times New Roman"/>
          <w:sz w:val="28"/>
          <w:szCs w:val="28"/>
          <w:lang w:val="uk-UA"/>
        </w:rPr>
        <w:t xml:space="preserve"> </w:t>
      </w:r>
      <w:r w:rsidRPr="00A946C7">
        <w:rPr>
          <w:rFonts w:ascii="Times New Roman" w:hAnsi="Times New Roman"/>
          <w:sz w:val="28"/>
          <w:szCs w:val="28"/>
          <w:lang w:val="uk-UA"/>
        </w:rPr>
        <w:t>«Ніжинська центральна міська лікарня</w:t>
      </w:r>
      <w:r>
        <w:rPr>
          <w:rFonts w:ascii="Times New Roman" w:hAnsi="Times New Roman"/>
          <w:sz w:val="28"/>
          <w:szCs w:val="28"/>
          <w:lang w:val="uk-UA"/>
        </w:rPr>
        <w:t xml:space="preserve"> </w:t>
      </w:r>
      <w:r w:rsidRPr="00A946C7">
        <w:rPr>
          <w:rFonts w:ascii="Times New Roman" w:hAnsi="Times New Roman"/>
          <w:sz w:val="28"/>
          <w:szCs w:val="28"/>
          <w:lang w:val="uk-UA"/>
        </w:rPr>
        <w:t>імені Миколи Галицького» на 2024р.</w:t>
      </w:r>
    </w:p>
    <w:p w14:paraId="08F22D88" w14:textId="77777777" w:rsidR="00CA6E21" w:rsidRPr="00A946C7" w:rsidRDefault="00CA6E21" w:rsidP="00CA6E21">
      <w:pPr>
        <w:spacing w:after="0" w:line="240" w:lineRule="auto"/>
        <w:contextualSpacing/>
        <w:jc w:val="center"/>
        <w:rPr>
          <w:rFonts w:ascii="Times New Roman" w:hAnsi="Times New Roman"/>
          <w:sz w:val="28"/>
          <w:szCs w:val="28"/>
          <w:u w:val="single"/>
          <w:lang w:val="uk-UA"/>
        </w:rPr>
      </w:pPr>
    </w:p>
    <w:p w14:paraId="4DC95EF9" w14:textId="77777777" w:rsidR="00CA6E21" w:rsidRDefault="00CA6E21" w:rsidP="00CA6E21">
      <w:pPr>
        <w:spacing w:after="0" w:line="240" w:lineRule="auto"/>
        <w:ind w:firstLine="567"/>
        <w:rPr>
          <w:rFonts w:ascii="Times New Roman" w:hAnsi="Times New Roman"/>
          <w:sz w:val="28"/>
          <w:szCs w:val="28"/>
          <w:lang w:val="uk-UA"/>
        </w:rPr>
      </w:pPr>
      <w:r>
        <w:rPr>
          <w:rFonts w:ascii="Times New Roman" w:hAnsi="Times New Roman"/>
          <w:sz w:val="28"/>
          <w:szCs w:val="28"/>
          <w:lang w:val="uk-UA"/>
        </w:rPr>
        <w:t>Даний проект рішення передбачає внесення змін до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на 2024 рік» на в межах затвердженої програми, в тому числі:</w:t>
      </w:r>
    </w:p>
    <w:tbl>
      <w:tblPr>
        <w:tblStyle w:val="a6"/>
        <w:tblW w:w="10201" w:type="dxa"/>
        <w:tblLook w:val="04A0" w:firstRow="1" w:lastRow="0" w:firstColumn="1" w:lastColumn="0" w:noHBand="0" w:noVBand="1"/>
      </w:tblPr>
      <w:tblGrid>
        <w:gridCol w:w="5098"/>
        <w:gridCol w:w="5103"/>
      </w:tblGrid>
      <w:tr w:rsidR="00CA6E21" w14:paraId="51E898AA" w14:textId="77777777" w:rsidTr="004B5556">
        <w:tc>
          <w:tcPr>
            <w:tcW w:w="5098" w:type="dxa"/>
          </w:tcPr>
          <w:p w14:paraId="414D4282" w14:textId="77777777" w:rsidR="00CA6E21" w:rsidRPr="00E667D6" w:rsidRDefault="00CA6E21" w:rsidP="004B5556">
            <w:pPr>
              <w:spacing w:after="0" w:line="240" w:lineRule="auto"/>
              <w:jc w:val="center"/>
              <w:rPr>
                <w:rFonts w:ascii="Times New Roman" w:hAnsi="Times New Roman"/>
                <w:b/>
                <w:sz w:val="28"/>
                <w:szCs w:val="28"/>
                <w:lang w:val="uk-UA"/>
              </w:rPr>
            </w:pPr>
            <w:r w:rsidRPr="00E667D6">
              <w:rPr>
                <w:rFonts w:ascii="Times New Roman" w:hAnsi="Times New Roman"/>
                <w:b/>
                <w:sz w:val="28"/>
                <w:szCs w:val="28"/>
                <w:lang w:val="uk-UA"/>
              </w:rPr>
              <w:t>Чинна редакція</w:t>
            </w:r>
          </w:p>
        </w:tc>
        <w:tc>
          <w:tcPr>
            <w:tcW w:w="5103" w:type="dxa"/>
          </w:tcPr>
          <w:p w14:paraId="4BFD5D14" w14:textId="77777777" w:rsidR="00CA6E21" w:rsidRPr="00E667D6" w:rsidRDefault="00CA6E21" w:rsidP="004B5556">
            <w:pPr>
              <w:spacing w:after="0" w:line="240" w:lineRule="auto"/>
              <w:jc w:val="center"/>
              <w:rPr>
                <w:rFonts w:ascii="Times New Roman" w:hAnsi="Times New Roman"/>
                <w:b/>
                <w:sz w:val="28"/>
                <w:szCs w:val="28"/>
                <w:lang w:val="uk-UA"/>
              </w:rPr>
            </w:pPr>
            <w:r w:rsidRPr="00E667D6">
              <w:rPr>
                <w:rFonts w:ascii="Times New Roman" w:hAnsi="Times New Roman"/>
                <w:b/>
                <w:sz w:val="28"/>
                <w:szCs w:val="28"/>
                <w:lang w:val="uk-UA"/>
              </w:rPr>
              <w:t>Зміни, що пропонуються</w:t>
            </w:r>
          </w:p>
        </w:tc>
      </w:tr>
      <w:tr w:rsidR="00CA6E21" w14:paraId="6FCAEDDD" w14:textId="77777777" w:rsidTr="004B5556">
        <w:tc>
          <w:tcPr>
            <w:tcW w:w="5098" w:type="dxa"/>
          </w:tcPr>
          <w:p w14:paraId="633587C6" w14:textId="77777777" w:rsidR="00CA6E21" w:rsidRDefault="00CA6E21" w:rsidP="004B5556">
            <w:pPr>
              <w:spacing w:after="0" w:line="240" w:lineRule="auto"/>
              <w:rPr>
                <w:rFonts w:ascii="Times New Roman" w:hAnsi="Times New Roman"/>
                <w:sz w:val="28"/>
                <w:szCs w:val="28"/>
                <w:lang w:val="uk-UA"/>
              </w:rPr>
            </w:pPr>
            <w:r>
              <w:rPr>
                <w:rFonts w:ascii="Times New Roman" w:hAnsi="Times New Roman"/>
                <w:sz w:val="28"/>
                <w:szCs w:val="28"/>
                <w:lang w:val="uk-UA"/>
              </w:rPr>
              <w:t>Загальний обсяг фінансових ресурсів</w:t>
            </w:r>
          </w:p>
          <w:p w14:paraId="17A6A4DA" w14:textId="77777777" w:rsidR="00CA6E21" w:rsidRPr="00A742D9" w:rsidRDefault="00CA6E21" w:rsidP="004B5556">
            <w:pPr>
              <w:spacing w:after="0" w:line="240" w:lineRule="auto"/>
              <w:rPr>
                <w:rFonts w:ascii="Times New Roman" w:hAnsi="Times New Roman"/>
                <w:b/>
                <w:sz w:val="28"/>
                <w:szCs w:val="28"/>
                <w:lang w:val="uk-UA"/>
              </w:rPr>
            </w:pPr>
            <w:r>
              <w:rPr>
                <w:rFonts w:ascii="Times New Roman" w:hAnsi="Times New Roman"/>
                <w:b/>
                <w:sz w:val="28"/>
                <w:szCs w:val="28"/>
                <w:lang w:val="uk-UA"/>
              </w:rPr>
              <w:t>74 163</w:t>
            </w:r>
            <w:r w:rsidR="00FF3A65">
              <w:rPr>
                <w:rFonts w:ascii="Times New Roman" w:hAnsi="Times New Roman"/>
                <w:b/>
                <w:sz w:val="28"/>
                <w:szCs w:val="28"/>
                <w:lang w:val="uk-UA"/>
              </w:rPr>
              <w:t> </w:t>
            </w:r>
            <w:r>
              <w:rPr>
                <w:rFonts w:ascii="Times New Roman" w:hAnsi="Times New Roman"/>
                <w:b/>
                <w:sz w:val="28"/>
                <w:szCs w:val="28"/>
                <w:lang w:val="uk-UA"/>
              </w:rPr>
              <w:t>050</w:t>
            </w:r>
            <w:r w:rsidR="00FF3A65">
              <w:rPr>
                <w:rFonts w:ascii="Times New Roman" w:hAnsi="Times New Roman"/>
                <w:b/>
                <w:sz w:val="28"/>
                <w:szCs w:val="28"/>
                <w:lang w:val="uk-UA"/>
              </w:rPr>
              <w:t>,00</w:t>
            </w:r>
            <w:r>
              <w:rPr>
                <w:rFonts w:ascii="Times New Roman" w:hAnsi="Times New Roman"/>
                <w:b/>
                <w:sz w:val="28"/>
                <w:szCs w:val="28"/>
                <w:lang w:val="uk-UA"/>
              </w:rPr>
              <w:t xml:space="preserve"> </w:t>
            </w:r>
            <w:r w:rsidRPr="00A742D9">
              <w:rPr>
                <w:rFonts w:ascii="Times New Roman" w:hAnsi="Times New Roman"/>
                <w:b/>
                <w:sz w:val="28"/>
                <w:szCs w:val="28"/>
                <w:lang w:val="uk-UA"/>
              </w:rPr>
              <w:t xml:space="preserve">грн </w:t>
            </w:r>
          </w:p>
        </w:tc>
        <w:tc>
          <w:tcPr>
            <w:tcW w:w="5103" w:type="dxa"/>
          </w:tcPr>
          <w:p w14:paraId="6F0F0494" w14:textId="77777777" w:rsidR="00CA6E21" w:rsidRDefault="00CA6E21" w:rsidP="004B5556">
            <w:pPr>
              <w:spacing w:after="0" w:line="240" w:lineRule="auto"/>
              <w:rPr>
                <w:rFonts w:ascii="Times New Roman" w:hAnsi="Times New Roman"/>
                <w:sz w:val="28"/>
                <w:szCs w:val="28"/>
                <w:lang w:val="uk-UA"/>
              </w:rPr>
            </w:pPr>
            <w:r>
              <w:rPr>
                <w:rFonts w:ascii="Times New Roman" w:hAnsi="Times New Roman"/>
                <w:sz w:val="28"/>
                <w:szCs w:val="28"/>
                <w:lang w:val="uk-UA"/>
              </w:rPr>
              <w:t>Загальний обсяг фінансових ресурсів</w:t>
            </w:r>
          </w:p>
          <w:p w14:paraId="2E2F8340" w14:textId="77777777" w:rsidR="00CA6E21" w:rsidRPr="00A742D9" w:rsidRDefault="00CA6E21" w:rsidP="004B5556">
            <w:pPr>
              <w:spacing w:after="0" w:line="240" w:lineRule="auto"/>
              <w:rPr>
                <w:rFonts w:ascii="Times New Roman" w:hAnsi="Times New Roman"/>
                <w:b/>
                <w:sz w:val="28"/>
                <w:szCs w:val="28"/>
                <w:lang w:val="uk-UA"/>
              </w:rPr>
            </w:pPr>
            <w:r>
              <w:rPr>
                <w:rFonts w:ascii="Times New Roman" w:hAnsi="Times New Roman"/>
                <w:b/>
                <w:sz w:val="28"/>
                <w:szCs w:val="28"/>
                <w:lang w:val="uk-UA"/>
              </w:rPr>
              <w:t>74 163</w:t>
            </w:r>
            <w:r w:rsidR="00FF3A65">
              <w:rPr>
                <w:rFonts w:ascii="Times New Roman" w:hAnsi="Times New Roman"/>
                <w:b/>
                <w:sz w:val="28"/>
                <w:szCs w:val="28"/>
                <w:lang w:val="uk-UA"/>
              </w:rPr>
              <w:t> </w:t>
            </w:r>
            <w:r>
              <w:rPr>
                <w:rFonts w:ascii="Times New Roman" w:hAnsi="Times New Roman"/>
                <w:b/>
                <w:sz w:val="28"/>
                <w:szCs w:val="28"/>
                <w:lang w:val="uk-UA"/>
              </w:rPr>
              <w:t>050</w:t>
            </w:r>
            <w:r w:rsidR="00FF3A65">
              <w:rPr>
                <w:rFonts w:ascii="Times New Roman" w:hAnsi="Times New Roman"/>
                <w:b/>
                <w:sz w:val="28"/>
                <w:szCs w:val="28"/>
                <w:lang w:val="uk-UA"/>
              </w:rPr>
              <w:t>,00</w:t>
            </w:r>
            <w:r>
              <w:rPr>
                <w:rFonts w:ascii="Times New Roman" w:hAnsi="Times New Roman"/>
                <w:b/>
                <w:sz w:val="28"/>
                <w:szCs w:val="28"/>
                <w:lang w:val="uk-UA"/>
              </w:rPr>
              <w:t xml:space="preserve"> </w:t>
            </w:r>
            <w:r w:rsidRPr="00A742D9">
              <w:rPr>
                <w:rFonts w:ascii="Times New Roman" w:hAnsi="Times New Roman"/>
                <w:b/>
                <w:sz w:val="28"/>
                <w:szCs w:val="28"/>
                <w:lang w:val="uk-UA"/>
              </w:rPr>
              <w:t xml:space="preserve">грн </w:t>
            </w:r>
          </w:p>
        </w:tc>
      </w:tr>
      <w:tr w:rsidR="00CA6E21" w14:paraId="6015B514" w14:textId="77777777" w:rsidTr="004B5556">
        <w:tc>
          <w:tcPr>
            <w:tcW w:w="5098" w:type="dxa"/>
          </w:tcPr>
          <w:p w14:paraId="5714194A" w14:textId="77777777" w:rsidR="00CA6E21" w:rsidRDefault="00CA6E21" w:rsidP="004B5556">
            <w:pPr>
              <w:spacing w:after="0" w:line="240" w:lineRule="auto"/>
              <w:rPr>
                <w:rFonts w:ascii="Times New Roman" w:hAnsi="Times New Roman"/>
                <w:sz w:val="28"/>
                <w:szCs w:val="28"/>
                <w:lang w:val="uk-UA"/>
              </w:rPr>
            </w:pPr>
            <w:r>
              <w:rPr>
                <w:rFonts w:ascii="Times New Roman" w:hAnsi="Times New Roman"/>
                <w:sz w:val="28"/>
                <w:szCs w:val="28"/>
                <w:lang w:val="uk-UA"/>
              </w:rPr>
              <w:t>Разом по загальному фонду 18 984</w:t>
            </w:r>
            <w:r w:rsidR="00FF3A65">
              <w:rPr>
                <w:rFonts w:ascii="Times New Roman" w:hAnsi="Times New Roman"/>
                <w:sz w:val="28"/>
                <w:szCs w:val="28"/>
                <w:lang w:val="uk-UA"/>
              </w:rPr>
              <w:t> </w:t>
            </w:r>
            <w:r>
              <w:rPr>
                <w:rFonts w:ascii="Times New Roman" w:hAnsi="Times New Roman"/>
                <w:sz w:val="28"/>
                <w:szCs w:val="28"/>
                <w:lang w:val="uk-UA"/>
              </w:rPr>
              <w:t>300</w:t>
            </w:r>
            <w:r w:rsidR="00FF3A65">
              <w:rPr>
                <w:rFonts w:ascii="Times New Roman" w:hAnsi="Times New Roman"/>
                <w:sz w:val="28"/>
                <w:szCs w:val="28"/>
                <w:lang w:val="uk-UA"/>
              </w:rPr>
              <w:t>,00</w:t>
            </w:r>
            <w:r>
              <w:rPr>
                <w:rFonts w:ascii="Times New Roman" w:hAnsi="Times New Roman"/>
                <w:sz w:val="28"/>
                <w:szCs w:val="28"/>
                <w:lang w:val="uk-UA"/>
              </w:rPr>
              <w:t xml:space="preserve"> грн</w:t>
            </w:r>
          </w:p>
        </w:tc>
        <w:tc>
          <w:tcPr>
            <w:tcW w:w="5103" w:type="dxa"/>
          </w:tcPr>
          <w:p w14:paraId="391B1C33" w14:textId="77777777" w:rsidR="00CA6E21" w:rsidRDefault="00CA6E21" w:rsidP="004B5556">
            <w:pPr>
              <w:spacing w:after="0" w:line="240" w:lineRule="auto"/>
              <w:rPr>
                <w:rFonts w:ascii="Times New Roman" w:hAnsi="Times New Roman"/>
                <w:sz w:val="28"/>
                <w:szCs w:val="28"/>
                <w:lang w:val="uk-UA"/>
              </w:rPr>
            </w:pPr>
            <w:r>
              <w:rPr>
                <w:rFonts w:ascii="Times New Roman" w:hAnsi="Times New Roman"/>
                <w:sz w:val="28"/>
                <w:szCs w:val="28"/>
                <w:lang w:val="uk-UA"/>
              </w:rPr>
              <w:t>Разом по загальному фонду 18 984</w:t>
            </w:r>
            <w:r w:rsidR="00FF3A65">
              <w:rPr>
                <w:rFonts w:ascii="Times New Roman" w:hAnsi="Times New Roman"/>
                <w:sz w:val="28"/>
                <w:szCs w:val="28"/>
                <w:lang w:val="uk-UA"/>
              </w:rPr>
              <w:t> </w:t>
            </w:r>
            <w:r>
              <w:rPr>
                <w:rFonts w:ascii="Times New Roman" w:hAnsi="Times New Roman"/>
                <w:sz w:val="28"/>
                <w:szCs w:val="28"/>
                <w:lang w:val="uk-UA"/>
              </w:rPr>
              <w:t>300</w:t>
            </w:r>
            <w:r w:rsidR="00FF3A65">
              <w:rPr>
                <w:rFonts w:ascii="Times New Roman" w:hAnsi="Times New Roman"/>
                <w:sz w:val="28"/>
                <w:szCs w:val="28"/>
                <w:lang w:val="uk-UA"/>
              </w:rPr>
              <w:t>,00</w:t>
            </w:r>
            <w:r>
              <w:rPr>
                <w:rFonts w:ascii="Times New Roman" w:hAnsi="Times New Roman"/>
                <w:sz w:val="28"/>
                <w:szCs w:val="28"/>
                <w:lang w:val="uk-UA"/>
              </w:rPr>
              <w:t xml:space="preserve"> грн</w:t>
            </w:r>
          </w:p>
        </w:tc>
      </w:tr>
      <w:tr w:rsidR="00FF3A65" w:rsidRPr="00FF3A65" w14:paraId="4ECDCC6E" w14:textId="77777777" w:rsidTr="004B5556">
        <w:tc>
          <w:tcPr>
            <w:tcW w:w="5098" w:type="dxa"/>
          </w:tcPr>
          <w:p w14:paraId="3BD0B754" w14:textId="77777777" w:rsidR="00FF3A65" w:rsidRPr="00FF3A65" w:rsidRDefault="002420E1" w:rsidP="00FF3A65">
            <w:pPr>
              <w:spacing w:after="0" w:line="240" w:lineRule="auto"/>
              <w:rPr>
                <w:rFonts w:ascii="Times New Roman" w:hAnsi="Times New Roman"/>
                <w:sz w:val="28"/>
                <w:szCs w:val="28"/>
                <w:lang w:val="uk-UA"/>
              </w:rPr>
            </w:pPr>
            <w:r>
              <w:rPr>
                <w:rFonts w:ascii="Times New Roman" w:hAnsi="Times New Roman"/>
                <w:sz w:val="28"/>
                <w:szCs w:val="28"/>
                <w:lang w:val="uk-UA"/>
              </w:rPr>
              <w:t>т</w:t>
            </w:r>
            <w:r w:rsidR="00FF3A65" w:rsidRPr="00FF3A65">
              <w:rPr>
                <w:rFonts w:ascii="Times New Roman" w:hAnsi="Times New Roman"/>
                <w:sz w:val="28"/>
                <w:szCs w:val="28"/>
                <w:lang w:val="uk-UA"/>
              </w:rPr>
              <w:t>еплопостачання-</w:t>
            </w:r>
            <w:r w:rsidR="00FF3A65" w:rsidRPr="00FF3A65">
              <w:rPr>
                <w:rFonts w:ascii="Times New Roman" w:hAnsi="Times New Roman"/>
                <w:sz w:val="28"/>
                <w:szCs w:val="28"/>
                <w:lang w:val="en-US"/>
              </w:rPr>
              <w:t>10 </w:t>
            </w:r>
            <w:r w:rsidR="00FF3A65" w:rsidRPr="00FF3A65">
              <w:rPr>
                <w:rFonts w:ascii="Times New Roman" w:hAnsi="Times New Roman"/>
                <w:sz w:val="28"/>
                <w:szCs w:val="28"/>
                <w:lang w:val="uk-UA"/>
              </w:rPr>
              <w:t>330 800,00</w:t>
            </w:r>
            <w:r w:rsidR="00FF3A65">
              <w:rPr>
                <w:rFonts w:ascii="Times New Roman" w:hAnsi="Times New Roman"/>
                <w:sz w:val="28"/>
                <w:szCs w:val="28"/>
                <w:lang w:val="uk-UA"/>
              </w:rPr>
              <w:t xml:space="preserve"> грн</w:t>
            </w:r>
          </w:p>
        </w:tc>
        <w:tc>
          <w:tcPr>
            <w:tcW w:w="5103" w:type="dxa"/>
          </w:tcPr>
          <w:p w14:paraId="5115DD0B" w14:textId="77777777" w:rsidR="00FF3A65" w:rsidRPr="00FF3A65" w:rsidRDefault="002420E1" w:rsidP="00103FAA">
            <w:pPr>
              <w:spacing w:after="0" w:line="240" w:lineRule="auto"/>
              <w:rPr>
                <w:rFonts w:ascii="Times New Roman" w:hAnsi="Times New Roman"/>
                <w:sz w:val="28"/>
                <w:szCs w:val="28"/>
                <w:lang w:val="uk-UA"/>
              </w:rPr>
            </w:pPr>
            <w:r>
              <w:rPr>
                <w:rFonts w:ascii="Times New Roman" w:hAnsi="Times New Roman"/>
                <w:sz w:val="28"/>
                <w:szCs w:val="28"/>
                <w:lang w:val="uk-UA"/>
              </w:rPr>
              <w:t>т</w:t>
            </w:r>
            <w:r w:rsidR="00FF3A65" w:rsidRPr="00FF3A65">
              <w:rPr>
                <w:rFonts w:ascii="Times New Roman" w:hAnsi="Times New Roman"/>
                <w:sz w:val="28"/>
                <w:szCs w:val="28"/>
                <w:lang w:val="uk-UA"/>
              </w:rPr>
              <w:t>еплопостачання-</w:t>
            </w:r>
            <w:r w:rsidR="00FF3A65" w:rsidRPr="00FF3A65">
              <w:rPr>
                <w:rFonts w:ascii="Times New Roman" w:hAnsi="Times New Roman"/>
                <w:sz w:val="28"/>
                <w:szCs w:val="28"/>
                <w:lang w:val="en-US"/>
              </w:rPr>
              <w:t>10 </w:t>
            </w:r>
            <w:r w:rsidR="00FF3A65" w:rsidRPr="00FF3A65">
              <w:rPr>
                <w:rFonts w:ascii="Times New Roman" w:hAnsi="Times New Roman"/>
                <w:sz w:val="28"/>
                <w:szCs w:val="28"/>
                <w:lang w:val="uk-UA"/>
              </w:rPr>
              <w:t>195 000,00</w:t>
            </w:r>
            <w:r w:rsidR="00FF3A65">
              <w:rPr>
                <w:rFonts w:ascii="Times New Roman" w:hAnsi="Times New Roman"/>
                <w:sz w:val="28"/>
                <w:szCs w:val="28"/>
                <w:lang w:val="uk-UA"/>
              </w:rPr>
              <w:t xml:space="preserve"> грн</w:t>
            </w:r>
          </w:p>
        </w:tc>
      </w:tr>
      <w:tr w:rsidR="00FF3A65" w:rsidRPr="00FF3A65" w14:paraId="53CA6183" w14:textId="77777777" w:rsidTr="004B5556">
        <w:tc>
          <w:tcPr>
            <w:tcW w:w="5098" w:type="dxa"/>
          </w:tcPr>
          <w:p w14:paraId="48288535" w14:textId="77777777" w:rsidR="00FF3A65" w:rsidRPr="00FF3A65" w:rsidRDefault="002420E1" w:rsidP="00FF3A65">
            <w:pPr>
              <w:spacing w:after="0" w:line="240" w:lineRule="auto"/>
              <w:rPr>
                <w:rFonts w:ascii="Times New Roman" w:hAnsi="Times New Roman"/>
                <w:sz w:val="28"/>
                <w:szCs w:val="28"/>
                <w:lang w:val="uk-UA"/>
              </w:rPr>
            </w:pPr>
            <w:r>
              <w:rPr>
                <w:rFonts w:ascii="Times New Roman" w:hAnsi="Times New Roman"/>
                <w:sz w:val="28"/>
                <w:szCs w:val="28"/>
                <w:lang w:val="uk-UA"/>
              </w:rPr>
              <w:t>і</w:t>
            </w:r>
            <w:r w:rsidR="00FF3A65" w:rsidRPr="00FF3A65">
              <w:rPr>
                <w:rFonts w:ascii="Times New Roman" w:hAnsi="Times New Roman"/>
                <w:sz w:val="28"/>
                <w:szCs w:val="28"/>
                <w:lang w:val="uk-UA"/>
              </w:rPr>
              <w:t>нші комунальні послуги-334 200,00</w:t>
            </w:r>
            <w:r w:rsidR="00FF3A65">
              <w:rPr>
                <w:rFonts w:ascii="Times New Roman" w:hAnsi="Times New Roman"/>
                <w:sz w:val="28"/>
                <w:szCs w:val="28"/>
                <w:lang w:val="uk-UA"/>
              </w:rPr>
              <w:t xml:space="preserve"> грн</w:t>
            </w:r>
          </w:p>
        </w:tc>
        <w:tc>
          <w:tcPr>
            <w:tcW w:w="5103" w:type="dxa"/>
          </w:tcPr>
          <w:p w14:paraId="558B15A6" w14:textId="77777777" w:rsidR="00FF3A65" w:rsidRPr="00FF3A65" w:rsidRDefault="002420E1" w:rsidP="00103FAA">
            <w:pPr>
              <w:spacing w:after="0" w:line="240" w:lineRule="auto"/>
              <w:rPr>
                <w:rFonts w:ascii="Times New Roman" w:hAnsi="Times New Roman"/>
                <w:sz w:val="28"/>
                <w:szCs w:val="28"/>
                <w:lang w:val="uk-UA"/>
              </w:rPr>
            </w:pPr>
            <w:r>
              <w:rPr>
                <w:rFonts w:ascii="Times New Roman" w:hAnsi="Times New Roman"/>
                <w:sz w:val="28"/>
                <w:szCs w:val="28"/>
                <w:lang w:val="uk-UA"/>
              </w:rPr>
              <w:t>і</w:t>
            </w:r>
            <w:r w:rsidR="00FF3A65" w:rsidRPr="00FF3A65">
              <w:rPr>
                <w:rFonts w:ascii="Times New Roman" w:hAnsi="Times New Roman"/>
                <w:sz w:val="28"/>
                <w:szCs w:val="28"/>
                <w:lang w:val="uk-UA"/>
              </w:rPr>
              <w:t>нші комунальні послуги-342 000,00</w:t>
            </w:r>
            <w:r w:rsidR="00FF3A65">
              <w:rPr>
                <w:rFonts w:ascii="Times New Roman" w:hAnsi="Times New Roman"/>
                <w:sz w:val="28"/>
                <w:szCs w:val="28"/>
                <w:lang w:val="uk-UA"/>
              </w:rPr>
              <w:t xml:space="preserve"> грн</w:t>
            </w:r>
          </w:p>
        </w:tc>
      </w:tr>
      <w:tr w:rsidR="00FF3A65" w:rsidRPr="00FF3A65" w14:paraId="042B8C90" w14:textId="77777777" w:rsidTr="004B5556">
        <w:tc>
          <w:tcPr>
            <w:tcW w:w="5098" w:type="dxa"/>
          </w:tcPr>
          <w:p w14:paraId="160BC120" w14:textId="77777777" w:rsidR="00FF3A65" w:rsidRPr="00FF3A65" w:rsidRDefault="00FF3A65" w:rsidP="004B5556">
            <w:pPr>
              <w:spacing w:after="0" w:line="240" w:lineRule="auto"/>
              <w:rPr>
                <w:rFonts w:ascii="Times New Roman" w:hAnsi="Times New Roman"/>
                <w:sz w:val="28"/>
                <w:szCs w:val="28"/>
                <w:lang w:val="uk-UA"/>
              </w:rPr>
            </w:pPr>
          </w:p>
        </w:tc>
        <w:tc>
          <w:tcPr>
            <w:tcW w:w="5103" w:type="dxa"/>
          </w:tcPr>
          <w:p w14:paraId="5BFC96A1" w14:textId="77777777" w:rsidR="00FF3A65" w:rsidRPr="00FF3A65" w:rsidRDefault="002420E1" w:rsidP="00103FAA">
            <w:pPr>
              <w:spacing w:after="0" w:line="240" w:lineRule="auto"/>
              <w:rPr>
                <w:rFonts w:ascii="Times New Roman" w:hAnsi="Times New Roman"/>
                <w:sz w:val="28"/>
                <w:szCs w:val="28"/>
                <w:lang w:val="uk-UA"/>
              </w:rPr>
            </w:pPr>
            <w:r>
              <w:rPr>
                <w:rFonts w:ascii="Times New Roman" w:hAnsi="Times New Roman"/>
                <w:sz w:val="28"/>
                <w:szCs w:val="28"/>
                <w:lang w:val="uk-UA"/>
              </w:rPr>
              <w:t>е</w:t>
            </w:r>
            <w:r w:rsidR="00FF3A65" w:rsidRPr="00FF3A65">
              <w:rPr>
                <w:rFonts w:ascii="Times New Roman" w:hAnsi="Times New Roman"/>
                <w:sz w:val="28"/>
                <w:szCs w:val="28"/>
                <w:lang w:val="uk-UA"/>
              </w:rPr>
              <w:t>нергосервіс-128 000,00</w:t>
            </w:r>
            <w:r w:rsidR="00FF3A65">
              <w:rPr>
                <w:rFonts w:ascii="Times New Roman" w:hAnsi="Times New Roman"/>
                <w:sz w:val="28"/>
                <w:szCs w:val="28"/>
                <w:lang w:val="uk-UA"/>
              </w:rPr>
              <w:t xml:space="preserve"> грн</w:t>
            </w:r>
          </w:p>
        </w:tc>
      </w:tr>
      <w:tr w:rsidR="00FF3A65" w14:paraId="78C0CBFC" w14:textId="77777777" w:rsidTr="004B5556">
        <w:tc>
          <w:tcPr>
            <w:tcW w:w="5098" w:type="dxa"/>
          </w:tcPr>
          <w:p w14:paraId="15BC1D46" w14:textId="77777777" w:rsidR="00FF3A65" w:rsidRDefault="00FF3A65" w:rsidP="004B5556">
            <w:pPr>
              <w:spacing w:after="0" w:line="240" w:lineRule="auto"/>
              <w:rPr>
                <w:rFonts w:ascii="Times New Roman" w:hAnsi="Times New Roman"/>
                <w:sz w:val="28"/>
                <w:szCs w:val="28"/>
                <w:lang w:val="uk-UA"/>
              </w:rPr>
            </w:pPr>
            <w:r>
              <w:rPr>
                <w:rFonts w:ascii="Times New Roman" w:hAnsi="Times New Roman"/>
                <w:sz w:val="28"/>
                <w:szCs w:val="28"/>
                <w:lang w:val="uk-UA"/>
              </w:rPr>
              <w:t>Разом по спеціальному фонду 55 178 750,00 грн</w:t>
            </w:r>
          </w:p>
        </w:tc>
        <w:tc>
          <w:tcPr>
            <w:tcW w:w="5103" w:type="dxa"/>
          </w:tcPr>
          <w:p w14:paraId="6CBBB94E" w14:textId="77777777" w:rsidR="00FF3A65" w:rsidRDefault="00FF3A65" w:rsidP="004B5556">
            <w:pPr>
              <w:spacing w:after="0" w:line="240" w:lineRule="auto"/>
              <w:rPr>
                <w:rFonts w:ascii="Times New Roman" w:hAnsi="Times New Roman"/>
                <w:sz w:val="28"/>
                <w:szCs w:val="28"/>
                <w:lang w:val="uk-UA"/>
              </w:rPr>
            </w:pPr>
            <w:r>
              <w:rPr>
                <w:rFonts w:ascii="Times New Roman" w:hAnsi="Times New Roman"/>
                <w:sz w:val="28"/>
                <w:szCs w:val="28"/>
                <w:lang w:val="uk-UA"/>
              </w:rPr>
              <w:t>Разом по спеціальному фонду 55 178 750,00 грн</w:t>
            </w:r>
          </w:p>
        </w:tc>
      </w:tr>
      <w:tr w:rsidR="00FF3A65" w:rsidRPr="00FF3A65" w14:paraId="05EC65CF" w14:textId="77777777" w:rsidTr="004B5556">
        <w:tc>
          <w:tcPr>
            <w:tcW w:w="5098" w:type="dxa"/>
          </w:tcPr>
          <w:p w14:paraId="175E7D0F" w14:textId="77777777" w:rsidR="00FF3A65" w:rsidRPr="00FF3A65" w:rsidRDefault="00FF3A65" w:rsidP="002420E1">
            <w:pPr>
              <w:spacing w:after="0" w:line="240" w:lineRule="auto"/>
              <w:contextualSpacing/>
              <w:rPr>
                <w:rFonts w:ascii="Times New Roman" w:hAnsi="Times New Roman"/>
                <w:sz w:val="28"/>
                <w:szCs w:val="28"/>
                <w:lang w:val="uk-UA"/>
              </w:rPr>
            </w:pPr>
            <w:r w:rsidRPr="00FF3A65">
              <w:rPr>
                <w:rFonts w:ascii="Times New Roman" w:hAnsi="Times New Roman"/>
                <w:b/>
                <w:sz w:val="28"/>
                <w:szCs w:val="28"/>
                <w:lang w:val="uk-UA"/>
              </w:rPr>
              <w:t>-</w:t>
            </w:r>
            <w:r w:rsidR="002420E1" w:rsidRPr="002420E1">
              <w:rPr>
                <w:rFonts w:ascii="Times New Roman" w:hAnsi="Times New Roman"/>
                <w:sz w:val="28"/>
                <w:szCs w:val="28"/>
                <w:lang w:val="uk-UA"/>
              </w:rPr>
              <w:t>капітальний ремонт</w:t>
            </w:r>
            <w:r w:rsidR="002420E1">
              <w:rPr>
                <w:rFonts w:ascii="Times New Roman" w:hAnsi="Times New Roman"/>
                <w:b/>
                <w:sz w:val="28"/>
                <w:szCs w:val="28"/>
                <w:lang w:val="uk-UA"/>
              </w:rPr>
              <w:t xml:space="preserve"> </w:t>
            </w:r>
            <w:r w:rsidRPr="00FF3A65">
              <w:rPr>
                <w:rFonts w:ascii="Times New Roman" w:hAnsi="Times New Roman"/>
                <w:bCs/>
                <w:sz w:val="28"/>
                <w:szCs w:val="28"/>
                <w:lang w:val="uk-UA"/>
              </w:rPr>
              <w:t xml:space="preserve">приміщення для </w:t>
            </w:r>
            <w:proofErr w:type="spellStart"/>
            <w:r w:rsidRPr="00FF3A65">
              <w:rPr>
                <w:rFonts w:ascii="Times New Roman" w:hAnsi="Times New Roman"/>
                <w:bCs/>
                <w:sz w:val="28"/>
                <w:szCs w:val="28"/>
                <w:lang w:val="uk-UA"/>
              </w:rPr>
              <w:t>ангеографа</w:t>
            </w:r>
            <w:proofErr w:type="spellEnd"/>
            <w:r w:rsidRPr="00FF3A65">
              <w:rPr>
                <w:rFonts w:ascii="Times New Roman" w:hAnsi="Times New Roman"/>
                <w:bCs/>
                <w:sz w:val="28"/>
                <w:szCs w:val="28"/>
                <w:lang w:val="uk-UA"/>
              </w:rPr>
              <w:t xml:space="preserve">  </w:t>
            </w:r>
            <w:r>
              <w:rPr>
                <w:rFonts w:ascii="Times New Roman" w:hAnsi="Times New Roman"/>
                <w:bCs/>
                <w:sz w:val="28"/>
                <w:szCs w:val="28"/>
                <w:lang w:val="uk-UA"/>
              </w:rPr>
              <w:t>9 000 </w:t>
            </w:r>
            <w:r w:rsidRPr="00FF3A65">
              <w:rPr>
                <w:rFonts w:ascii="Times New Roman" w:hAnsi="Times New Roman"/>
                <w:bCs/>
                <w:sz w:val="28"/>
                <w:szCs w:val="28"/>
              </w:rPr>
              <w:t>000</w:t>
            </w:r>
            <w:r>
              <w:rPr>
                <w:rFonts w:ascii="Times New Roman" w:hAnsi="Times New Roman"/>
                <w:bCs/>
                <w:sz w:val="28"/>
                <w:szCs w:val="28"/>
                <w:lang w:val="uk-UA"/>
              </w:rPr>
              <w:t>,00</w:t>
            </w:r>
            <w:r w:rsidRPr="00FF3A65">
              <w:rPr>
                <w:rFonts w:ascii="Times New Roman" w:hAnsi="Times New Roman"/>
                <w:bCs/>
                <w:sz w:val="28"/>
                <w:szCs w:val="28"/>
                <w:lang w:val="uk-UA"/>
              </w:rPr>
              <w:t xml:space="preserve">  грн.</w:t>
            </w:r>
          </w:p>
        </w:tc>
        <w:tc>
          <w:tcPr>
            <w:tcW w:w="5103" w:type="dxa"/>
          </w:tcPr>
          <w:p w14:paraId="1EF05B54" w14:textId="77777777" w:rsidR="00FF3A65" w:rsidRPr="00FF3A65" w:rsidRDefault="00FF3A65" w:rsidP="00FF3A65">
            <w:pPr>
              <w:spacing w:after="0" w:line="240" w:lineRule="auto"/>
              <w:ind w:right="-5"/>
              <w:contextualSpacing/>
              <w:rPr>
                <w:rFonts w:ascii="Times New Roman" w:hAnsi="Times New Roman"/>
                <w:sz w:val="28"/>
                <w:szCs w:val="28"/>
                <w:lang w:val="uk-UA"/>
              </w:rPr>
            </w:pPr>
            <w:r w:rsidRPr="00FF3A65">
              <w:rPr>
                <w:rFonts w:ascii="Times New Roman" w:hAnsi="Times New Roman"/>
                <w:b/>
                <w:sz w:val="28"/>
                <w:szCs w:val="28"/>
                <w:lang w:val="uk-UA"/>
              </w:rPr>
              <w:t xml:space="preserve">- </w:t>
            </w:r>
            <w:r w:rsidR="002420E1" w:rsidRPr="002420E1">
              <w:rPr>
                <w:rFonts w:ascii="Times New Roman" w:hAnsi="Times New Roman"/>
                <w:sz w:val="28"/>
                <w:szCs w:val="28"/>
                <w:lang w:val="uk-UA"/>
              </w:rPr>
              <w:t>капітальний ремонт</w:t>
            </w:r>
            <w:r w:rsidR="002420E1">
              <w:rPr>
                <w:rFonts w:ascii="Times New Roman" w:hAnsi="Times New Roman"/>
                <w:b/>
                <w:sz w:val="28"/>
                <w:szCs w:val="28"/>
                <w:lang w:val="uk-UA"/>
              </w:rPr>
              <w:t xml:space="preserve"> </w:t>
            </w:r>
            <w:r w:rsidRPr="00FF3A65">
              <w:rPr>
                <w:rFonts w:ascii="Times New Roman" w:hAnsi="Times New Roman"/>
                <w:bCs/>
                <w:sz w:val="28"/>
                <w:szCs w:val="28"/>
                <w:lang w:val="uk-UA"/>
              </w:rPr>
              <w:t xml:space="preserve">приміщення для </w:t>
            </w:r>
            <w:proofErr w:type="spellStart"/>
            <w:r w:rsidRPr="00FF3A65">
              <w:rPr>
                <w:rFonts w:ascii="Times New Roman" w:hAnsi="Times New Roman"/>
                <w:bCs/>
                <w:sz w:val="28"/>
                <w:szCs w:val="28"/>
                <w:lang w:val="uk-UA"/>
              </w:rPr>
              <w:t>ангеографа</w:t>
            </w:r>
            <w:proofErr w:type="spellEnd"/>
            <w:r w:rsidRPr="00FF3A65">
              <w:rPr>
                <w:rFonts w:ascii="Times New Roman" w:hAnsi="Times New Roman"/>
                <w:bCs/>
                <w:sz w:val="28"/>
                <w:szCs w:val="28"/>
                <w:lang w:val="uk-UA"/>
              </w:rPr>
              <w:t xml:space="preserve">  </w:t>
            </w:r>
            <w:r w:rsidRPr="00FF3A65">
              <w:rPr>
                <w:rFonts w:ascii="Times New Roman" w:hAnsi="Times New Roman"/>
                <w:bCs/>
                <w:sz w:val="28"/>
                <w:szCs w:val="28"/>
              </w:rPr>
              <w:t>7</w:t>
            </w:r>
            <w:r w:rsidRPr="00FF3A65">
              <w:rPr>
                <w:rFonts w:ascii="Times New Roman" w:hAnsi="Times New Roman"/>
                <w:bCs/>
                <w:sz w:val="28"/>
                <w:szCs w:val="28"/>
                <w:lang w:val="en-US"/>
              </w:rPr>
              <w:t> </w:t>
            </w:r>
            <w:r w:rsidRPr="00FF3A65">
              <w:rPr>
                <w:rFonts w:ascii="Times New Roman" w:hAnsi="Times New Roman"/>
                <w:bCs/>
                <w:sz w:val="28"/>
                <w:szCs w:val="28"/>
              </w:rPr>
              <w:t>400</w:t>
            </w:r>
            <w:r>
              <w:rPr>
                <w:rFonts w:ascii="Times New Roman" w:hAnsi="Times New Roman"/>
                <w:bCs/>
                <w:sz w:val="28"/>
                <w:szCs w:val="28"/>
              </w:rPr>
              <w:t> </w:t>
            </w:r>
            <w:r w:rsidRPr="00FF3A65">
              <w:rPr>
                <w:rFonts w:ascii="Times New Roman" w:hAnsi="Times New Roman"/>
                <w:bCs/>
                <w:sz w:val="28"/>
                <w:szCs w:val="28"/>
              </w:rPr>
              <w:t>000</w:t>
            </w:r>
            <w:r>
              <w:rPr>
                <w:rFonts w:ascii="Times New Roman" w:hAnsi="Times New Roman"/>
                <w:bCs/>
                <w:sz w:val="28"/>
                <w:szCs w:val="28"/>
                <w:lang w:val="uk-UA"/>
              </w:rPr>
              <w:t>,00</w:t>
            </w:r>
            <w:r w:rsidRPr="00FF3A65">
              <w:rPr>
                <w:rFonts w:ascii="Times New Roman" w:hAnsi="Times New Roman"/>
                <w:bCs/>
                <w:sz w:val="28"/>
                <w:szCs w:val="28"/>
                <w:lang w:val="uk-UA"/>
              </w:rPr>
              <w:t xml:space="preserve">  грн.</w:t>
            </w:r>
          </w:p>
        </w:tc>
      </w:tr>
      <w:tr w:rsidR="00FF3A65" w:rsidRPr="00FF3A65" w14:paraId="0EA4FB3D" w14:textId="77777777" w:rsidTr="004B5556">
        <w:tc>
          <w:tcPr>
            <w:tcW w:w="5098" w:type="dxa"/>
          </w:tcPr>
          <w:p w14:paraId="590A63D4" w14:textId="77777777" w:rsidR="00FF3A65" w:rsidRPr="00FF3A65" w:rsidRDefault="00FF3A65" w:rsidP="00FF3A65">
            <w:pPr>
              <w:spacing w:after="0" w:line="240" w:lineRule="auto"/>
              <w:contextualSpacing/>
              <w:rPr>
                <w:rFonts w:ascii="Times New Roman" w:hAnsi="Times New Roman"/>
                <w:sz w:val="28"/>
                <w:szCs w:val="28"/>
                <w:lang w:val="uk-UA"/>
              </w:rPr>
            </w:pPr>
          </w:p>
        </w:tc>
        <w:tc>
          <w:tcPr>
            <w:tcW w:w="5103" w:type="dxa"/>
          </w:tcPr>
          <w:p w14:paraId="7EA4AD9A" w14:textId="77777777" w:rsidR="00FF3A65" w:rsidRPr="00FF3A65" w:rsidRDefault="00FF3A65" w:rsidP="00FF3A65">
            <w:pPr>
              <w:spacing w:after="0" w:line="240" w:lineRule="auto"/>
              <w:ind w:right="-5"/>
              <w:contextualSpacing/>
              <w:rPr>
                <w:rFonts w:ascii="Times New Roman" w:hAnsi="Times New Roman"/>
                <w:sz w:val="28"/>
                <w:szCs w:val="28"/>
                <w:lang w:val="uk-UA"/>
              </w:rPr>
            </w:pPr>
            <w:r w:rsidRPr="00FF3A65">
              <w:rPr>
                <w:rFonts w:ascii="Times New Roman" w:hAnsi="Times New Roman"/>
                <w:bCs/>
                <w:sz w:val="28"/>
                <w:szCs w:val="28"/>
                <w:lang w:val="uk-UA"/>
              </w:rPr>
              <w:t xml:space="preserve">- </w:t>
            </w:r>
            <w:r w:rsidR="002420E1" w:rsidRPr="002420E1">
              <w:rPr>
                <w:rFonts w:ascii="Times New Roman" w:hAnsi="Times New Roman"/>
                <w:sz w:val="28"/>
                <w:szCs w:val="28"/>
                <w:lang w:val="uk-UA"/>
              </w:rPr>
              <w:t>капітальний ремонт</w:t>
            </w:r>
            <w:r w:rsidR="002420E1">
              <w:rPr>
                <w:rFonts w:ascii="Times New Roman" w:hAnsi="Times New Roman"/>
                <w:b/>
                <w:sz w:val="28"/>
                <w:szCs w:val="28"/>
                <w:lang w:val="uk-UA"/>
              </w:rPr>
              <w:t xml:space="preserve"> </w:t>
            </w:r>
            <w:r w:rsidRPr="00FF3A65">
              <w:rPr>
                <w:rFonts w:ascii="Times New Roman" w:hAnsi="Times New Roman"/>
                <w:bCs/>
                <w:sz w:val="28"/>
                <w:szCs w:val="28"/>
                <w:lang w:val="uk-UA"/>
              </w:rPr>
              <w:t>ПЛР лабораторії 600</w:t>
            </w:r>
            <w:r>
              <w:rPr>
                <w:rFonts w:ascii="Times New Roman" w:hAnsi="Times New Roman"/>
                <w:bCs/>
                <w:sz w:val="28"/>
                <w:szCs w:val="28"/>
                <w:lang w:val="uk-UA"/>
              </w:rPr>
              <w:t> </w:t>
            </w:r>
            <w:r w:rsidRPr="00FF3A65">
              <w:rPr>
                <w:rFonts w:ascii="Times New Roman" w:hAnsi="Times New Roman"/>
                <w:bCs/>
                <w:sz w:val="28"/>
                <w:szCs w:val="28"/>
                <w:lang w:val="uk-UA"/>
              </w:rPr>
              <w:t>000</w:t>
            </w:r>
            <w:r>
              <w:rPr>
                <w:rFonts w:ascii="Times New Roman" w:hAnsi="Times New Roman"/>
                <w:bCs/>
                <w:sz w:val="28"/>
                <w:szCs w:val="28"/>
                <w:lang w:val="uk-UA"/>
              </w:rPr>
              <w:t>,00</w:t>
            </w:r>
            <w:r w:rsidRPr="00FF3A65">
              <w:rPr>
                <w:rFonts w:ascii="Times New Roman" w:hAnsi="Times New Roman"/>
                <w:bCs/>
                <w:sz w:val="28"/>
                <w:szCs w:val="28"/>
                <w:lang w:val="uk-UA"/>
              </w:rPr>
              <w:t xml:space="preserve"> грн</w:t>
            </w:r>
          </w:p>
        </w:tc>
      </w:tr>
      <w:tr w:rsidR="00FF3A65" w:rsidRPr="00FF3A65" w14:paraId="114EDD5B" w14:textId="77777777" w:rsidTr="004B5556">
        <w:tc>
          <w:tcPr>
            <w:tcW w:w="5098" w:type="dxa"/>
          </w:tcPr>
          <w:p w14:paraId="6A47043C" w14:textId="77777777" w:rsidR="00FF3A65" w:rsidRPr="00FF3A65" w:rsidRDefault="00FF3A65" w:rsidP="00FF3A65">
            <w:pPr>
              <w:spacing w:after="0" w:line="240" w:lineRule="auto"/>
              <w:contextualSpacing/>
              <w:rPr>
                <w:rFonts w:ascii="Times New Roman" w:hAnsi="Times New Roman"/>
                <w:sz w:val="28"/>
                <w:szCs w:val="28"/>
                <w:lang w:val="uk-UA"/>
              </w:rPr>
            </w:pPr>
          </w:p>
        </w:tc>
        <w:tc>
          <w:tcPr>
            <w:tcW w:w="5103" w:type="dxa"/>
          </w:tcPr>
          <w:p w14:paraId="417A7106" w14:textId="77777777" w:rsidR="00FF3A65" w:rsidRPr="002420E1" w:rsidRDefault="002420E1" w:rsidP="002420E1">
            <w:pPr>
              <w:pStyle w:val="a9"/>
              <w:numPr>
                <w:ilvl w:val="0"/>
                <w:numId w:val="8"/>
              </w:numPr>
              <w:tabs>
                <w:tab w:val="left" w:pos="287"/>
              </w:tabs>
              <w:spacing w:after="0" w:line="240" w:lineRule="auto"/>
              <w:ind w:left="0" w:right="-5" w:firstLine="0"/>
              <w:rPr>
                <w:rFonts w:ascii="Times New Roman" w:hAnsi="Times New Roman"/>
                <w:sz w:val="28"/>
                <w:szCs w:val="28"/>
                <w:lang w:val="uk-UA"/>
              </w:rPr>
            </w:pPr>
            <w:r>
              <w:rPr>
                <w:rFonts w:ascii="Times New Roman" w:hAnsi="Times New Roman"/>
                <w:bCs/>
                <w:sz w:val="28"/>
                <w:szCs w:val="28"/>
                <w:lang w:val="uk-UA"/>
              </w:rPr>
              <w:t xml:space="preserve">виготовлення </w:t>
            </w:r>
            <w:r w:rsidR="00FF3A65" w:rsidRPr="002420E1">
              <w:rPr>
                <w:rFonts w:ascii="Times New Roman" w:hAnsi="Times New Roman"/>
                <w:bCs/>
                <w:sz w:val="28"/>
                <w:szCs w:val="28"/>
                <w:lang w:val="uk-UA"/>
              </w:rPr>
              <w:t xml:space="preserve">проектно-кошторисна документація на облаштування захисної споруди </w:t>
            </w:r>
            <w:r w:rsidR="00FF3A65" w:rsidRPr="002420E1">
              <w:rPr>
                <w:rFonts w:ascii="Times New Roman" w:hAnsi="Times New Roman"/>
                <w:bCs/>
                <w:sz w:val="28"/>
                <w:szCs w:val="28"/>
              </w:rPr>
              <w:t>500 000</w:t>
            </w:r>
            <w:r w:rsidR="00FF3A65" w:rsidRPr="002420E1">
              <w:rPr>
                <w:rFonts w:ascii="Times New Roman" w:hAnsi="Times New Roman"/>
                <w:bCs/>
                <w:sz w:val="28"/>
                <w:szCs w:val="28"/>
                <w:lang w:val="uk-UA"/>
              </w:rPr>
              <w:t>,00 грн</w:t>
            </w:r>
          </w:p>
        </w:tc>
      </w:tr>
      <w:tr w:rsidR="00FF3A65" w:rsidRPr="00FF3A65" w14:paraId="42FE70E7" w14:textId="77777777" w:rsidTr="004B5556">
        <w:tc>
          <w:tcPr>
            <w:tcW w:w="5098" w:type="dxa"/>
          </w:tcPr>
          <w:p w14:paraId="198EAE4C" w14:textId="77777777" w:rsidR="00FF3A65" w:rsidRPr="00FF3A65" w:rsidRDefault="00FF3A65" w:rsidP="00FF3A65">
            <w:pPr>
              <w:spacing w:after="0" w:line="240" w:lineRule="auto"/>
              <w:contextualSpacing/>
              <w:rPr>
                <w:rFonts w:ascii="Times New Roman" w:hAnsi="Times New Roman"/>
                <w:sz w:val="28"/>
                <w:szCs w:val="28"/>
                <w:lang w:val="uk-UA"/>
              </w:rPr>
            </w:pPr>
          </w:p>
        </w:tc>
        <w:tc>
          <w:tcPr>
            <w:tcW w:w="5103" w:type="dxa"/>
          </w:tcPr>
          <w:p w14:paraId="11C162F8" w14:textId="77777777" w:rsidR="00FF3A65" w:rsidRPr="002420E1" w:rsidRDefault="002420E1" w:rsidP="002420E1">
            <w:pPr>
              <w:pStyle w:val="a9"/>
              <w:numPr>
                <w:ilvl w:val="0"/>
                <w:numId w:val="8"/>
              </w:numPr>
              <w:tabs>
                <w:tab w:val="left" w:pos="287"/>
              </w:tabs>
              <w:spacing w:after="0" w:line="240" w:lineRule="auto"/>
              <w:ind w:left="0" w:right="-5" w:firstLine="0"/>
              <w:rPr>
                <w:rFonts w:ascii="Times New Roman" w:hAnsi="Times New Roman"/>
                <w:sz w:val="28"/>
                <w:szCs w:val="28"/>
                <w:lang w:val="uk-UA"/>
              </w:rPr>
            </w:pPr>
            <w:r>
              <w:rPr>
                <w:rFonts w:ascii="Times New Roman" w:hAnsi="Times New Roman"/>
                <w:bCs/>
                <w:sz w:val="28"/>
                <w:szCs w:val="28"/>
                <w:lang w:val="uk-UA"/>
              </w:rPr>
              <w:t xml:space="preserve">виготовлення </w:t>
            </w:r>
            <w:r w:rsidR="00FF3A65" w:rsidRPr="002420E1">
              <w:rPr>
                <w:rFonts w:ascii="Times New Roman" w:hAnsi="Times New Roman"/>
                <w:bCs/>
                <w:sz w:val="28"/>
                <w:szCs w:val="28"/>
                <w:lang w:val="uk-UA"/>
              </w:rPr>
              <w:t xml:space="preserve">проектно-кошторисна документація дитячого відділення </w:t>
            </w:r>
            <w:r w:rsidR="00FF3A65" w:rsidRPr="002420E1">
              <w:rPr>
                <w:rFonts w:ascii="Times New Roman" w:hAnsi="Times New Roman"/>
                <w:bCs/>
                <w:sz w:val="28"/>
                <w:szCs w:val="28"/>
              </w:rPr>
              <w:t>500 000</w:t>
            </w:r>
            <w:r w:rsidR="00FF3A65" w:rsidRPr="002420E1">
              <w:rPr>
                <w:rFonts w:ascii="Times New Roman" w:hAnsi="Times New Roman"/>
                <w:bCs/>
                <w:sz w:val="28"/>
                <w:szCs w:val="28"/>
                <w:lang w:val="uk-UA"/>
              </w:rPr>
              <w:t>,00 грн</w:t>
            </w:r>
          </w:p>
        </w:tc>
      </w:tr>
    </w:tbl>
    <w:p w14:paraId="363E1939" w14:textId="77777777" w:rsidR="00CA6E21" w:rsidRDefault="00CA6E21" w:rsidP="00CA6E21">
      <w:pPr>
        <w:spacing w:after="0" w:line="240" w:lineRule="auto"/>
        <w:ind w:firstLine="567"/>
        <w:jc w:val="both"/>
        <w:rPr>
          <w:rFonts w:ascii="Times New Roman" w:hAnsi="Times New Roman"/>
          <w:noProof/>
          <w:sz w:val="28"/>
          <w:szCs w:val="28"/>
          <w:lang w:val="uk-UA"/>
        </w:rPr>
      </w:pPr>
      <w:r>
        <w:rPr>
          <w:rFonts w:ascii="Times New Roman" w:hAnsi="Times New Roman"/>
          <w:sz w:val="28"/>
          <w:szCs w:val="28"/>
          <w:lang w:val="uk-UA"/>
        </w:rPr>
        <w:t xml:space="preserve">Проект рішення підготовлений з дотриманням вимог </w:t>
      </w:r>
      <w:r w:rsidRPr="00833185">
        <w:rPr>
          <w:rFonts w:ascii="Times New Roman" w:hAnsi="Times New Roman"/>
          <w:sz w:val="28"/>
          <w:szCs w:val="28"/>
          <w:lang w:val="uk-UA"/>
        </w:rPr>
        <w:t xml:space="preserve">ст.26, 42, 59, 61, 73 Закону України «Про місцеве самоврядування в Україні», ст. 89, 91 Бюджетного кодексу України, </w:t>
      </w:r>
      <w:r w:rsidRPr="00833185">
        <w:rPr>
          <w:rFonts w:ascii="Times New Roman" w:hAnsi="Times New Roman"/>
          <w:noProof/>
          <w:sz w:val="28"/>
          <w:szCs w:val="28"/>
          <w:lang w:val="uk-UA"/>
        </w:rPr>
        <w:t>Регламенту Ніжинської міської ради Чернігівської області, затвердженого рішенням Ніжинської міської ради Чернігівської області 8 скликання від 2</w:t>
      </w:r>
      <w:r>
        <w:rPr>
          <w:rFonts w:ascii="Times New Roman" w:hAnsi="Times New Roman"/>
          <w:noProof/>
          <w:sz w:val="28"/>
          <w:szCs w:val="28"/>
          <w:lang w:val="uk-UA"/>
        </w:rPr>
        <w:t>7 листопада 2020 року № 3-2/2020.</w:t>
      </w:r>
    </w:p>
    <w:p w14:paraId="075A683E" w14:textId="77777777" w:rsidR="00CA6E21" w:rsidRDefault="00CA6E21" w:rsidP="00CA6E21">
      <w:pPr>
        <w:spacing w:after="0" w:line="240" w:lineRule="auto"/>
        <w:ind w:firstLine="567"/>
        <w:jc w:val="both"/>
        <w:rPr>
          <w:rFonts w:ascii="Times New Roman" w:hAnsi="Times New Roman"/>
          <w:noProof/>
          <w:sz w:val="28"/>
          <w:szCs w:val="28"/>
          <w:lang w:val="uk-UA"/>
        </w:rPr>
      </w:pPr>
      <w:r>
        <w:rPr>
          <w:rFonts w:ascii="Times New Roman" w:hAnsi="Times New Roman"/>
          <w:noProof/>
          <w:sz w:val="28"/>
          <w:szCs w:val="28"/>
          <w:lang w:val="uk-UA"/>
        </w:rPr>
        <w:t>Підстава:</w:t>
      </w:r>
    </w:p>
    <w:p w14:paraId="325DBF68" w14:textId="77777777" w:rsidR="00CA6E21" w:rsidRDefault="00CA6E21" w:rsidP="00CA6E21">
      <w:pPr>
        <w:spacing w:after="0" w:line="240" w:lineRule="auto"/>
        <w:ind w:firstLine="567"/>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911E33">
        <w:rPr>
          <w:rFonts w:ascii="Times New Roman" w:hAnsi="Times New Roman"/>
          <w:noProof/>
          <w:sz w:val="28"/>
          <w:szCs w:val="28"/>
          <w:lang w:val="uk-UA"/>
        </w:rPr>
        <w:t>рішення міської ради 6-38/2024 від 11.06.2024 року</w:t>
      </w:r>
      <w:r>
        <w:rPr>
          <w:rFonts w:ascii="Times New Roman" w:hAnsi="Times New Roman"/>
          <w:noProof/>
          <w:sz w:val="28"/>
          <w:szCs w:val="28"/>
          <w:lang w:val="uk-UA"/>
        </w:rPr>
        <w:t xml:space="preserve"> </w:t>
      </w:r>
    </w:p>
    <w:p w14:paraId="5184CB0D" w14:textId="77777777" w:rsidR="00CA6E21" w:rsidRDefault="00CA6E21" w:rsidP="00CA6E2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Відповідальний за підготовку рішення – </w:t>
      </w:r>
      <w:proofErr w:type="spellStart"/>
      <w:r>
        <w:rPr>
          <w:rFonts w:ascii="Times New Roman" w:hAnsi="Times New Roman"/>
          <w:sz w:val="28"/>
          <w:szCs w:val="28"/>
          <w:lang w:val="uk-UA"/>
        </w:rPr>
        <w:t>І.О.Бурніс</w:t>
      </w:r>
      <w:proofErr w:type="spellEnd"/>
    </w:p>
    <w:p w14:paraId="6E6E9C7E" w14:textId="77777777" w:rsidR="00CA6E21" w:rsidRDefault="00CA6E21" w:rsidP="00CA6E21">
      <w:pPr>
        <w:spacing w:after="0" w:line="240" w:lineRule="auto"/>
        <w:jc w:val="both"/>
        <w:rPr>
          <w:rFonts w:ascii="Times New Roman" w:hAnsi="Times New Roman"/>
          <w:b/>
          <w:sz w:val="28"/>
          <w:szCs w:val="28"/>
          <w:lang w:val="uk-UA"/>
        </w:rPr>
      </w:pPr>
    </w:p>
    <w:p w14:paraId="247687C2" w14:textId="77777777" w:rsidR="00F54367" w:rsidRPr="00F54367" w:rsidRDefault="00F54367" w:rsidP="00F54367">
      <w:pPr>
        <w:pStyle w:val="a3"/>
        <w:jc w:val="both"/>
        <w:rPr>
          <w:rFonts w:ascii="Times New Roman" w:eastAsia="Calibri" w:hAnsi="Times New Roman"/>
          <w:b/>
          <w:sz w:val="28"/>
          <w:szCs w:val="28"/>
          <w:lang w:val="uk-UA" w:eastAsia="en-US"/>
        </w:rPr>
      </w:pPr>
      <w:r w:rsidRPr="00F54367">
        <w:rPr>
          <w:rFonts w:ascii="Times New Roman" w:eastAsia="Calibri" w:hAnsi="Times New Roman"/>
          <w:b/>
          <w:sz w:val="28"/>
          <w:szCs w:val="28"/>
          <w:lang w:val="uk-UA" w:eastAsia="en-US"/>
        </w:rPr>
        <w:t xml:space="preserve">Генеральний директор комунального </w:t>
      </w:r>
    </w:p>
    <w:p w14:paraId="7242EC39" w14:textId="77777777" w:rsidR="00F54367" w:rsidRPr="00F54367" w:rsidRDefault="00F54367" w:rsidP="00F54367">
      <w:pPr>
        <w:pStyle w:val="a3"/>
        <w:jc w:val="both"/>
        <w:rPr>
          <w:rFonts w:ascii="Times New Roman" w:eastAsia="Calibri" w:hAnsi="Times New Roman"/>
          <w:b/>
          <w:sz w:val="28"/>
          <w:szCs w:val="28"/>
          <w:lang w:val="uk-UA" w:eastAsia="en-US"/>
        </w:rPr>
      </w:pPr>
      <w:r w:rsidRPr="00F54367">
        <w:rPr>
          <w:rFonts w:ascii="Times New Roman" w:eastAsia="Calibri" w:hAnsi="Times New Roman"/>
          <w:b/>
          <w:sz w:val="28"/>
          <w:szCs w:val="28"/>
          <w:lang w:val="uk-UA" w:eastAsia="en-US"/>
        </w:rPr>
        <w:t xml:space="preserve">некомерційного підприємства </w:t>
      </w:r>
    </w:p>
    <w:p w14:paraId="0C6D433E" w14:textId="77777777" w:rsidR="00F54367" w:rsidRPr="00F54367" w:rsidRDefault="00F54367" w:rsidP="00F54367">
      <w:pPr>
        <w:pStyle w:val="a3"/>
        <w:jc w:val="both"/>
        <w:rPr>
          <w:rFonts w:ascii="Times New Roman" w:eastAsia="Calibri" w:hAnsi="Times New Roman"/>
          <w:b/>
          <w:sz w:val="28"/>
          <w:szCs w:val="28"/>
          <w:lang w:val="uk-UA" w:eastAsia="en-US"/>
        </w:rPr>
      </w:pPr>
      <w:r w:rsidRPr="00F54367">
        <w:rPr>
          <w:rFonts w:ascii="Times New Roman" w:eastAsia="Calibri" w:hAnsi="Times New Roman"/>
          <w:b/>
          <w:sz w:val="28"/>
          <w:szCs w:val="28"/>
          <w:lang w:val="uk-UA" w:eastAsia="en-US"/>
        </w:rPr>
        <w:t xml:space="preserve">«Ніжинська центральна міська лікарня </w:t>
      </w:r>
    </w:p>
    <w:p w14:paraId="56B950CD" w14:textId="77777777" w:rsidR="00F54367" w:rsidRPr="00F54367" w:rsidRDefault="00F54367" w:rsidP="00F54367">
      <w:pPr>
        <w:pStyle w:val="a3"/>
        <w:jc w:val="both"/>
        <w:rPr>
          <w:rFonts w:ascii="Times New Roman" w:eastAsia="Calibri" w:hAnsi="Times New Roman"/>
          <w:b/>
          <w:sz w:val="28"/>
          <w:szCs w:val="28"/>
          <w:lang w:val="uk-UA" w:eastAsia="en-US"/>
        </w:rPr>
      </w:pPr>
      <w:r w:rsidRPr="00F54367">
        <w:rPr>
          <w:rFonts w:ascii="Times New Roman" w:eastAsia="Calibri" w:hAnsi="Times New Roman"/>
          <w:b/>
          <w:sz w:val="28"/>
          <w:szCs w:val="28"/>
          <w:lang w:val="uk-UA" w:eastAsia="en-US"/>
        </w:rPr>
        <w:t xml:space="preserve">імені Миколи Галицького» Ніжинської </w:t>
      </w:r>
    </w:p>
    <w:p w14:paraId="1E5DB9EB" w14:textId="77777777" w:rsidR="008065EE" w:rsidRDefault="00F54367" w:rsidP="00F54367">
      <w:pPr>
        <w:pStyle w:val="a3"/>
        <w:jc w:val="both"/>
        <w:rPr>
          <w:rFonts w:ascii="Times New Roman" w:eastAsia="Calibri" w:hAnsi="Times New Roman"/>
          <w:b/>
          <w:sz w:val="28"/>
          <w:szCs w:val="28"/>
          <w:lang w:val="uk-UA" w:eastAsia="en-US"/>
        </w:rPr>
      </w:pPr>
      <w:r w:rsidRPr="00F54367">
        <w:rPr>
          <w:rFonts w:ascii="Times New Roman" w:eastAsia="Calibri" w:hAnsi="Times New Roman"/>
          <w:b/>
          <w:sz w:val="28"/>
          <w:szCs w:val="28"/>
          <w:lang w:val="uk-UA" w:eastAsia="en-US"/>
        </w:rPr>
        <w:t xml:space="preserve">міської ради Чернігівської області              </w:t>
      </w:r>
      <w:r w:rsidRPr="00F54367">
        <w:rPr>
          <w:rFonts w:ascii="Times New Roman" w:eastAsia="Calibri" w:hAnsi="Times New Roman"/>
          <w:b/>
          <w:sz w:val="28"/>
          <w:szCs w:val="28"/>
          <w:lang w:val="uk-UA" w:eastAsia="en-US"/>
        </w:rPr>
        <w:tab/>
      </w:r>
      <w:r w:rsidR="00CA6E21">
        <w:rPr>
          <w:rFonts w:ascii="Times New Roman" w:eastAsia="Calibri" w:hAnsi="Times New Roman"/>
          <w:b/>
          <w:sz w:val="28"/>
          <w:szCs w:val="28"/>
          <w:lang w:val="uk-UA" w:eastAsia="en-US"/>
        </w:rPr>
        <w:tab/>
      </w:r>
      <w:r w:rsidR="00CA6E21">
        <w:rPr>
          <w:rFonts w:ascii="Times New Roman" w:eastAsia="Calibri" w:hAnsi="Times New Roman"/>
          <w:b/>
          <w:sz w:val="28"/>
          <w:szCs w:val="28"/>
          <w:lang w:val="uk-UA" w:eastAsia="en-US"/>
        </w:rPr>
        <w:tab/>
      </w:r>
      <w:r w:rsidRPr="00F54367">
        <w:rPr>
          <w:rFonts w:ascii="Times New Roman" w:eastAsia="Calibri" w:hAnsi="Times New Roman"/>
          <w:b/>
          <w:sz w:val="28"/>
          <w:szCs w:val="28"/>
          <w:lang w:val="uk-UA" w:eastAsia="en-US"/>
        </w:rPr>
        <w:tab/>
        <w:t xml:space="preserve"> Ольга ШВЕЦЬ</w:t>
      </w:r>
    </w:p>
    <w:p w14:paraId="47A68831" w14:textId="77777777" w:rsidR="002839E1" w:rsidRDefault="002839E1" w:rsidP="00F54367">
      <w:pPr>
        <w:pStyle w:val="a3"/>
        <w:jc w:val="both"/>
        <w:rPr>
          <w:rFonts w:ascii="Times New Roman" w:eastAsia="Calibri" w:hAnsi="Times New Roman"/>
          <w:b/>
          <w:sz w:val="28"/>
          <w:szCs w:val="28"/>
          <w:lang w:val="uk-UA" w:eastAsia="en-US"/>
        </w:rPr>
      </w:pPr>
    </w:p>
    <w:p w14:paraId="1D5CF514" w14:textId="77777777" w:rsidR="002839E1" w:rsidRDefault="002839E1" w:rsidP="00F54367">
      <w:pPr>
        <w:pStyle w:val="a3"/>
        <w:jc w:val="both"/>
        <w:rPr>
          <w:rFonts w:ascii="Times New Roman" w:eastAsia="Calibri" w:hAnsi="Times New Roman"/>
          <w:b/>
          <w:sz w:val="28"/>
          <w:szCs w:val="28"/>
          <w:lang w:val="uk-UA" w:eastAsia="en-US"/>
        </w:rPr>
      </w:pPr>
    </w:p>
    <w:tbl>
      <w:tblPr>
        <w:tblW w:w="10151" w:type="dxa"/>
        <w:tblInd w:w="-426" w:type="dxa"/>
        <w:tblLayout w:type="fixed"/>
        <w:tblLook w:val="0000" w:firstRow="0" w:lastRow="0" w:firstColumn="0" w:lastColumn="0" w:noHBand="0" w:noVBand="0"/>
      </w:tblPr>
      <w:tblGrid>
        <w:gridCol w:w="5211"/>
        <w:gridCol w:w="4940"/>
      </w:tblGrid>
      <w:tr w:rsidR="002839E1" w:rsidRPr="002839E1" w14:paraId="1E046213" w14:textId="77777777" w:rsidTr="00773539">
        <w:tc>
          <w:tcPr>
            <w:tcW w:w="5211" w:type="dxa"/>
          </w:tcPr>
          <w:p w14:paraId="395F75D4" w14:textId="77777777" w:rsidR="002839E1" w:rsidRPr="002839E1" w:rsidRDefault="002839E1" w:rsidP="002839E1">
            <w:pPr>
              <w:spacing w:after="0" w:line="240" w:lineRule="auto"/>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lastRenderedPageBreak/>
              <w:t>Погоджено:</w:t>
            </w:r>
          </w:p>
          <w:p w14:paraId="1E382660" w14:textId="77777777" w:rsidR="002839E1" w:rsidRPr="002839E1" w:rsidRDefault="002839E1" w:rsidP="002839E1">
            <w:pPr>
              <w:spacing w:after="0" w:line="240" w:lineRule="auto"/>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 xml:space="preserve">Заступник міського голови </w:t>
            </w:r>
          </w:p>
          <w:p w14:paraId="6B24FAFA" w14:textId="77777777" w:rsidR="002839E1" w:rsidRPr="002839E1" w:rsidRDefault="002839E1" w:rsidP="002839E1">
            <w:pPr>
              <w:spacing w:after="0" w:line="240" w:lineRule="auto"/>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з питань діяльності виконавчих органів</w:t>
            </w:r>
          </w:p>
          <w:p w14:paraId="04BD3B51" w14:textId="77777777" w:rsidR="002839E1" w:rsidRPr="002839E1" w:rsidRDefault="002839E1" w:rsidP="002839E1">
            <w:pPr>
              <w:spacing w:after="0" w:line="240" w:lineRule="auto"/>
              <w:rPr>
                <w:rFonts w:ascii="Times New Roman" w:eastAsia="Times New Roman" w:hAnsi="Times New Roman"/>
                <w:sz w:val="24"/>
                <w:szCs w:val="24"/>
                <w:highlight w:val="yellow"/>
                <w:lang w:val="uk-UA" w:eastAsia="zh-CN"/>
              </w:rPr>
            </w:pPr>
            <w:r w:rsidRPr="002839E1">
              <w:rPr>
                <w:rFonts w:ascii="Times New Roman" w:eastAsia="Times New Roman" w:hAnsi="Times New Roman"/>
                <w:sz w:val="24"/>
                <w:szCs w:val="24"/>
                <w:lang w:val="uk-UA" w:eastAsia="zh-CN"/>
              </w:rPr>
              <w:t>_______________ Ірина ГРОЗЕНКО</w:t>
            </w:r>
          </w:p>
        </w:tc>
        <w:tc>
          <w:tcPr>
            <w:tcW w:w="4940" w:type="dxa"/>
          </w:tcPr>
          <w:p w14:paraId="6A993484" w14:textId="77777777" w:rsidR="002839E1" w:rsidRPr="002839E1" w:rsidRDefault="002839E1" w:rsidP="002839E1">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Додаток                                                                                    до рішення сесії міської ради</w:t>
            </w:r>
          </w:p>
          <w:p w14:paraId="12809E99" w14:textId="77777777" w:rsidR="002839E1" w:rsidRPr="002839E1" w:rsidRDefault="002839E1" w:rsidP="002839E1">
            <w:pPr>
              <w:tabs>
                <w:tab w:val="left" w:pos="6096"/>
                <w:tab w:val="left" w:pos="6379"/>
                <w:tab w:val="left" w:pos="10206"/>
              </w:tabs>
              <w:suppressAutoHyphens/>
              <w:spacing w:after="0" w:line="240" w:lineRule="auto"/>
              <w:ind w:left="35" w:right="2"/>
              <w:jc w:val="right"/>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 xml:space="preserve">від 06.08. 2024 року </w:t>
            </w:r>
          </w:p>
          <w:p w14:paraId="6B51039C" w14:textId="77777777" w:rsidR="002839E1" w:rsidRPr="002839E1" w:rsidRDefault="002839E1" w:rsidP="002839E1">
            <w:pPr>
              <w:tabs>
                <w:tab w:val="left" w:pos="6096"/>
                <w:tab w:val="left" w:pos="6379"/>
                <w:tab w:val="left" w:pos="10206"/>
              </w:tabs>
              <w:suppressAutoHyphens/>
              <w:spacing w:after="0" w:line="240" w:lineRule="auto"/>
              <w:ind w:left="35" w:right="2"/>
              <w:jc w:val="right"/>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 xml:space="preserve">№ 4-39/2024                                    </w:t>
            </w:r>
          </w:p>
        </w:tc>
      </w:tr>
      <w:tr w:rsidR="002839E1" w:rsidRPr="002839E1" w14:paraId="77CB67F8" w14:textId="77777777" w:rsidTr="00773539">
        <w:tc>
          <w:tcPr>
            <w:tcW w:w="5211" w:type="dxa"/>
          </w:tcPr>
          <w:p w14:paraId="293323AF" w14:textId="77777777" w:rsidR="002839E1" w:rsidRPr="002839E1" w:rsidRDefault="002839E1" w:rsidP="002839E1">
            <w:pPr>
              <w:spacing w:after="0" w:line="240" w:lineRule="auto"/>
              <w:rPr>
                <w:rFonts w:ascii="Times New Roman" w:eastAsia="Times New Roman" w:hAnsi="Times New Roman"/>
                <w:sz w:val="24"/>
                <w:szCs w:val="24"/>
                <w:highlight w:val="yellow"/>
                <w:lang w:val="uk-UA" w:eastAsia="zh-CN"/>
              </w:rPr>
            </w:pPr>
          </w:p>
        </w:tc>
        <w:tc>
          <w:tcPr>
            <w:tcW w:w="4940" w:type="dxa"/>
          </w:tcPr>
          <w:p w14:paraId="29ECAD91" w14:textId="77777777" w:rsidR="002839E1" w:rsidRPr="002839E1" w:rsidRDefault="002839E1" w:rsidP="002839E1">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4"/>
                <w:szCs w:val="24"/>
                <w:lang w:val="uk-UA" w:eastAsia="zh-CN"/>
              </w:rPr>
            </w:pPr>
          </w:p>
        </w:tc>
      </w:tr>
    </w:tbl>
    <w:p w14:paraId="51607C32" w14:textId="77777777" w:rsidR="002839E1" w:rsidRPr="002839E1" w:rsidRDefault="002839E1" w:rsidP="002839E1">
      <w:pPr>
        <w:suppressAutoHyphens/>
        <w:spacing w:after="0" w:line="240" w:lineRule="auto"/>
        <w:jc w:val="center"/>
        <w:rPr>
          <w:rFonts w:ascii="Times New Roman" w:eastAsia="Times New Roman" w:hAnsi="Times New Roman"/>
          <w:b/>
          <w:sz w:val="28"/>
          <w:szCs w:val="28"/>
          <w:u w:val="single"/>
          <w:lang w:val="uk-UA" w:eastAsia="zh-CN"/>
        </w:rPr>
      </w:pPr>
      <w:bookmarkStart w:id="0" w:name="_Hlk98323885"/>
      <w:r w:rsidRPr="002839E1">
        <w:rPr>
          <w:rFonts w:ascii="Times New Roman" w:eastAsia="Times New Roman" w:hAnsi="Times New Roman"/>
          <w:b/>
          <w:sz w:val="28"/>
          <w:szCs w:val="28"/>
          <w:lang w:val="uk-UA" w:eastAsia="zh-CN"/>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2024р</w:t>
      </w:r>
      <w:bookmarkEnd w:id="0"/>
      <w:r w:rsidRPr="002839E1">
        <w:rPr>
          <w:rFonts w:ascii="Times New Roman" w:eastAsia="Times New Roman" w:hAnsi="Times New Roman"/>
          <w:b/>
          <w:sz w:val="28"/>
          <w:szCs w:val="28"/>
          <w:lang w:val="uk-UA" w:eastAsia="zh-CN"/>
        </w:rPr>
        <w:t xml:space="preserve">.  </w:t>
      </w:r>
    </w:p>
    <w:p w14:paraId="7D89619A" w14:textId="77777777" w:rsidR="002839E1" w:rsidRPr="002839E1" w:rsidRDefault="002839E1" w:rsidP="002839E1">
      <w:pPr>
        <w:suppressAutoHyphens/>
        <w:spacing w:after="0" w:line="240" w:lineRule="auto"/>
        <w:ind w:left="360" w:right="-850"/>
        <w:jc w:val="center"/>
        <w:rPr>
          <w:rFonts w:ascii="Times New Roman" w:eastAsia="Times New Roman" w:hAnsi="Times New Roman"/>
          <w:b/>
          <w:sz w:val="28"/>
          <w:szCs w:val="28"/>
          <w:lang w:val="uk-UA" w:eastAsia="zh-CN"/>
        </w:rPr>
      </w:pPr>
    </w:p>
    <w:p w14:paraId="1A72502D" w14:textId="77777777" w:rsidR="002839E1" w:rsidRPr="002839E1" w:rsidRDefault="002839E1" w:rsidP="002839E1">
      <w:pPr>
        <w:suppressAutoHyphens/>
        <w:spacing w:after="0" w:line="240" w:lineRule="auto"/>
        <w:ind w:left="360"/>
        <w:jc w:val="center"/>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 xml:space="preserve">І. Паспорт програми </w:t>
      </w:r>
    </w:p>
    <w:p w14:paraId="2E7A924F" w14:textId="77777777" w:rsidR="002839E1" w:rsidRPr="002839E1" w:rsidRDefault="002839E1" w:rsidP="002839E1">
      <w:pPr>
        <w:suppressAutoHyphens/>
        <w:spacing w:after="0" w:line="240" w:lineRule="auto"/>
        <w:ind w:left="360" w:right="141"/>
        <w:jc w:val="center"/>
        <w:rPr>
          <w:rFonts w:ascii="Times New Roman" w:eastAsia="Times New Roman" w:hAnsi="Times New Roman"/>
          <w:b/>
          <w:sz w:val="28"/>
          <w:szCs w:val="28"/>
          <w:u w:val="single"/>
          <w:lang w:val="uk-UA" w:eastAsia="zh-CN"/>
        </w:rPr>
      </w:pPr>
    </w:p>
    <w:tbl>
      <w:tblPr>
        <w:tblW w:w="10201" w:type="dxa"/>
        <w:tblLayout w:type="fixed"/>
        <w:tblLook w:val="0000" w:firstRow="0" w:lastRow="0" w:firstColumn="0" w:lastColumn="0" w:noHBand="0" w:noVBand="0"/>
      </w:tblPr>
      <w:tblGrid>
        <w:gridCol w:w="671"/>
        <w:gridCol w:w="4680"/>
        <w:gridCol w:w="4850"/>
      </w:tblGrid>
      <w:tr w:rsidR="002839E1" w:rsidRPr="002839E1" w14:paraId="7AAD4623" w14:textId="77777777" w:rsidTr="00773539">
        <w:tc>
          <w:tcPr>
            <w:tcW w:w="671" w:type="dxa"/>
            <w:tcBorders>
              <w:top w:val="single" w:sz="4" w:space="0" w:color="000000"/>
              <w:left w:val="single" w:sz="4" w:space="0" w:color="000000"/>
              <w:bottom w:val="single" w:sz="4" w:space="0" w:color="000000"/>
            </w:tcBorders>
          </w:tcPr>
          <w:p w14:paraId="2F4BB0E0" w14:textId="77777777" w:rsidR="002839E1" w:rsidRPr="002839E1" w:rsidRDefault="002839E1" w:rsidP="002839E1">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1</w:t>
            </w:r>
          </w:p>
        </w:tc>
        <w:tc>
          <w:tcPr>
            <w:tcW w:w="4680" w:type="dxa"/>
            <w:tcBorders>
              <w:top w:val="single" w:sz="4" w:space="0" w:color="000000"/>
              <w:left w:val="single" w:sz="4" w:space="0" w:color="000000"/>
              <w:bottom w:val="single" w:sz="4" w:space="0" w:color="000000"/>
            </w:tcBorders>
          </w:tcPr>
          <w:p w14:paraId="05CD427E"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Ініціатор розробки програми</w:t>
            </w:r>
          </w:p>
        </w:tc>
        <w:tc>
          <w:tcPr>
            <w:tcW w:w="4850" w:type="dxa"/>
            <w:tcBorders>
              <w:top w:val="single" w:sz="4" w:space="0" w:color="000000"/>
              <w:left w:val="single" w:sz="4" w:space="0" w:color="000000"/>
              <w:bottom w:val="single" w:sz="4" w:space="0" w:color="000000"/>
              <w:right w:val="single" w:sz="4" w:space="0" w:color="000000"/>
            </w:tcBorders>
          </w:tcPr>
          <w:p w14:paraId="2E7C8955"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КНП Ніжинська ЦМЛ ім. М Галицького</w:t>
            </w:r>
          </w:p>
        </w:tc>
      </w:tr>
      <w:tr w:rsidR="002839E1" w:rsidRPr="002839E1" w14:paraId="025DC16E" w14:textId="77777777" w:rsidTr="00773539">
        <w:tc>
          <w:tcPr>
            <w:tcW w:w="671" w:type="dxa"/>
            <w:tcBorders>
              <w:top w:val="single" w:sz="4" w:space="0" w:color="000000"/>
              <w:left w:val="single" w:sz="4" w:space="0" w:color="000000"/>
              <w:bottom w:val="single" w:sz="4" w:space="0" w:color="000000"/>
            </w:tcBorders>
          </w:tcPr>
          <w:p w14:paraId="646898C2" w14:textId="77777777" w:rsidR="002839E1" w:rsidRPr="002839E1" w:rsidRDefault="002839E1" w:rsidP="002839E1">
            <w:pPr>
              <w:suppressAutoHyphens/>
              <w:spacing w:after="0" w:line="240" w:lineRule="auto"/>
              <w:ind w:left="-546" w:right="141" w:firstLine="546"/>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2</w:t>
            </w:r>
          </w:p>
        </w:tc>
        <w:tc>
          <w:tcPr>
            <w:tcW w:w="4680" w:type="dxa"/>
            <w:tcBorders>
              <w:top w:val="single" w:sz="4" w:space="0" w:color="000000"/>
              <w:left w:val="single" w:sz="4" w:space="0" w:color="000000"/>
              <w:bottom w:val="single" w:sz="4" w:space="0" w:color="000000"/>
            </w:tcBorders>
          </w:tcPr>
          <w:p w14:paraId="1BB947FC"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Законодавча база, дата, номер і назва розпорядчого документа органу виконавчої влади про розроблення програм, нормативні документи</w:t>
            </w:r>
          </w:p>
        </w:tc>
        <w:tc>
          <w:tcPr>
            <w:tcW w:w="4850" w:type="dxa"/>
            <w:tcBorders>
              <w:top w:val="single" w:sz="4" w:space="0" w:color="000000"/>
              <w:left w:val="single" w:sz="4" w:space="0" w:color="000000"/>
              <w:bottom w:val="single" w:sz="4" w:space="0" w:color="000000"/>
              <w:right w:val="single" w:sz="4" w:space="0" w:color="000000"/>
            </w:tcBorders>
          </w:tcPr>
          <w:p w14:paraId="2E0B4B8A" w14:textId="77777777" w:rsidR="002839E1" w:rsidRPr="002839E1" w:rsidRDefault="002839E1" w:rsidP="002839E1">
            <w:pPr>
              <w:suppressAutoHyphens/>
              <w:autoSpaceDE w:val="0"/>
              <w:spacing w:after="0" w:line="240" w:lineRule="auto"/>
              <w:ind w:right="141"/>
              <w:rPr>
                <w:rFonts w:ascii="Times New Roman" w:eastAsia="Times New Roman" w:hAnsi="Times New Roman"/>
                <w:b/>
                <w:sz w:val="24"/>
                <w:szCs w:val="28"/>
                <w:lang w:val="uk-UA" w:eastAsia="zh-CN"/>
              </w:rPr>
            </w:pPr>
            <w:r w:rsidRPr="002839E1">
              <w:rPr>
                <w:rFonts w:ascii="Times New Roman" w:eastAsia="Times New Roman" w:hAnsi="Times New Roman"/>
                <w:sz w:val="28"/>
                <w:szCs w:val="28"/>
                <w:lang w:val="uk-UA" w:eastAsia="zh-CN"/>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2839E1">
              <w:rPr>
                <w:rFonts w:ascii="Times New Roman" w:eastAsia="Times New Roman" w:hAnsi="Times New Roman"/>
                <w:b/>
                <w:sz w:val="28"/>
                <w:szCs w:val="28"/>
                <w:lang w:val="uk-UA" w:eastAsia="zh-CN"/>
              </w:rPr>
              <w:t xml:space="preserve">, </w:t>
            </w:r>
            <w:r w:rsidRPr="002839E1">
              <w:rPr>
                <w:rFonts w:ascii="Times New Roman" w:eastAsia="Times New Roman" w:hAnsi="Times New Roman"/>
                <w:sz w:val="28"/>
                <w:szCs w:val="28"/>
                <w:lang w:val="uk-UA" w:eastAsia="zh-CN"/>
              </w:rPr>
              <w:t xml:space="preserve">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w:t>
            </w:r>
            <w:proofErr w:type="spellStart"/>
            <w:r w:rsidRPr="002839E1">
              <w:rPr>
                <w:rFonts w:ascii="Times New Roman" w:eastAsia="Times New Roman" w:hAnsi="Times New Roman"/>
                <w:sz w:val="28"/>
                <w:szCs w:val="28"/>
                <w:lang w:val="uk-UA" w:eastAsia="zh-CN"/>
              </w:rPr>
              <w:t>хвороб</w:t>
            </w:r>
            <w:proofErr w:type="spellEnd"/>
            <w:r w:rsidRPr="002839E1">
              <w:rPr>
                <w:rFonts w:ascii="Times New Roman" w:eastAsia="Times New Roman" w:hAnsi="Times New Roman"/>
                <w:sz w:val="28"/>
                <w:szCs w:val="28"/>
                <w:lang w:val="uk-UA" w:eastAsia="zh-CN"/>
              </w:rPr>
              <w:t>»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2839E1" w:rsidRPr="002839E1" w14:paraId="336BAAE2" w14:textId="77777777" w:rsidTr="00773539">
        <w:tc>
          <w:tcPr>
            <w:tcW w:w="671" w:type="dxa"/>
            <w:tcBorders>
              <w:top w:val="single" w:sz="4" w:space="0" w:color="000000"/>
              <w:left w:val="single" w:sz="4" w:space="0" w:color="000000"/>
              <w:bottom w:val="single" w:sz="4" w:space="0" w:color="000000"/>
            </w:tcBorders>
          </w:tcPr>
          <w:p w14:paraId="61D259B2" w14:textId="77777777" w:rsidR="002839E1" w:rsidRPr="002839E1" w:rsidRDefault="002839E1" w:rsidP="002839E1">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3</w:t>
            </w:r>
          </w:p>
        </w:tc>
        <w:tc>
          <w:tcPr>
            <w:tcW w:w="4680" w:type="dxa"/>
            <w:tcBorders>
              <w:top w:val="single" w:sz="4" w:space="0" w:color="000000"/>
              <w:left w:val="single" w:sz="4" w:space="0" w:color="000000"/>
              <w:bottom w:val="single" w:sz="4" w:space="0" w:color="000000"/>
            </w:tcBorders>
          </w:tcPr>
          <w:p w14:paraId="5DC7FF78"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Розробник програми</w:t>
            </w:r>
          </w:p>
        </w:tc>
        <w:tc>
          <w:tcPr>
            <w:tcW w:w="4850" w:type="dxa"/>
            <w:tcBorders>
              <w:top w:val="single" w:sz="4" w:space="0" w:color="000000"/>
              <w:left w:val="single" w:sz="4" w:space="0" w:color="000000"/>
              <w:bottom w:val="single" w:sz="4" w:space="0" w:color="000000"/>
              <w:right w:val="single" w:sz="4" w:space="0" w:color="000000"/>
            </w:tcBorders>
          </w:tcPr>
          <w:p w14:paraId="5CA08E76"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 xml:space="preserve">КНП Ніжинська ЦМЛ </w:t>
            </w:r>
          </w:p>
          <w:p w14:paraId="168625FA"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 xml:space="preserve">ім. М. Галицького </w:t>
            </w:r>
          </w:p>
        </w:tc>
      </w:tr>
      <w:tr w:rsidR="002839E1" w:rsidRPr="002839E1" w14:paraId="2AC4E6E8" w14:textId="77777777" w:rsidTr="00773539">
        <w:tc>
          <w:tcPr>
            <w:tcW w:w="671" w:type="dxa"/>
            <w:tcBorders>
              <w:top w:val="single" w:sz="4" w:space="0" w:color="000000"/>
              <w:left w:val="single" w:sz="4" w:space="0" w:color="000000"/>
              <w:bottom w:val="single" w:sz="4" w:space="0" w:color="000000"/>
            </w:tcBorders>
          </w:tcPr>
          <w:p w14:paraId="44876962" w14:textId="77777777" w:rsidR="002839E1" w:rsidRPr="002839E1" w:rsidRDefault="002839E1" w:rsidP="002839E1">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4</w:t>
            </w:r>
          </w:p>
        </w:tc>
        <w:tc>
          <w:tcPr>
            <w:tcW w:w="4680" w:type="dxa"/>
            <w:tcBorders>
              <w:top w:val="single" w:sz="4" w:space="0" w:color="000000"/>
              <w:left w:val="single" w:sz="4" w:space="0" w:color="000000"/>
              <w:bottom w:val="single" w:sz="4" w:space="0" w:color="000000"/>
            </w:tcBorders>
          </w:tcPr>
          <w:p w14:paraId="19E2A0CE"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Відповідальний виконавець програми</w:t>
            </w:r>
          </w:p>
        </w:tc>
        <w:tc>
          <w:tcPr>
            <w:tcW w:w="4850" w:type="dxa"/>
            <w:tcBorders>
              <w:top w:val="single" w:sz="4" w:space="0" w:color="000000"/>
              <w:left w:val="single" w:sz="4" w:space="0" w:color="000000"/>
              <w:bottom w:val="single" w:sz="4" w:space="0" w:color="000000"/>
              <w:right w:val="single" w:sz="4" w:space="0" w:color="000000"/>
            </w:tcBorders>
          </w:tcPr>
          <w:p w14:paraId="263FCE43"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 xml:space="preserve">КНП Ніжинська ЦМЛ </w:t>
            </w:r>
          </w:p>
          <w:p w14:paraId="78D8A87E"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 xml:space="preserve">ім. М. Галицького </w:t>
            </w:r>
          </w:p>
        </w:tc>
      </w:tr>
      <w:tr w:rsidR="002839E1" w:rsidRPr="002839E1" w14:paraId="68510C13" w14:textId="77777777" w:rsidTr="00773539">
        <w:tc>
          <w:tcPr>
            <w:tcW w:w="671" w:type="dxa"/>
            <w:tcBorders>
              <w:top w:val="single" w:sz="4" w:space="0" w:color="000000"/>
              <w:left w:val="single" w:sz="4" w:space="0" w:color="000000"/>
              <w:bottom w:val="single" w:sz="4" w:space="0" w:color="000000"/>
            </w:tcBorders>
          </w:tcPr>
          <w:p w14:paraId="5EDB12F1" w14:textId="77777777" w:rsidR="002839E1" w:rsidRPr="002839E1" w:rsidRDefault="002839E1" w:rsidP="002839E1">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5</w:t>
            </w:r>
          </w:p>
        </w:tc>
        <w:tc>
          <w:tcPr>
            <w:tcW w:w="4680" w:type="dxa"/>
            <w:tcBorders>
              <w:top w:val="single" w:sz="4" w:space="0" w:color="000000"/>
              <w:left w:val="single" w:sz="4" w:space="0" w:color="000000"/>
              <w:bottom w:val="single" w:sz="4" w:space="0" w:color="000000"/>
            </w:tcBorders>
          </w:tcPr>
          <w:p w14:paraId="15729E64"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Головний розпорядник бюджетних коштів</w:t>
            </w:r>
          </w:p>
        </w:tc>
        <w:tc>
          <w:tcPr>
            <w:tcW w:w="4850" w:type="dxa"/>
            <w:tcBorders>
              <w:top w:val="single" w:sz="4" w:space="0" w:color="000000"/>
              <w:left w:val="single" w:sz="4" w:space="0" w:color="000000"/>
              <w:bottom w:val="single" w:sz="4" w:space="0" w:color="000000"/>
              <w:right w:val="single" w:sz="4" w:space="0" w:color="000000"/>
            </w:tcBorders>
          </w:tcPr>
          <w:p w14:paraId="693318F3"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 xml:space="preserve">Виконавчий комітет </w:t>
            </w:r>
            <w:proofErr w:type="spellStart"/>
            <w:r w:rsidRPr="002839E1">
              <w:rPr>
                <w:rFonts w:ascii="Times New Roman" w:eastAsia="Times New Roman" w:hAnsi="Times New Roman"/>
                <w:sz w:val="28"/>
                <w:szCs w:val="28"/>
                <w:lang w:eastAsia="zh-CN"/>
              </w:rPr>
              <w:t>Ніжинської</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міської</w:t>
            </w:r>
            <w:proofErr w:type="spellEnd"/>
            <w:r w:rsidRPr="002839E1">
              <w:rPr>
                <w:rFonts w:ascii="Times New Roman" w:eastAsia="Times New Roman" w:hAnsi="Times New Roman"/>
                <w:sz w:val="28"/>
                <w:szCs w:val="28"/>
                <w:lang w:eastAsia="zh-CN"/>
              </w:rPr>
              <w:t xml:space="preserve"> ради</w:t>
            </w:r>
          </w:p>
        </w:tc>
      </w:tr>
      <w:tr w:rsidR="002839E1" w:rsidRPr="002839E1" w14:paraId="467566DC" w14:textId="77777777" w:rsidTr="00773539">
        <w:tc>
          <w:tcPr>
            <w:tcW w:w="671" w:type="dxa"/>
            <w:tcBorders>
              <w:top w:val="single" w:sz="4" w:space="0" w:color="000000"/>
              <w:left w:val="single" w:sz="4" w:space="0" w:color="000000"/>
              <w:bottom w:val="single" w:sz="4" w:space="0" w:color="000000"/>
            </w:tcBorders>
          </w:tcPr>
          <w:p w14:paraId="08492107" w14:textId="77777777" w:rsidR="002839E1" w:rsidRPr="002839E1" w:rsidRDefault="002839E1" w:rsidP="002839E1">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6</w:t>
            </w:r>
          </w:p>
        </w:tc>
        <w:tc>
          <w:tcPr>
            <w:tcW w:w="4680" w:type="dxa"/>
            <w:tcBorders>
              <w:top w:val="single" w:sz="4" w:space="0" w:color="000000"/>
              <w:left w:val="single" w:sz="4" w:space="0" w:color="000000"/>
              <w:bottom w:val="single" w:sz="4" w:space="0" w:color="000000"/>
            </w:tcBorders>
          </w:tcPr>
          <w:p w14:paraId="7884C123"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Термін реалізації програми</w:t>
            </w:r>
          </w:p>
        </w:tc>
        <w:tc>
          <w:tcPr>
            <w:tcW w:w="4850" w:type="dxa"/>
            <w:tcBorders>
              <w:top w:val="single" w:sz="4" w:space="0" w:color="000000"/>
              <w:left w:val="single" w:sz="4" w:space="0" w:color="000000"/>
              <w:bottom w:val="single" w:sz="4" w:space="0" w:color="000000"/>
              <w:right w:val="single" w:sz="4" w:space="0" w:color="000000"/>
            </w:tcBorders>
          </w:tcPr>
          <w:p w14:paraId="17F25361"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2024 рік</w:t>
            </w:r>
          </w:p>
        </w:tc>
      </w:tr>
      <w:tr w:rsidR="002839E1" w:rsidRPr="002839E1" w14:paraId="56693343" w14:textId="77777777" w:rsidTr="00773539">
        <w:tc>
          <w:tcPr>
            <w:tcW w:w="671" w:type="dxa"/>
            <w:tcBorders>
              <w:top w:val="single" w:sz="4" w:space="0" w:color="000000"/>
              <w:left w:val="single" w:sz="4" w:space="0" w:color="000000"/>
              <w:bottom w:val="single" w:sz="4" w:space="0" w:color="000000"/>
            </w:tcBorders>
          </w:tcPr>
          <w:p w14:paraId="20F7EFB9" w14:textId="77777777" w:rsidR="002839E1" w:rsidRPr="002839E1" w:rsidRDefault="002839E1" w:rsidP="002839E1">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7</w:t>
            </w:r>
          </w:p>
        </w:tc>
        <w:tc>
          <w:tcPr>
            <w:tcW w:w="4680" w:type="dxa"/>
            <w:tcBorders>
              <w:top w:val="single" w:sz="4" w:space="0" w:color="000000"/>
              <w:left w:val="single" w:sz="4" w:space="0" w:color="000000"/>
              <w:bottom w:val="single" w:sz="4" w:space="0" w:color="000000"/>
            </w:tcBorders>
          </w:tcPr>
          <w:p w14:paraId="62B451F7"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proofErr w:type="spellStart"/>
            <w:r w:rsidRPr="002839E1">
              <w:rPr>
                <w:rFonts w:ascii="Times New Roman" w:eastAsia="Times New Roman" w:hAnsi="Times New Roman"/>
                <w:sz w:val="28"/>
                <w:szCs w:val="28"/>
                <w:lang w:eastAsia="zh-CN"/>
              </w:rPr>
              <w:t>Загальний</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обсяг</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фінансових</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ресурсів</w:t>
            </w:r>
            <w:proofErr w:type="spellEnd"/>
            <w:r w:rsidRPr="002839E1">
              <w:rPr>
                <w:rFonts w:ascii="Times New Roman" w:eastAsia="Times New Roman" w:hAnsi="Times New Roman"/>
                <w:sz w:val="28"/>
                <w:szCs w:val="28"/>
                <w:lang w:eastAsia="zh-CN"/>
              </w:rPr>
              <w:t xml:space="preserve">, в т.ч. </w:t>
            </w:r>
            <w:proofErr w:type="spellStart"/>
            <w:r w:rsidRPr="002839E1">
              <w:rPr>
                <w:rFonts w:ascii="Times New Roman" w:eastAsia="Times New Roman" w:hAnsi="Times New Roman"/>
                <w:sz w:val="28"/>
                <w:szCs w:val="28"/>
                <w:lang w:eastAsia="zh-CN"/>
              </w:rPr>
              <w:t>кредиторська</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заборгованість</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минулих</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періодів</w:t>
            </w:r>
            <w:proofErr w:type="spellEnd"/>
            <w:r w:rsidRPr="002839E1">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необхідних</w:t>
            </w:r>
            <w:proofErr w:type="spellEnd"/>
            <w:r w:rsidRPr="002839E1">
              <w:rPr>
                <w:rFonts w:ascii="Times New Roman" w:eastAsia="Times New Roman" w:hAnsi="Times New Roman"/>
                <w:sz w:val="28"/>
                <w:szCs w:val="28"/>
                <w:lang w:eastAsia="zh-CN"/>
              </w:rPr>
              <w:t xml:space="preserve"> для </w:t>
            </w:r>
            <w:proofErr w:type="spellStart"/>
            <w:r w:rsidRPr="002839E1">
              <w:rPr>
                <w:rFonts w:ascii="Times New Roman" w:eastAsia="Times New Roman" w:hAnsi="Times New Roman"/>
                <w:sz w:val="28"/>
                <w:szCs w:val="28"/>
                <w:lang w:eastAsia="zh-CN"/>
              </w:rPr>
              <w:t>реалізації</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програми</w:t>
            </w:r>
            <w:proofErr w:type="spellEnd"/>
            <w:r w:rsidRPr="002839E1">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всього</w:t>
            </w:r>
            <w:proofErr w:type="spellEnd"/>
            <w:r w:rsidRPr="002839E1">
              <w:rPr>
                <w:rFonts w:ascii="Times New Roman" w:eastAsia="Times New Roman" w:hAnsi="Times New Roman"/>
                <w:sz w:val="28"/>
                <w:szCs w:val="28"/>
                <w:lang w:eastAsia="zh-CN"/>
              </w:rPr>
              <w:t>,</w:t>
            </w:r>
          </w:p>
          <w:p w14:paraId="3AB94EB1"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eastAsia="zh-CN"/>
              </w:rPr>
              <w:t xml:space="preserve">у </w:t>
            </w:r>
            <w:r w:rsidRPr="002839E1">
              <w:rPr>
                <w:rFonts w:ascii="Times New Roman" w:eastAsia="Times New Roman" w:hAnsi="Times New Roman"/>
                <w:spacing w:val="-6"/>
                <w:sz w:val="28"/>
                <w:szCs w:val="28"/>
                <w:lang w:eastAsia="zh-CN"/>
              </w:rPr>
              <w:t xml:space="preserve">тому </w:t>
            </w:r>
            <w:proofErr w:type="spellStart"/>
            <w:r w:rsidRPr="002839E1">
              <w:rPr>
                <w:rFonts w:ascii="Times New Roman" w:eastAsia="Times New Roman" w:hAnsi="Times New Roman"/>
                <w:spacing w:val="-6"/>
                <w:sz w:val="28"/>
                <w:szCs w:val="28"/>
                <w:lang w:eastAsia="zh-CN"/>
              </w:rPr>
              <w:t>числі</w:t>
            </w:r>
            <w:proofErr w:type="spellEnd"/>
            <w:r w:rsidRPr="002839E1">
              <w:rPr>
                <w:rFonts w:ascii="Times New Roman" w:eastAsia="Times New Roman" w:hAnsi="Times New Roman"/>
                <w:spacing w:val="-6"/>
                <w:sz w:val="28"/>
                <w:szCs w:val="28"/>
                <w:lang w:eastAsia="zh-CN"/>
              </w:rPr>
              <w:t>:</w:t>
            </w:r>
          </w:p>
        </w:tc>
        <w:tc>
          <w:tcPr>
            <w:tcW w:w="4850" w:type="dxa"/>
            <w:tcBorders>
              <w:top w:val="single" w:sz="4" w:space="0" w:color="000000"/>
              <w:left w:val="single" w:sz="4" w:space="0" w:color="000000"/>
              <w:bottom w:val="single" w:sz="4" w:space="0" w:color="000000"/>
              <w:right w:val="single" w:sz="4" w:space="0" w:color="000000"/>
            </w:tcBorders>
            <w:vAlign w:val="center"/>
          </w:tcPr>
          <w:p w14:paraId="720CAD98" w14:textId="77777777" w:rsidR="002839E1" w:rsidRPr="002839E1" w:rsidRDefault="002839E1" w:rsidP="002839E1">
            <w:pPr>
              <w:suppressAutoHyphens/>
              <w:spacing w:after="0" w:line="240" w:lineRule="auto"/>
              <w:ind w:right="141"/>
              <w:rPr>
                <w:rFonts w:ascii="Times New Roman" w:eastAsia="Times New Roman" w:hAnsi="Times New Roman"/>
                <w:sz w:val="24"/>
                <w:szCs w:val="28"/>
                <w:lang w:val="uk-UA" w:eastAsia="zh-CN"/>
              </w:rPr>
            </w:pPr>
          </w:p>
          <w:p w14:paraId="6B6CA37E" w14:textId="77777777" w:rsidR="002839E1" w:rsidRPr="002839E1" w:rsidRDefault="002839E1" w:rsidP="002839E1">
            <w:pPr>
              <w:suppressAutoHyphens/>
              <w:spacing w:after="0" w:line="240" w:lineRule="auto"/>
              <w:ind w:right="141"/>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2024 р. –74 163 050,00  грн.</w:t>
            </w:r>
          </w:p>
          <w:p w14:paraId="41C8FB9B" w14:textId="77777777" w:rsidR="002839E1" w:rsidRPr="002839E1" w:rsidRDefault="002839E1" w:rsidP="002839E1">
            <w:pPr>
              <w:suppressAutoHyphens/>
              <w:spacing w:after="0" w:line="240" w:lineRule="auto"/>
              <w:ind w:right="141"/>
              <w:rPr>
                <w:rFonts w:ascii="Times New Roman" w:eastAsia="Times New Roman" w:hAnsi="Times New Roman"/>
                <w:sz w:val="24"/>
                <w:szCs w:val="28"/>
                <w:lang w:val="uk-UA" w:eastAsia="zh-CN"/>
              </w:rPr>
            </w:pPr>
          </w:p>
        </w:tc>
      </w:tr>
      <w:tr w:rsidR="002839E1" w:rsidRPr="002839E1" w14:paraId="60385636" w14:textId="77777777" w:rsidTr="00773539">
        <w:tc>
          <w:tcPr>
            <w:tcW w:w="671" w:type="dxa"/>
            <w:tcBorders>
              <w:top w:val="single" w:sz="4" w:space="0" w:color="000000"/>
              <w:left w:val="single" w:sz="4" w:space="0" w:color="000000"/>
              <w:bottom w:val="single" w:sz="4" w:space="0" w:color="000000"/>
            </w:tcBorders>
          </w:tcPr>
          <w:p w14:paraId="1CE075E5" w14:textId="77777777" w:rsidR="002839E1" w:rsidRPr="002839E1" w:rsidRDefault="002839E1" w:rsidP="002839E1">
            <w:pPr>
              <w:suppressAutoHyphens/>
              <w:spacing w:after="0" w:line="240" w:lineRule="auto"/>
              <w:ind w:left="-546"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7.1</w:t>
            </w:r>
          </w:p>
        </w:tc>
        <w:tc>
          <w:tcPr>
            <w:tcW w:w="4680" w:type="dxa"/>
            <w:tcBorders>
              <w:top w:val="single" w:sz="4" w:space="0" w:color="000000"/>
              <w:left w:val="single" w:sz="4" w:space="0" w:color="000000"/>
              <w:bottom w:val="single" w:sz="4" w:space="0" w:color="000000"/>
            </w:tcBorders>
          </w:tcPr>
          <w:p w14:paraId="6A17A2E3" w14:textId="77777777" w:rsidR="002839E1" w:rsidRPr="002839E1" w:rsidRDefault="002839E1" w:rsidP="002839E1">
            <w:pPr>
              <w:suppressAutoHyphens/>
              <w:spacing w:after="0" w:line="240" w:lineRule="auto"/>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 к</w:t>
            </w:r>
            <w:proofErr w:type="spellStart"/>
            <w:r w:rsidRPr="002839E1">
              <w:rPr>
                <w:rFonts w:ascii="Times New Roman" w:eastAsia="Times New Roman" w:hAnsi="Times New Roman"/>
                <w:sz w:val="28"/>
                <w:szCs w:val="28"/>
                <w:lang w:eastAsia="zh-CN"/>
              </w:rPr>
              <w:t>ошти</w:t>
            </w:r>
            <w:proofErr w:type="spellEnd"/>
            <w:r w:rsidRPr="002839E1">
              <w:rPr>
                <w:rFonts w:ascii="Times New Roman" w:eastAsia="Times New Roman" w:hAnsi="Times New Roman"/>
                <w:sz w:val="28"/>
                <w:szCs w:val="28"/>
                <w:lang w:eastAsia="zh-CN"/>
              </w:rPr>
              <w:t xml:space="preserve">  бюджет</w:t>
            </w:r>
            <w:r w:rsidRPr="002839E1">
              <w:rPr>
                <w:rFonts w:ascii="Times New Roman" w:eastAsia="Times New Roman" w:hAnsi="Times New Roman"/>
                <w:sz w:val="28"/>
                <w:szCs w:val="28"/>
                <w:lang w:val="uk-UA" w:eastAsia="zh-CN"/>
              </w:rPr>
              <w:t xml:space="preserve">у Ніжинської </w:t>
            </w:r>
            <w:r w:rsidRPr="002839E1">
              <w:rPr>
                <w:rFonts w:ascii="Times New Roman" w:eastAsia="Times New Roman" w:hAnsi="Times New Roman"/>
                <w:sz w:val="28"/>
                <w:szCs w:val="28"/>
                <w:lang w:val="uk-UA" w:eastAsia="zh-CN"/>
              </w:rPr>
              <w:lastRenderedPageBreak/>
              <w:t>міської територіальної громади</w:t>
            </w:r>
          </w:p>
          <w:p w14:paraId="27D0D05C" w14:textId="77777777" w:rsidR="002839E1" w:rsidRPr="002839E1" w:rsidRDefault="002839E1" w:rsidP="002839E1">
            <w:pPr>
              <w:suppressAutoHyphens/>
              <w:spacing w:after="0" w:line="240" w:lineRule="auto"/>
              <w:jc w:val="center"/>
              <w:rPr>
                <w:rFonts w:ascii="Times New Roman" w:eastAsia="Times New Roman" w:hAnsi="Times New Roman"/>
                <w:sz w:val="24"/>
                <w:szCs w:val="28"/>
                <w:lang w:val="uk-UA" w:eastAsia="zh-CN"/>
              </w:rPr>
            </w:pPr>
          </w:p>
        </w:tc>
        <w:tc>
          <w:tcPr>
            <w:tcW w:w="4850" w:type="dxa"/>
            <w:tcBorders>
              <w:top w:val="single" w:sz="4" w:space="0" w:color="000000"/>
              <w:left w:val="single" w:sz="4" w:space="0" w:color="000000"/>
              <w:bottom w:val="single" w:sz="4" w:space="0" w:color="000000"/>
              <w:right w:val="single" w:sz="4" w:space="0" w:color="000000"/>
            </w:tcBorders>
          </w:tcPr>
          <w:p w14:paraId="10D6107F" w14:textId="77777777" w:rsidR="002839E1" w:rsidRPr="002839E1" w:rsidRDefault="002839E1" w:rsidP="002839E1">
            <w:pPr>
              <w:suppressAutoHyphens/>
              <w:spacing w:after="0" w:line="240" w:lineRule="auto"/>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lastRenderedPageBreak/>
              <w:t>.</w:t>
            </w:r>
          </w:p>
          <w:p w14:paraId="7F439F04" w14:textId="77777777" w:rsidR="002839E1" w:rsidRPr="002839E1" w:rsidRDefault="002839E1" w:rsidP="002839E1">
            <w:pPr>
              <w:suppressAutoHyphens/>
              <w:spacing w:after="0" w:line="240" w:lineRule="auto"/>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lastRenderedPageBreak/>
              <w:t>2024 р. – 74 163 050,00  грн.</w:t>
            </w:r>
          </w:p>
        </w:tc>
      </w:tr>
      <w:tr w:rsidR="002839E1" w:rsidRPr="002839E1" w14:paraId="4DE38253" w14:textId="77777777" w:rsidTr="00773539">
        <w:tc>
          <w:tcPr>
            <w:tcW w:w="671" w:type="dxa"/>
            <w:tcBorders>
              <w:top w:val="single" w:sz="4" w:space="0" w:color="000000"/>
              <w:left w:val="single" w:sz="4" w:space="0" w:color="000000"/>
              <w:bottom w:val="single" w:sz="4" w:space="0" w:color="000000"/>
            </w:tcBorders>
          </w:tcPr>
          <w:p w14:paraId="6C5035E6" w14:textId="77777777" w:rsidR="002839E1" w:rsidRPr="002839E1" w:rsidRDefault="002839E1" w:rsidP="002839E1">
            <w:pPr>
              <w:suppressAutoHyphens/>
              <w:spacing w:after="0" w:line="240" w:lineRule="auto"/>
              <w:ind w:left="-546" w:firstLine="546"/>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lastRenderedPageBreak/>
              <w:t>7.2</w:t>
            </w:r>
          </w:p>
        </w:tc>
        <w:tc>
          <w:tcPr>
            <w:tcW w:w="4680" w:type="dxa"/>
            <w:tcBorders>
              <w:top w:val="single" w:sz="4" w:space="0" w:color="000000"/>
              <w:left w:val="single" w:sz="4" w:space="0" w:color="000000"/>
              <w:bottom w:val="single" w:sz="4" w:space="0" w:color="000000"/>
            </w:tcBorders>
          </w:tcPr>
          <w:p w14:paraId="5C30A20D" w14:textId="77777777" w:rsidR="002839E1" w:rsidRPr="002839E1" w:rsidRDefault="002839E1" w:rsidP="002839E1">
            <w:pPr>
              <w:suppressAutoHyphens/>
              <w:spacing w:after="0" w:line="240" w:lineRule="auto"/>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Кошти інших джерел</w:t>
            </w:r>
          </w:p>
        </w:tc>
        <w:tc>
          <w:tcPr>
            <w:tcW w:w="4850" w:type="dxa"/>
            <w:tcBorders>
              <w:top w:val="single" w:sz="4" w:space="0" w:color="000000"/>
              <w:left w:val="single" w:sz="4" w:space="0" w:color="000000"/>
              <w:bottom w:val="single" w:sz="4" w:space="0" w:color="000000"/>
              <w:right w:val="single" w:sz="4" w:space="0" w:color="000000"/>
            </w:tcBorders>
          </w:tcPr>
          <w:p w14:paraId="50C5C355" w14:textId="77777777" w:rsidR="002839E1" w:rsidRPr="002839E1" w:rsidRDefault="002839E1" w:rsidP="002839E1">
            <w:pPr>
              <w:suppressAutoHyphens/>
              <w:spacing w:after="0" w:line="240" w:lineRule="auto"/>
              <w:jc w:val="center"/>
              <w:rPr>
                <w:rFonts w:ascii="Times New Roman" w:eastAsia="Times New Roman" w:hAnsi="Times New Roman"/>
                <w:sz w:val="24"/>
                <w:szCs w:val="28"/>
                <w:lang w:val="uk-UA" w:eastAsia="zh-CN"/>
              </w:rPr>
            </w:pPr>
          </w:p>
        </w:tc>
      </w:tr>
    </w:tbl>
    <w:p w14:paraId="2C0B79F4" w14:textId="77777777" w:rsidR="002839E1" w:rsidRPr="002839E1" w:rsidRDefault="002839E1" w:rsidP="002839E1">
      <w:pPr>
        <w:suppressAutoHyphens/>
        <w:spacing w:after="0" w:line="240" w:lineRule="auto"/>
        <w:rPr>
          <w:rFonts w:ascii="Times New Roman" w:eastAsia="Times New Roman" w:hAnsi="Times New Roman"/>
          <w:b/>
          <w:sz w:val="28"/>
          <w:szCs w:val="28"/>
          <w:u w:val="single"/>
          <w:lang w:val="uk-UA" w:eastAsia="zh-CN"/>
        </w:rPr>
      </w:pPr>
    </w:p>
    <w:p w14:paraId="4F524A46" w14:textId="77777777" w:rsidR="002839E1" w:rsidRPr="002839E1" w:rsidRDefault="002839E1" w:rsidP="002839E1">
      <w:pPr>
        <w:suppressAutoHyphens/>
        <w:spacing w:after="0" w:line="240" w:lineRule="auto"/>
        <w:jc w:val="center"/>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 xml:space="preserve">ІІ. </w:t>
      </w:r>
      <w:proofErr w:type="spellStart"/>
      <w:r w:rsidRPr="002839E1">
        <w:rPr>
          <w:rFonts w:ascii="Times New Roman" w:eastAsia="Times New Roman" w:hAnsi="Times New Roman"/>
          <w:b/>
          <w:sz w:val="28"/>
          <w:szCs w:val="28"/>
          <w:lang w:eastAsia="zh-CN"/>
        </w:rPr>
        <w:t>Визначення</w:t>
      </w:r>
      <w:proofErr w:type="spellEnd"/>
      <w:r w:rsidRPr="002839E1">
        <w:rPr>
          <w:rFonts w:ascii="Times New Roman" w:eastAsia="Times New Roman" w:hAnsi="Times New Roman"/>
          <w:b/>
          <w:sz w:val="28"/>
          <w:szCs w:val="28"/>
          <w:lang w:val="uk-UA" w:eastAsia="zh-CN"/>
        </w:rPr>
        <w:t xml:space="preserve"> </w:t>
      </w:r>
      <w:proofErr w:type="gramStart"/>
      <w:r w:rsidRPr="002839E1">
        <w:rPr>
          <w:rFonts w:ascii="Times New Roman" w:eastAsia="Times New Roman" w:hAnsi="Times New Roman"/>
          <w:b/>
          <w:sz w:val="28"/>
          <w:szCs w:val="28"/>
          <w:lang w:eastAsia="zh-CN"/>
        </w:rPr>
        <w:t>проблем,  на</w:t>
      </w:r>
      <w:proofErr w:type="gramEnd"/>
      <w:r w:rsidRPr="002839E1">
        <w:rPr>
          <w:rFonts w:ascii="Times New Roman" w:eastAsia="Times New Roman" w:hAnsi="Times New Roman"/>
          <w:b/>
          <w:sz w:val="28"/>
          <w:szCs w:val="28"/>
          <w:lang w:val="uk-UA" w:eastAsia="zh-CN"/>
        </w:rPr>
        <w:t xml:space="preserve"> </w:t>
      </w:r>
      <w:proofErr w:type="spellStart"/>
      <w:r w:rsidRPr="002839E1">
        <w:rPr>
          <w:rFonts w:ascii="Times New Roman" w:eastAsia="Times New Roman" w:hAnsi="Times New Roman"/>
          <w:b/>
          <w:sz w:val="28"/>
          <w:szCs w:val="28"/>
          <w:lang w:eastAsia="zh-CN"/>
        </w:rPr>
        <w:t>розв’язання</w:t>
      </w:r>
      <w:proofErr w:type="spellEnd"/>
      <w:r w:rsidRPr="002839E1">
        <w:rPr>
          <w:rFonts w:ascii="Times New Roman" w:eastAsia="Times New Roman" w:hAnsi="Times New Roman"/>
          <w:b/>
          <w:sz w:val="28"/>
          <w:szCs w:val="28"/>
          <w:lang w:val="uk-UA" w:eastAsia="zh-CN"/>
        </w:rPr>
        <w:t xml:space="preserve"> </w:t>
      </w:r>
      <w:proofErr w:type="spellStart"/>
      <w:r w:rsidRPr="002839E1">
        <w:rPr>
          <w:rFonts w:ascii="Times New Roman" w:eastAsia="Times New Roman" w:hAnsi="Times New Roman"/>
          <w:b/>
          <w:sz w:val="28"/>
          <w:szCs w:val="28"/>
          <w:lang w:eastAsia="zh-CN"/>
        </w:rPr>
        <w:t>яких</w:t>
      </w:r>
      <w:proofErr w:type="spellEnd"/>
      <w:r w:rsidRPr="002839E1">
        <w:rPr>
          <w:rFonts w:ascii="Times New Roman" w:eastAsia="Times New Roman" w:hAnsi="Times New Roman"/>
          <w:b/>
          <w:sz w:val="28"/>
          <w:szCs w:val="28"/>
          <w:lang w:val="uk-UA" w:eastAsia="zh-CN"/>
        </w:rPr>
        <w:t xml:space="preserve"> </w:t>
      </w:r>
      <w:proofErr w:type="spellStart"/>
      <w:r w:rsidRPr="002839E1">
        <w:rPr>
          <w:rFonts w:ascii="Times New Roman" w:eastAsia="Times New Roman" w:hAnsi="Times New Roman"/>
          <w:b/>
          <w:sz w:val="28"/>
          <w:szCs w:val="28"/>
          <w:lang w:eastAsia="zh-CN"/>
        </w:rPr>
        <w:t>спрямована</w:t>
      </w:r>
      <w:proofErr w:type="spellEnd"/>
      <w:r w:rsidRPr="002839E1">
        <w:rPr>
          <w:rFonts w:ascii="Times New Roman" w:eastAsia="Times New Roman" w:hAnsi="Times New Roman"/>
          <w:b/>
          <w:sz w:val="28"/>
          <w:szCs w:val="28"/>
          <w:lang w:val="uk-UA" w:eastAsia="zh-CN"/>
        </w:rPr>
        <w:t xml:space="preserve"> </w:t>
      </w:r>
      <w:r w:rsidRPr="002839E1">
        <w:rPr>
          <w:rFonts w:ascii="Times New Roman" w:eastAsia="Times New Roman" w:hAnsi="Times New Roman"/>
          <w:b/>
          <w:sz w:val="28"/>
          <w:szCs w:val="28"/>
          <w:lang w:eastAsia="zh-CN"/>
        </w:rPr>
        <w:t>программа</w:t>
      </w:r>
    </w:p>
    <w:p w14:paraId="22F847F5" w14:textId="77777777" w:rsidR="002839E1" w:rsidRPr="002839E1" w:rsidRDefault="002839E1" w:rsidP="002839E1">
      <w:pPr>
        <w:suppressAutoHyphens/>
        <w:spacing w:after="0" w:line="240" w:lineRule="auto"/>
        <w:jc w:val="center"/>
        <w:rPr>
          <w:rFonts w:ascii="Times New Roman" w:eastAsia="Times New Roman" w:hAnsi="Times New Roman"/>
          <w:b/>
          <w:sz w:val="28"/>
          <w:szCs w:val="28"/>
          <w:lang w:val="uk-UA" w:eastAsia="zh-CN"/>
        </w:rPr>
      </w:pPr>
    </w:p>
    <w:p w14:paraId="29ED4464" w14:textId="77777777" w:rsidR="002839E1" w:rsidRPr="002839E1" w:rsidRDefault="002839E1" w:rsidP="002839E1">
      <w:pPr>
        <w:suppressAutoHyphens/>
        <w:autoSpaceDE w:val="0"/>
        <w:spacing w:after="0" w:line="240" w:lineRule="auto"/>
        <w:ind w:firstLine="708"/>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0E65879F" w14:textId="77777777" w:rsidR="002839E1" w:rsidRPr="002839E1" w:rsidRDefault="002839E1" w:rsidP="002839E1">
      <w:pPr>
        <w:suppressAutoHyphens/>
        <w:spacing w:after="0" w:line="240" w:lineRule="auto"/>
        <w:ind w:firstLine="84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14:paraId="6810A9B0" w14:textId="77777777" w:rsidR="002839E1" w:rsidRPr="002839E1" w:rsidRDefault="002839E1" w:rsidP="002839E1">
      <w:pPr>
        <w:suppressAutoHyphens/>
        <w:spacing w:after="0" w:line="240" w:lineRule="auto"/>
        <w:ind w:firstLine="84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2839E1">
        <w:rPr>
          <w:rFonts w:ascii="Times New Roman" w:eastAsia="Times New Roman" w:hAnsi="Times New Roman"/>
          <w:sz w:val="28"/>
          <w:szCs w:val="28"/>
          <w:lang w:eastAsia="zh-CN"/>
        </w:rPr>
        <w:t>VIII</w:t>
      </w:r>
      <w:r w:rsidRPr="002839E1">
        <w:rPr>
          <w:rFonts w:ascii="Times New Roman" w:eastAsia="Times New Roman" w:hAnsi="Times New Roman"/>
          <w:sz w:val="28"/>
          <w:szCs w:val="28"/>
          <w:lang w:val="uk-UA" w:eastAsia="zh-CN"/>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624AB75A" w14:textId="77777777" w:rsidR="002839E1" w:rsidRPr="002839E1" w:rsidRDefault="002839E1" w:rsidP="002839E1">
      <w:pPr>
        <w:suppressAutoHyphens/>
        <w:spacing w:after="0" w:line="240" w:lineRule="auto"/>
        <w:ind w:firstLine="84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6768DF8B" w14:textId="77777777" w:rsidR="002839E1" w:rsidRPr="002839E1" w:rsidRDefault="002839E1" w:rsidP="002839E1">
      <w:pPr>
        <w:suppressAutoHyphens/>
        <w:spacing w:after="0" w:line="240" w:lineRule="auto"/>
        <w:ind w:firstLine="84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3D54CE42" w14:textId="77777777" w:rsidR="002839E1" w:rsidRPr="002839E1" w:rsidRDefault="002839E1" w:rsidP="002839E1">
      <w:pPr>
        <w:suppressAutoHyphens/>
        <w:spacing w:after="0" w:line="240" w:lineRule="auto"/>
        <w:ind w:firstLine="840"/>
        <w:jc w:val="center"/>
        <w:rPr>
          <w:rFonts w:ascii="Times New Roman" w:eastAsia="Times New Roman" w:hAnsi="Times New Roman"/>
          <w:sz w:val="28"/>
          <w:szCs w:val="28"/>
          <w:lang w:val="uk-UA" w:eastAsia="zh-CN"/>
        </w:rPr>
      </w:pPr>
    </w:p>
    <w:p w14:paraId="79798FFE" w14:textId="77777777" w:rsidR="002839E1" w:rsidRPr="002839E1" w:rsidRDefault="002839E1" w:rsidP="002839E1">
      <w:pPr>
        <w:suppressAutoHyphens/>
        <w:spacing w:after="0" w:line="240" w:lineRule="auto"/>
        <w:ind w:firstLine="840"/>
        <w:jc w:val="center"/>
        <w:rPr>
          <w:rFonts w:ascii="Times New Roman" w:eastAsia="Times New Roman" w:hAnsi="Times New Roman"/>
          <w:b/>
          <w:sz w:val="28"/>
          <w:szCs w:val="28"/>
          <w:lang w:val="uk-UA" w:eastAsia="zh-CN"/>
        </w:rPr>
      </w:pPr>
    </w:p>
    <w:p w14:paraId="4795F131" w14:textId="77777777" w:rsidR="002839E1" w:rsidRPr="002839E1" w:rsidRDefault="002839E1" w:rsidP="002839E1">
      <w:pPr>
        <w:suppressAutoHyphens/>
        <w:spacing w:after="0" w:line="240" w:lineRule="auto"/>
        <w:ind w:firstLine="840"/>
        <w:jc w:val="center"/>
        <w:rPr>
          <w:rFonts w:ascii="Times New Roman" w:eastAsia="Times New Roman" w:hAnsi="Times New Roman"/>
          <w:b/>
          <w:sz w:val="28"/>
          <w:szCs w:val="28"/>
          <w:lang w:val="uk-UA" w:eastAsia="zh-CN"/>
        </w:rPr>
      </w:pPr>
    </w:p>
    <w:p w14:paraId="5E52D09F" w14:textId="77777777" w:rsidR="002839E1" w:rsidRPr="002839E1" w:rsidRDefault="002839E1" w:rsidP="002839E1">
      <w:pPr>
        <w:suppressAutoHyphens/>
        <w:spacing w:after="0" w:line="240" w:lineRule="auto"/>
        <w:ind w:firstLine="840"/>
        <w:jc w:val="center"/>
        <w:rPr>
          <w:rFonts w:ascii="Times New Roman" w:eastAsia="Times New Roman" w:hAnsi="Times New Roman"/>
          <w:b/>
          <w:sz w:val="28"/>
          <w:szCs w:val="28"/>
          <w:lang w:val="uk-UA" w:eastAsia="zh-CN"/>
        </w:rPr>
      </w:pPr>
    </w:p>
    <w:p w14:paraId="2A1A4C37" w14:textId="77777777" w:rsidR="002839E1" w:rsidRPr="002839E1" w:rsidRDefault="002839E1" w:rsidP="002839E1">
      <w:pPr>
        <w:suppressAutoHyphens/>
        <w:spacing w:after="0" w:line="240" w:lineRule="auto"/>
        <w:ind w:firstLine="840"/>
        <w:jc w:val="center"/>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ІІІ. Визначення мети програми</w:t>
      </w:r>
    </w:p>
    <w:p w14:paraId="4DEA9566" w14:textId="77777777" w:rsidR="002839E1" w:rsidRPr="002839E1" w:rsidRDefault="002839E1" w:rsidP="002839E1">
      <w:pPr>
        <w:suppressAutoHyphens/>
        <w:spacing w:after="0" w:line="240" w:lineRule="auto"/>
        <w:ind w:firstLine="840"/>
        <w:jc w:val="center"/>
        <w:rPr>
          <w:rFonts w:ascii="Times New Roman" w:eastAsia="Times New Roman" w:hAnsi="Times New Roman"/>
          <w:b/>
          <w:sz w:val="28"/>
          <w:szCs w:val="28"/>
          <w:lang w:val="uk-UA" w:eastAsia="zh-CN"/>
        </w:rPr>
      </w:pPr>
    </w:p>
    <w:p w14:paraId="3B724578" w14:textId="77777777" w:rsidR="002839E1" w:rsidRPr="002839E1" w:rsidRDefault="002839E1" w:rsidP="002839E1">
      <w:pPr>
        <w:suppressAutoHyphens/>
        <w:spacing w:after="0" w:line="240" w:lineRule="auto"/>
        <w:jc w:val="both"/>
        <w:rPr>
          <w:rFonts w:ascii="Times New Roman" w:hAnsi="Times New Roman"/>
          <w:sz w:val="28"/>
          <w:szCs w:val="28"/>
          <w:lang w:val="uk-UA" w:eastAsia="zh-CN"/>
        </w:rPr>
      </w:pPr>
      <w:r w:rsidRPr="002839E1">
        <w:rPr>
          <w:rFonts w:ascii="Times New Roman" w:hAnsi="Times New Roman"/>
          <w:sz w:val="28"/>
          <w:szCs w:val="28"/>
          <w:lang w:val="uk-UA" w:eastAsia="zh-CN"/>
        </w:rPr>
        <w:t xml:space="preserve">         Метою програми </w:t>
      </w:r>
      <w:proofErr w:type="spellStart"/>
      <w:r w:rsidRPr="002839E1">
        <w:rPr>
          <w:rFonts w:ascii="Times New Roman" w:hAnsi="Times New Roman"/>
          <w:sz w:val="28"/>
          <w:szCs w:val="28"/>
          <w:lang w:val="uk-UA" w:eastAsia="zh-CN"/>
        </w:rPr>
        <w:t>єоб’єднання</w:t>
      </w:r>
      <w:proofErr w:type="spellEnd"/>
      <w:r w:rsidRPr="002839E1">
        <w:rPr>
          <w:rFonts w:ascii="Times New Roman" w:hAnsi="Times New Roman"/>
          <w:sz w:val="28"/>
          <w:szCs w:val="28"/>
          <w:lang w:val="uk-UA" w:eastAsia="zh-CN"/>
        </w:rPr>
        <w:t xml:space="preserve">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w:t>
      </w:r>
      <w:proofErr w:type="spellStart"/>
      <w:r w:rsidRPr="002839E1">
        <w:rPr>
          <w:rFonts w:ascii="Times New Roman" w:hAnsi="Times New Roman"/>
          <w:sz w:val="28"/>
          <w:szCs w:val="28"/>
          <w:lang w:val="uk-UA" w:eastAsia="zh-CN"/>
        </w:rPr>
        <w:t>модернізаціїта</w:t>
      </w:r>
      <w:proofErr w:type="spellEnd"/>
      <w:r w:rsidRPr="002839E1">
        <w:rPr>
          <w:rFonts w:ascii="Times New Roman" w:hAnsi="Times New Roman"/>
          <w:sz w:val="28"/>
          <w:szCs w:val="28"/>
          <w:lang w:val="uk-UA" w:eastAsia="zh-CN"/>
        </w:rPr>
        <w:t xml:space="preserve"> зміцнення матеріально-технічної бази, поліпшення умов праці медичних працівників, що допоможе </w:t>
      </w:r>
      <w:r w:rsidRPr="002839E1">
        <w:rPr>
          <w:rFonts w:ascii="Times New Roman" w:hAnsi="Times New Roman"/>
          <w:sz w:val="28"/>
          <w:szCs w:val="28"/>
          <w:lang w:val="uk-UA" w:eastAsia="uk-UA"/>
        </w:rPr>
        <w:t>з</w:t>
      </w:r>
      <w:r w:rsidRPr="002839E1">
        <w:rPr>
          <w:rFonts w:ascii="Times New Roman" w:hAnsi="Times New Roman"/>
          <w:sz w:val="28"/>
          <w:szCs w:val="28"/>
          <w:lang w:val="uk-UA" w:eastAsia="zh-CN"/>
        </w:rPr>
        <w:t xml:space="preserve">абезпечити населення якісними медичними </w:t>
      </w:r>
      <w:proofErr w:type="spellStart"/>
      <w:r w:rsidRPr="002839E1">
        <w:rPr>
          <w:rFonts w:ascii="Times New Roman" w:hAnsi="Times New Roman"/>
          <w:sz w:val="28"/>
          <w:szCs w:val="28"/>
          <w:lang w:val="uk-UA" w:eastAsia="zh-CN"/>
        </w:rPr>
        <w:lastRenderedPageBreak/>
        <w:t>послугами,запобігання</w:t>
      </w:r>
      <w:proofErr w:type="spellEnd"/>
      <w:r w:rsidRPr="002839E1">
        <w:rPr>
          <w:rFonts w:ascii="Times New Roman" w:hAnsi="Times New Roman"/>
          <w:sz w:val="28"/>
          <w:szCs w:val="28"/>
          <w:lang w:val="uk-UA" w:eastAsia="zh-CN"/>
        </w:rPr>
        <w:t xml:space="preserve"> розвитку у людей таких небезпечних </w:t>
      </w:r>
      <w:proofErr w:type="spellStart"/>
      <w:r w:rsidRPr="002839E1">
        <w:rPr>
          <w:rFonts w:ascii="Times New Roman" w:hAnsi="Times New Roman"/>
          <w:sz w:val="28"/>
          <w:szCs w:val="28"/>
          <w:lang w:val="uk-UA" w:eastAsia="zh-CN"/>
        </w:rPr>
        <w:t>хвороб</w:t>
      </w:r>
      <w:proofErr w:type="spellEnd"/>
      <w:r w:rsidRPr="002839E1">
        <w:rPr>
          <w:rFonts w:ascii="Times New Roman" w:hAnsi="Times New Roman"/>
          <w:sz w:val="28"/>
          <w:szCs w:val="28"/>
          <w:lang w:val="uk-UA" w:eastAsia="zh-CN"/>
        </w:rPr>
        <w:t>, як сказ (має 100 % летальність) та правець, шляхом забезпечення профілактичних заходів.</w:t>
      </w:r>
    </w:p>
    <w:p w14:paraId="29DFD726" w14:textId="77777777" w:rsidR="002839E1" w:rsidRPr="002839E1" w:rsidRDefault="002839E1" w:rsidP="002839E1">
      <w:pPr>
        <w:suppressAutoHyphens/>
        <w:spacing w:after="0" w:line="240" w:lineRule="auto"/>
        <w:jc w:val="both"/>
        <w:rPr>
          <w:rFonts w:ascii="Times New Roman" w:hAnsi="Times New Roman"/>
          <w:sz w:val="28"/>
          <w:szCs w:val="28"/>
          <w:lang w:val="uk-UA" w:eastAsia="zh-CN"/>
        </w:rPr>
      </w:pPr>
    </w:p>
    <w:p w14:paraId="0B4D9C62" w14:textId="77777777" w:rsidR="002839E1" w:rsidRPr="002839E1" w:rsidRDefault="002839E1" w:rsidP="002839E1">
      <w:pPr>
        <w:suppressAutoHyphens/>
        <w:spacing w:after="0" w:line="240" w:lineRule="auto"/>
        <w:ind w:firstLine="708"/>
        <w:jc w:val="center"/>
        <w:rPr>
          <w:rFonts w:ascii="Times New Roman" w:eastAsia="Times New Roman" w:hAnsi="Times New Roman"/>
          <w:sz w:val="28"/>
          <w:szCs w:val="28"/>
          <w:lang w:val="uk-UA" w:eastAsia="zh-CN"/>
        </w:rPr>
      </w:pPr>
      <w:r w:rsidRPr="002839E1">
        <w:rPr>
          <w:rFonts w:ascii="Times New Roman" w:eastAsia="Times New Roman" w:hAnsi="Times New Roman"/>
          <w:b/>
          <w:sz w:val="28"/>
          <w:szCs w:val="28"/>
          <w:lang w:val="uk-UA" w:eastAsia="zh-CN"/>
        </w:rPr>
        <w:t>І</w:t>
      </w:r>
      <w:r w:rsidRPr="002839E1">
        <w:rPr>
          <w:rFonts w:ascii="Times New Roman" w:eastAsia="Times New Roman" w:hAnsi="Times New Roman"/>
          <w:b/>
          <w:sz w:val="28"/>
          <w:szCs w:val="28"/>
          <w:lang w:val="en-US" w:eastAsia="zh-CN"/>
        </w:rPr>
        <w:t>V</w:t>
      </w:r>
      <w:r w:rsidRPr="002839E1">
        <w:rPr>
          <w:rFonts w:ascii="Times New Roman" w:eastAsia="Times New Roman" w:hAnsi="Times New Roman"/>
          <w:b/>
          <w:sz w:val="28"/>
          <w:szCs w:val="28"/>
          <w:lang w:val="uk-UA" w:eastAsia="zh-CN"/>
        </w:rPr>
        <w:t xml:space="preserve">. </w:t>
      </w:r>
      <w:proofErr w:type="spellStart"/>
      <w:r w:rsidRPr="002839E1">
        <w:rPr>
          <w:rFonts w:ascii="Times New Roman" w:eastAsia="Times New Roman" w:hAnsi="Times New Roman"/>
          <w:b/>
          <w:sz w:val="28"/>
          <w:szCs w:val="28"/>
          <w:lang w:val="uk-UA" w:eastAsia="zh-CN"/>
        </w:rPr>
        <w:t>Обгрунтування</w:t>
      </w:r>
      <w:proofErr w:type="spellEnd"/>
      <w:r w:rsidRPr="002839E1">
        <w:rPr>
          <w:rFonts w:ascii="Times New Roman" w:eastAsia="Times New Roman" w:hAnsi="Times New Roman"/>
          <w:b/>
          <w:sz w:val="28"/>
          <w:szCs w:val="28"/>
          <w:lang w:val="uk-UA" w:eastAsia="zh-CN"/>
        </w:rPr>
        <w:t xml:space="preserve"> шляхів  і засобів розв’язання проблеми, обсягів та джерел фінансування, строки виконання Програми</w:t>
      </w:r>
    </w:p>
    <w:p w14:paraId="3B750B55" w14:textId="77777777" w:rsidR="002839E1" w:rsidRPr="002839E1" w:rsidRDefault="002839E1" w:rsidP="002839E1">
      <w:pPr>
        <w:suppressAutoHyphens/>
        <w:spacing w:after="0" w:line="240" w:lineRule="auto"/>
        <w:ind w:firstLine="708"/>
        <w:jc w:val="center"/>
        <w:rPr>
          <w:rFonts w:ascii="Times New Roman" w:eastAsia="Times New Roman" w:hAnsi="Times New Roman"/>
          <w:sz w:val="28"/>
          <w:szCs w:val="28"/>
          <w:lang w:val="uk-UA" w:eastAsia="zh-CN"/>
        </w:rPr>
      </w:pPr>
    </w:p>
    <w:p w14:paraId="14408A68" w14:textId="77777777" w:rsidR="002839E1" w:rsidRPr="002839E1" w:rsidRDefault="002839E1" w:rsidP="002839E1">
      <w:pPr>
        <w:suppressAutoHyphens/>
        <w:spacing w:after="0" w:line="240" w:lineRule="auto"/>
        <w:ind w:firstLine="709"/>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Фінансування </w:t>
      </w:r>
      <w:r w:rsidRPr="002839E1">
        <w:rPr>
          <w:rFonts w:ascii="Times New Roman" w:eastAsia="Times New Roman" w:hAnsi="Times New Roman"/>
          <w:b/>
          <w:sz w:val="28"/>
          <w:szCs w:val="28"/>
          <w:lang w:val="uk-UA" w:eastAsia="zh-CN"/>
        </w:rPr>
        <w:t xml:space="preserve">Програми </w:t>
      </w:r>
      <w:r w:rsidRPr="002839E1">
        <w:rPr>
          <w:rFonts w:ascii="Times New Roman" w:eastAsia="Times New Roman" w:hAnsi="Times New Roman"/>
          <w:sz w:val="28"/>
          <w:szCs w:val="28"/>
          <w:lang w:val="uk-UA" w:eastAsia="zh-CN"/>
        </w:rPr>
        <w:t xml:space="preserve">протягом 2024 року здійснюватиметься у межах асигнувань, передбачених на охорону здоров’я в бюджеті Ніжинської міської територіальної громади та інших бюджетів не заборонених законодавством. </w:t>
      </w:r>
    </w:p>
    <w:p w14:paraId="0B0A790C" w14:textId="77777777" w:rsidR="002839E1" w:rsidRPr="002839E1" w:rsidRDefault="002839E1" w:rsidP="002839E1">
      <w:pPr>
        <w:suppressAutoHyphens/>
        <w:spacing w:after="0" w:line="240" w:lineRule="auto"/>
        <w:ind w:firstLine="709"/>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Джерелом надходження коштів до бюджету для надання фінансової підтримки 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вторинна медична допомога та медичні послуги, спрямовані на збереження, поліпшення та відновлення здоров’я населення.</w:t>
      </w:r>
    </w:p>
    <w:p w14:paraId="2BD27CDB" w14:textId="77777777" w:rsidR="002839E1" w:rsidRPr="002839E1" w:rsidRDefault="002839E1" w:rsidP="002839E1">
      <w:pPr>
        <w:suppressAutoHyphens/>
        <w:spacing w:after="0" w:line="240" w:lineRule="auto"/>
        <w:ind w:firstLine="709"/>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450C9994" w14:textId="77777777" w:rsidR="002839E1" w:rsidRPr="002839E1" w:rsidRDefault="002839E1" w:rsidP="002839E1">
      <w:pPr>
        <w:suppressAutoHyphens/>
        <w:spacing w:after="0" w:line="240" w:lineRule="auto"/>
        <w:ind w:firstLine="709"/>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Одержувач бюджетних коштів за даною бюджетною програмою (комунальне некомерційне підприємство «Ніжинська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2024 рік.</w:t>
      </w:r>
    </w:p>
    <w:p w14:paraId="0F6C8934" w14:textId="77777777" w:rsidR="002839E1" w:rsidRPr="002839E1" w:rsidRDefault="002839E1" w:rsidP="002839E1">
      <w:pPr>
        <w:suppressAutoHyphens/>
        <w:spacing w:after="0" w:line="240" w:lineRule="auto"/>
        <w:jc w:val="both"/>
        <w:rPr>
          <w:rFonts w:ascii="Times New Roman" w:eastAsia="Times New Roman" w:hAnsi="Times New Roman"/>
          <w:sz w:val="28"/>
          <w:szCs w:val="28"/>
          <w:lang w:val="uk-UA" w:eastAsia="zh-CN"/>
        </w:rPr>
      </w:pPr>
    </w:p>
    <w:p w14:paraId="51D8397A"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val="uk-UA" w:eastAsia="zh-CN"/>
        </w:rPr>
      </w:pPr>
    </w:p>
    <w:p w14:paraId="6F21CFE4"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val="uk-UA" w:eastAsia="zh-CN"/>
        </w:rPr>
      </w:pPr>
      <w:r w:rsidRPr="002839E1">
        <w:rPr>
          <w:rFonts w:ascii="Times New Roman CYR" w:eastAsia="Times New Roman" w:hAnsi="Times New Roman CYR" w:cs="Times New Roman CYR"/>
          <w:b/>
          <w:bCs/>
          <w:sz w:val="28"/>
          <w:szCs w:val="28"/>
          <w:lang w:val="uk-UA" w:eastAsia="zh-CN"/>
        </w:rPr>
        <w:t>V. Напрями діяльності, перелік завдань і заходів програми та результативні показники</w:t>
      </w:r>
    </w:p>
    <w:p w14:paraId="7F313E1C"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val="uk-UA" w:eastAsia="zh-CN"/>
        </w:rPr>
      </w:pPr>
    </w:p>
    <w:p w14:paraId="1F28A1C0" w14:textId="77777777" w:rsidR="002839E1" w:rsidRPr="002839E1" w:rsidRDefault="002839E1" w:rsidP="002839E1">
      <w:pPr>
        <w:suppressAutoHyphens/>
        <w:spacing w:after="0" w:line="240" w:lineRule="auto"/>
        <w:ind w:firstLine="708"/>
        <w:jc w:val="both"/>
        <w:rPr>
          <w:rFonts w:ascii="Times New Roman CYR" w:eastAsia="Times New Roman" w:hAnsi="Times New Roman CYR" w:cs="Times New Roman CYR"/>
          <w:color w:val="000000"/>
          <w:sz w:val="28"/>
          <w:szCs w:val="28"/>
          <w:lang w:val="uk-UA" w:eastAsia="zh-CN"/>
        </w:rPr>
      </w:pPr>
      <w:r w:rsidRPr="002839E1">
        <w:rPr>
          <w:rFonts w:ascii="Times New Roman CYR" w:eastAsia="Times New Roman" w:hAnsi="Times New Roman CYR" w:cs="Times New Roman CYR"/>
          <w:sz w:val="28"/>
          <w:szCs w:val="28"/>
          <w:lang w:val="uk-UA" w:eastAsia="zh-CN"/>
        </w:rPr>
        <w:t xml:space="preserve">Основними завданнями </w:t>
      </w:r>
      <w:r w:rsidRPr="002839E1">
        <w:rPr>
          <w:rFonts w:ascii="Times New Roman" w:eastAsia="Times New Roman" w:hAnsi="Times New Roman"/>
          <w:sz w:val="28"/>
          <w:szCs w:val="28"/>
          <w:lang w:val="uk-UA" w:eastAsia="zh-CN"/>
        </w:rPr>
        <w:t>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2024 р.</w:t>
      </w:r>
      <w:r w:rsidRPr="002839E1">
        <w:rPr>
          <w:rFonts w:ascii="Times New Roman CYR" w:eastAsia="Times New Roman" w:hAnsi="Times New Roman CYR" w:cs="Times New Roman CYR"/>
          <w:color w:val="000000"/>
          <w:sz w:val="28"/>
          <w:szCs w:val="28"/>
          <w:lang w:val="uk-UA" w:eastAsia="zh-CN"/>
        </w:rPr>
        <w:t xml:space="preserve"> є :</w:t>
      </w:r>
    </w:p>
    <w:p w14:paraId="74D1F3AD" w14:textId="77777777" w:rsidR="002839E1" w:rsidRPr="002839E1" w:rsidRDefault="002839E1" w:rsidP="002839E1">
      <w:pPr>
        <w:suppressAutoHyphens/>
        <w:spacing w:after="0" w:line="240" w:lineRule="auto"/>
        <w:ind w:firstLine="708"/>
        <w:jc w:val="both"/>
        <w:rPr>
          <w:rFonts w:ascii="Times New Roman CYR" w:eastAsia="Times New Roman" w:hAnsi="Times New Roman CYR" w:cs="Times New Roman CYR"/>
          <w:color w:val="000000"/>
          <w:sz w:val="28"/>
          <w:szCs w:val="28"/>
          <w:lang w:val="uk-UA" w:eastAsia="zh-CN"/>
        </w:rPr>
      </w:pPr>
      <w:r w:rsidRPr="002839E1">
        <w:rPr>
          <w:rFonts w:ascii="Times New Roman CYR" w:eastAsia="Times New Roman" w:hAnsi="Times New Roman CYR" w:cs="Times New Roman CYR"/>
          <w:color w:val="000000"/>
          <w:sz w:val="28"/>
          <w:szCs w:val="28"/>
          <w:lang w:val="uk-UA" w:eastAsia="zh-CN"/>
        </w:rPr>
        <w:t>- збереження і покращення здоров’я населення;</w:t>
      </w:r>
    </w:p>
    <w:p w14:paraId="357E2524"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uk-UA" w:eastAsia="zh-CN"/>
        </w:rPr>
      </w:pPr>
      <w:r w:rsidRPr="002839E1">
        <w:rPr>
          <w:rFonts w:ascii="Times New Roman CYR" w:eastAsia="Times New Roman" w:hAnsi="Times New Roman CYR" w:cs="Times New Roman CYR"/>
          <w:color w:val="000000"/>
          <w:sz w:val="28"/>
          <w:szCs w:val="28"/>
          <w:lang w:val="uk-UA" w:eastAsia="zh-CN"/>
        </w:rPr>
        <w:t xml:space="preserve">- надання консультацій, проведення діагностики, лікування, реабілітації та профілактики  найбільш поширених </w:t>
      </w:r>
      <w:proofErr w:type="spellStart"/>
      <w:r w:rsidRPr="002839E1">
        <w:rPr>
          <w:rFonts w:ascii="Times New Roman CYR" w:eastAsia="Times New Roman" w:hAnsi="Times New Roman CYR" w:cs="Times New Roman CYR"/>
          <w:color w:val="000000"/>
          <w:sz w:val="28"/>
          <w:szCs w:val="28"/>
          <w:lang w:val="uk-UA" w:eastAsia="zh-CN"/>
        </w:rPr>
        <w:t>хвороб</w:t>
      </w:r>
      <w:proofErr w:type="spellEnd"/>
      <w:r w:rsidRPr="002839E1">
        <w:rPr>
          <w:rFonts w:ascii="Times New Roman CYR" w:eastAsia="Times New Roman" w:hAnsi="Times New Roman CYR" w:cs="Times New Roman CYR"/>
          <w:color w:val="000000"/>
          <w:sz w:val="28"/>
          <w:szCs w:val="28"/>
          <w:lang w:val="uk-UA" w:eastAsia="zh-CN"/>
        </w:rPr>
        <w:t>, травм, отруєнь, фізіологічних (під час вагітності) станів;</w:t>
      </w:r>
    </w:p>
    <w:p w14:paraId="4363A221"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w:t>
      </w:r>
      <w:proofErr w:type="spellStart"/>
      <w:r w:rsidRPr="002839E1">
        <w:rPr>
          <w:rFonts w:ascii="Times New Roman CYR" w:eastAsia="Times New Roman" w:hAnsi="Times New Roman CYR" w:cs="Times New Roman CYR"/>
          <w:sz w:val="28"/>
          <w:szCs w:val="28"/>
          <w:lang w:val="uk-UA" w:eastAsia="zh-CN"/>
        </w:rPr>
        <w:t>хвороб</w:t>
      </w:r>
      <w:proofErr w:type="spellEnd"/>
      <w:r w:rsidRPr="002839E1">
        <w:rPr>
          <w:rFonts w:ascii="Times New Roman CYR" w:eastAsia="Times New Roman" w:hAnsi="Times New Roman CYR" w:cs="Times New Roman CYR"/>
          <w:sz w:val="28"/>
          <w:szCs w:val="28"/>
          <w:lang w:val="uk-UA" w:eastAsia="zh-CN"/>
        </w:rPr>
        <w:t>, травм, отруєнь чи інших розладів здоров’я;</w:t>
      </w:r>
    </w:p>
    <w:p w14:paraId="604FB3D6"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надання спеціалізованої амбулаторної медичної допомоги;</w:t>
      </w:r>
    </w:p>
    <w:p w14:paraId="6CB30F80"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w:t>
      </w:r>
      <w:proofErr w:type="spellStart"/>
      <w:r w:rsidRPr="002839E1">
        <w:rPr>
          <w:rFonts w:ascii="Times New Roman CYR" w:eastAsia="Times New Roman" w:hAnsi="Times New Roman CYR" w:cs="Times New Roman CYR"/>
          <w:sz w:val="28"/>
          <w:szCs w:val="28"/>
          <w:lang w:val="uk-UA" w:eastAsia="zh-CN"/>
        </w:rPr>
        <w:t>хвороб</w:t>
      </w:r>
      <w:proofErr w:type="spellEnd"/>
      <w:r w:rsidRPr="002839E1">
        <w:rPr>
          <w:rFonts w:ascii="Times New Roman CYR" w:eastAsia="Times New Roman" w:hAnsi="Times New Roman CYR" w:cs="Times New Roman CYR"/>
          <w:sz w:val="28"/>
          <w:szCs w:val="28"/>
          <w:lang w:val="uk-UA" w:eastAsia="zh-CN"/>
        </w:rPr>
        <w:t xml:space="preserve"> з урахуванням особливостей стану здоров’я пацієнта;</w:t>
      </w:r>
    </w:p>
    <w:p w14:paraId="2C669DE2"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проведення експертизи тимчасової непрацездатності та контролю за </w:t>
      </w:r>
      <w:proofErr w:type="spellStart"/>
      <w:r w:rsidRPr="002839E1">
        <w:rPr>
          <w:rFonts w:ascii="Times New Roman CYR" w:eastAsia="Times New Roman" w:hAnsi="Times New Roman CYR" w:cs="Times New Roman CYR"/>
          <w:sz w:val="28"/>
          <w:szCs w:val="28"/>
          <w:lang w:val="uk-UA" w:eastAsia="zh-CN"/>
        </w:rPr>
        <w:t>видачею</w:t>
      </w:r>
      <w:proofErr w:type="spellEnd"/>
      <w:r w:rsidRPr="002839E1">
        <w:rPr>
          <w:rFonts w:ascii="Times New Roman CYR" w:eastAsia="Times New Roman" w:hAnsi="Times New Roman CYR" w:cs="Times New Roman CYR"/>
          <w:sz w:val="28"/>
          <w:szCs w:val="28"/>
          <w:lang w:val="uk-UA" w:eastAsia="zh-CN"/>
        </w:rPr>
        <w:t xml:space="preserve"> документів, які засвідчують тимчасову  непрацездатність, відбір </w:t>
      </w:r>
      <w:r w:rsidRPr="002839E1">
        <w:rPr>
          <w:rFonts w:ascii="Times New Roman CYR" w:eastAsia="Times New Roman" w:hAnsi="Times New Roman CYR" w:cs="Times New Roman CYR"/>
          <w:sz w:val="28"/>
          <w:szCs w:val="28"/>
          <w:lang w:val="uk-UA" w:eastAsia="zh-CN"/>
        </w:rPr>
        <w:lastRenderedPageBreak/>
        <w:t>пацієнтів на санаторно-курортне та реабілітаційне лікування;</w:t>
      </w:r>
    </w:p>
    <w:p w14:paraId="77C3AEA8" w14:textId="77777777" w:rsidR="002839E1" w:rsidRPr="002839E1" w:rsidRDefault="002839E1" w:rsidP="002839E1">
      <w:pPr>
        <w:suppressAutoHyphens/>
        <w:spacing w:after="0" w:line="240" w:lineRule="auto"/>
        <w:ind w:firstLine="36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забезпечення своєчасного визначення показань для призначення профілактичних щеплень проти сказу та правця;</w:t>
      </w:r>
    </w:p>
    <w:p w14:paraId="29104EC8" w14:textId="77777777" w:rsidR="002839E1" w:rsidRPr="002839E1" w:rsidRDefault="002839E1" w:rsidP="002839E1">
      <w:pPr>
        <w:suppressAutoHyphens/>
        <w:spacing w:after="0" w:line="240" w:lineRule="auto"/>
        <w:ind w:firstLine="36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 гарантування підтримки системи охорони </w:t>
      </w:r>
      <w:proofErr w:type="spellStart"/>
      <w:r w:rsidRPr="002839E1">
        <w:rPr>
          <w:rFonts w:ascii="Times New Roman" w:eastAsia="Times New Roman" w:hAnsi="Times New Roman"/>
          <w:sz w:val="28"/>
          <w:szCs w:val="28"/>
          <w:lang w:val="uk-UA" w:eastAsia="zh-CN"/>
        </w:rPr>
        <w:t>здоров</w:t>
      </w:r>
      <w:proofErr w:type="spellEnd"/>
      <w:r w:rsidRPr="002839E1">
        <w:rPr>
          <w:rFonts w:ascii="Times New Roman" w:eastAsia="Times New Roman" w:hAnsi="Times New Roman"/>
          <w:sz w:val="28"/>
          <w:szCs w:val="28"/>
          <w:lang w:eastAsia="zh-CN"/>
        </w:rPr>
        <w:t>’</w:t>
      </w:r>
      <w:r w:rsidRPr="002839E1">
        <w:rPr>
          <w:rFonts w:ascii="Times New Roman" w:eastAsia="Times New Roman" w:hAnsi="Times New Roman"/>
          <w:sz w:val="28"/>
          <w:szCs w:val="28"/>
          <w:lang w:val="uk-UA" w:eastAsia="zh-CN"/>
        </w:rPr>
        <w:t>я в галузі протидії захворювання на сказ та правець, забезпечення адекватним та стабільним фінансуванням;</w:t>
      </w:r>
    </w:p>
    <w:p w14:paraId="71AB09EC" w14:textId="77777777" w:rsidR="002839E1" w:rsidRPr="002839E1" w:rsidRDefault="002839E1" w:rsidP="002839E1">
      <w:pPr>
        <w:suppressAutoHyphens/>
        <w:spacing w:after="0" w:line="240" w:lineRule="auto"/>
        <w:ind w:firstLine="36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регулярне забезпечення відповідно потреби, адекватне управління та використання препаратів;</w:t>
      </w:r>
    </w:p>
    <w:p w14:paraId="49A89693" w14:textId="77777777" w:rsidR="002839E1" w:rsidRPr="002839E1" w:rsidRDefault="002839E1" w:rsidP="002839E1">
      <w:pPr>
        <w:suppressAutoHyphens/>
        <w:spacing w:after="0" w:line="240" w:lineRule="auto"/>
        <w:ind w:firstLine="360"/>
        <w:jc w:val="both"/>
        <w:rPr>
          <w:rFonts w:ascii="Times New Roman CYR" w:eastAsia="Times New Roman" w:hAnsi="Times New Roman CYR" w:cs="Times New Roman CYR"/>
          <w:sz w:val="28"/>
          <w:szCs w:val="28"/>
          <w:lang w:val="uk-UA" w:eastAsia="zh-CN"/>
        </w:rPr>
      </w:pPr>
      <w:r w:rsidRPr="002839E1">
        <w:rPr>
          <w:rFonts w:ascii="Times New Roman" w:eastAsia="Times New Roman" w:hAnsi="Times New Roman"/>
          <w:sz w:val="28"/>
          <w:szCs w:val="28"/>
          <w:lang w:val="uk-UA" w:eastAsia="zh-CN"/>
        </w:rPr>
        <w:t>- забезпечення моніторингу та оцінки ефективності і результативності програмних заходів.</w:t>
      </w:r>
    </w:p>
    <w:p w14:paraId="63A55859" w14:textId="77777777" w:rsidR="002839E1" w:rsidRPr="002839E1" w:rsidRDefault="002839E1" w:rsidP="002839E1">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 покращення рівня громадського здоров’я  внаслідок проведення заходів з імунопрофілактики населення;</w:t>
      </w:r>
    </w:p>
    <w:p w14:paraId="593B2B18" w14:textId="77777777" w:rsidR="002839E1" w:rsidRPr="002839E1" w:rsidRDefault="002839E1" w:rsidP="002839E1">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-забезпечення дотримання нормативів, норм, стандартів, порядків і правил при наданні медичних послуг;</w:t>
      </w:r>
    </w:p>
    <w:p w14:paraId="4DF10C9D" w14:textId="77777777" w:rsidR="002839E1" w:rsidRPr="002839E1" w:rsidRDefault="002839E1" w:rsidP="002839E1">
      <w:pPr>
        <w:widowControl w:val="0"/>
        <w:suppressAutoHyphens/>
        <w:autoSpaceDE w:val="0"/>
        <w:autoSpaceDN w:val="0"/>
        <w:adjustRightInd w:val="0"/>
        <w:spacing w:after="0" w:line="240" w:lineRule="auto"/>
        <w:ind w:left="284" w:hanging="36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-формування у населення навичок здорового способу життя;</w:t>
      </w:r>
    </w:p>
    <w:p w14:paraId="337DB528" w14:textId="77777777" w:rsidR="002839E1" w:rsidRPr="002839E1" w:rsidRDefault="002839E1" w:rsidP="002839E1">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 інші завдання, визначені чинними нормативно-правовими актами.</w:t>
      </w:r>
    </w:p>
    <w:p w14:paraId="789B9C5D" w14:textId="77777777" w:rsidR="002839E1" w:rsidRPr="002839E1" w:rsidRDefault="002839E1" w:rsidP="002839E1">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color w:val="000000"/>
          <w:sz w:val="28"/>
          <w:szCs w:val="28"/>
          <w:lang w:val="uk-UA" w:eastAsia="zh-CN"/>
        </w:rPr>
      </w:pPr>
      <w:r w:rsidRPr="002839E1">
        <w:rPr>
          <w:rFonts w:ascii="Times New Roman CYR" w:eastAsia="Times New Roman" w:hAnsi="Times New Roman CYR" w:cs="Times New Roman CYR"/>
          <w:sz w:val="28"/>
          <w:szCs w:val="28"/>
          <w:lang w:val="uk-UA" w:eastAsia="zh-CN"/>
        </w:rPr>
        <w:t>Очікуваними результатами виконання є :</w:t>
      </w:r>
    </w:p>
    <w:p w14:paraId="04CA9E04" w14:textId="77777777" w:rsidR="002839E1" w:rsidRPr="002839E1" w:rsidRDefault="002839E1" w:rsidP="002839E1">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color w:val="000000"/>
          <w:sz w:val="28"/>
          <w:szCs w:val="28"/>
          <w:lang w:val="uk-UA" w:eastAsia="zh-CN"/>
        </w:rPr>
        <w:t>- гарантована можливість надання  населенню належної вторинної медичної допомоги;</w:t>
      </w:r>
    </w:p>
    <w:p w14:paraId="6C1CA73D" w14:textId="77777777" w:rsidR="002839E1" w:rsidRPr="002839E1" w:rsidRDefault="002839E1" w:rsidP="002839E1">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своєчасне виявлення ризиків виникнення хронічних захворювань  та запобігання ускладненому перебігу захворювань;  </w:t>
      </w:r>
    </w:p>
    <w:p w14:paraId="2248BA4F" w14:textId="77777777" w:rsidR="002839E1" w:rsidRPr="002839E1" w:rsidRDefault="002839E1" w:rsidP="002839E1">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підвищення ефективності роботи закладу;</w:t>
      </w:r>
    </w:p>
    <w:p w14:paraId="5B2038F2" w14:textId="77777777" w:rsidR="002839E1" w:rsidRPr="002839E1" w:rsidRDefault="002839E1" w:rsidP="002839E1">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-забезпечення збереження та подальше зміцнення матеріально-технічної бази, її модернізація;</w:t>
      </w:r>
    </w:p>
    <w:p w14:paraId="7E358A5B" w14:textId="77777777" w:rsidR="002839E1" w:rsidRPr="002839E1" w:rsidRDefault="002839E1" w:rsidP="002839E1">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покращення оснащення. </w:t>
      </w:r>
    </w:p>
    <w:p w14:paraId="6709BB38"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З метою забезпечення населення вторинною медичною допомогою в межах П</w:t>
      </w:r>
      <w:r w:rsidRPr="002839E1">
        <w:rPr>
          <w:rFonts w:ascii="Times New Roman CYR" w:eastAsia="Times New Roman" w:hAnsi="Times New Roman CYR" w:cs="Times New Roman CYR"/>
          <w:color w:val="000000"/>
          <w:sz w:val="28"/>
          <w:szCs w:val="28"/>
          <w:lang w:val="uk-UA" w:eastAsia="zh-CN"/>
        </w:rPr>
        <w:t xml:space="preserve">рограми </w:t>
      </w:r>
      <w:r w:rsidRPr="002839E1">
        <w:rPr>
          <w:rFonts w:ascii="Times New Roman CYR" w:eastAsia="Times New Roman" w:hAnsi="Times New Roman CYR" w:cs="Times New Roman CYR"/>
          <w:sz w:val="28"/>
          <w:szCs w:val="28"/>
          <w:lang w:val="uk-UA" w:eastAsia="zh-CN"/>
        </w:rPr>
        <w:t>передбачається здійснення заходів:</w:t>
      </w:r>
    </w:p>
    <w:p w14:paraId="7B603E6A" w14:textId="77777777" w:rsidR="002839E1" w:rsidRPr="002839E1" w:rsidRDefault="002839E1" w:rsidP="002839E1">
      <w:pPr>
        <w:tabs>
          <w:tab w:val="num" w:pos="0"/>
        </w:tabs>
        <w:suppressAutoHyphens/>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оплата відрядних лікарям-інтернам 6 особам, в тому числі 3 жінкам та 3 чоловікам</w:t>
      </w:r>
    </w:p>
    <w:p w14:paraId="36475801" w14:textId="77777777" w:rsidR="002839E1" w:rsidRPr="002839E1" w:rsidRDefault="002839E1" w:rsidP="002839E1">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w:eastAsia="Times New Roman" w:hAnsi="Times New Roman"/>
          <w:sz w:val="28"/>
          <w:szCs w:val="28"/>
          <w:lang w:val="uk-UA" w:eastAsia="zh-CN"/>
        </w:rPr>
        <w:t>-</w:t>
      </w:r>
      <w:r w:rsidRPr="002839E1">
        <w:rPr>
          <w:rFonts w:ascii="Times New Roman CYR" w:eastAsia="Times New Roman" w:hAnsi="Times New Roman CYR" w:cs="Times New Roman CYR"/>
          <w:sz w:val="28"/>
          <w:szCs w:val="28"/>
          <w:lang w:val="uk-UA" w:eastAsia="zh-CN"/>
        </w:rPr>
        <w:t xml:space="preserve"> придбання лікарських та діагностичних засобів,  медикаментів, медичного інструментарію, медичних матеріалів та інших виробів медичного призначення, вакцин для щеплень 20особам, в тому числі 14 жінкам та 6 чоловікам;</w:t>
      </w:r>
    </w:p>
    <w:p w14:paraId="6A07DCA0" w14:textId="77777777" w:rsidR="002839E1" w:rsidRPr="002839E1" w:rsidRDefault="002839E1" w:rsidP="002839E1">
      <w:pPr>
        <w:tabs>
          <w:tab w:val="num" w:pos="0"/>
        </w:tabs>
        <w:suppressAutoHyphens/>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eastAsia="zh-CN"/>
        </w:rPr>
        <w:t xml:space="preserve">- оплата за </w:t>
      </w:r>
      <w:proofErr w:type="spellStart"/>
      <w:r w:rsidRPr="002839E1">
        <w:rPr>
          <w:rFonts w:ascii="Times New Roman" w:eastAsia="Times New Roman" w:hAnsi="Times New Roman"/>
          <w:sz w:val="28"/>
          <w:szCs w:val="28"/>
          <w:lang w:eastAsia="zh-CN"/>
        </w:rPr>
        <w:t>енергоносії</w:t>
      </w:r>
      <w:proofErr w:type="spellEnd"/>
      <w:r w:rsidRPr="002839E1">
        <w:rPr>
          <w:rFonts w:ascii="Times New Roman" w:eastAsia="Times New Roman" w:hAnsi="Times New Roman"/>
          <w:sz w:val="28"/>
          <w:szCs w:val="28"/>
          <w:lang w:eastAsia="zh-CN"/>
        </w:rPr>
        <w:t xml:space="preserve"> та оплата </w:t>
      </w:r>
      <w:proofErr w:type="spellStart"/>
      <w:r w:rsidRPr="002839E1">
        <w:rPr>
          <w:rFonts w:ascii="Times New Roman" w:eastAsia="Times New Roman" w:hAnsi="Times New Roman"/>
          <w:sz w:val="28"/>
          <w:szCs w:val="28"/>
          <w:lang w:eastAsia="zh-CN"/>
        </w:rPr>
        <w:t>послуг</w:t>
      </w:r>
      <w:proofErr w:type="spellEnd"/>
      <w:r w:rsidRPr="002839E1">
        <w:rPr>
          <w:rFonts w:ascii="Times New Roman" w:eastAsia="Times New Roman" w:hAnsi="Times New Roman"/>
          <w:sz w:val="28"/>
          <w:szCs w:val="28"/>
          <w:lang w:eastAsia="zh-CN"/>
        </w:rPr>
        <w:t xml:space="preserve"> по </w:t>
      </w:r>
      <w:proofErr w:type="spellStart"/>
      <w:r w:rsidRPr="002839E1">
        <w:rPr>
          <w:rFonts w:ascii="Times New Roman" w:eastAsia="Times New Roman" w:hAnsi="Times New Roman"/>
          <w:sz w:val="28"/>
          <w:szCs w:val="28"/>
          <w:lang w:eastAsia="zh-CN"/>
        </w:rPr>
        <w:t>вивозу</w:t>
      </w:r>
      <w:proofErr w:type="spellEnd"/>
      <w:r w:rsidRPr="002839E1">
        <w:rPr>
          <w:rFonts w:ascii="Times New Roman" w:eastAsia="Times New Roman" w:hAnsi="Times New Roman"/>
          <w:sz w:val="28"/>
          <w:szCs w:val="28"/>
          <w:lang w:eastAsia="zh-CN"/>
        </w:rPr>
        <w:t xml:space="preserve"> та </w:t>
      </w:r>
      <w:proofErr w:type="spellStart"/>
      <w:r w:rsidRPr="002839E1">
        <w:rPr>
          <w:rFonts w:ascii="Times New Roman" w:eastAsia="Times New Roman" w:hAnsi="Times New Roman"/>
          <w:sz w:val="28"/>
          <w:szCs w:val="28"/>
          <w:lang w:eastAsia="zh-CN"/>
        </w:rPr>
        <w:t>захороненню</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твердих</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побутових</w:t>
      </w:r>
      <w:proofErr w:type="spellEnd"/>
      <w:r w:rsidRPr="002839E1">
        <w:rPr>
          <w:rFonts w:ascii="Times New Roman" w:eastAsia="Times New Roman" w:hAnsi="Times New Roman"/>
          <w:sz w:val="28"/>
          <w:szCs w:val="28"/>
          <w:lang w:val="uk-UA" w:eastAsia="zh-CN"/>
        </w:rPr>
        <w:t xml:space="preserve"> </w:t>
      </w:r>
      <w:proofErr w:type="spellStart"/>
      <w:r w:rsidRPr="002839E1">
        <w:rPr>
          <w:rFonts w:ascii="Times New Roman" w:eastAsia="Times New Roman" w:hAnsi="Times New Roman"/>
          <w:sz w:val="28"/>
          <w:szCs w:val="28"/>
          <w:lang w:eastAsia="zh-CN"/>
        </w:rPr>
        <w:t>відходів</w:t>
      </w:r>
      <w:proofErr w:type="spellEnd"/>
      <w:r w:rsidRPr="002839E1">
        <w:rPr>
          <w:rFonts w:ascii="Times New Roman" w:eastAsia="Times New Roman" w:hAnsi="Times New Roman"/>
          <w:sz w:val="28"/>
          <w:szCs w:val="28"/>
          <w:lang w:eastAsia="zh-CN"/>
        </w:rPr>
        <w:t>;</w:t>
      </w:r>
    </w:p>
    <w:p w14:paraId="4AA7E427" w14:textId="77777777" w:rsidR="002839E1" w:rsidRPr="002839E1" w:rsidRDefault="002839E1" w:rsidP="002839E1">
      <w:pPr>
        <w:tabs>
          <w:tab w:val="num" w:pos="0"/>
        </w:tabs>
        <w:suppressAutoHyphens/>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-оплата за </w:t>
      </w:r>
      <w:proofErr w:type="spellStart"/>
      <w:r w:rsidRPr="002839E1">
        <w:rPr>
          <w:rFonts w:ascii="Times New Roman" w:eastAsia="Times New Roman" w:hAnsi="Times New Roman"/>
          <w:sz w:val="28"/>
          <w:szCs w:val="28"/>
          <w:lang w:val="uk-UA" w:eastAsia="zh-CN"/>
        </w:rPr>
        <w:t>енергосервіс</w:t>
      </w:r>
      <w:proofErr w:type="spellEnd"/>
      <w:r w:rsidRPr="002839E1">
        <w:rPr>
          <w:rFonts w:ascii="Times New Roman" w:eastAsia="Times New Roman" w:hAnsi="Times New Roman"/>
          <w:sz w:val="28"/>
          <w:szCs w:val="28"/>
          <w:lang w:val="uk-UA" w:eastAsia="zh-CN"/>
        </w:rPr>
        <w:t>;</w:t>
      </w:r>
    </w:p>
    <w:p w14:paraId="25E899F1" w14:textId="77777777" w:rsidR="002839E1" w:rsidRPr="002839E1" w:rsidRDefault="002839E1" w:rsidP="002839E1">
      <w:pPr>
        <w:tabs>
          <w:tab w:val="num" w:pos="0"/>
        </w:tabs>
        <w:suppressAutoHyphens/>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676669FF" w14:textId="77777777" w:rsidR="002839E1" w:rsidRPr="002839E1" w:rsidRDefault="002839E1" w:rsidP="002839E1">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оплата пільгових пенсій за розрахунками Пенсійного фонду 13 особам, в тому числі 10 жінкам та 3 чоловікам;</w:t>
      </w:r>
    </w:p>
    <w:p w14:paraId="5EFD455C" w14:textId="77777777" w:rsidR="002839E1" w:rsidRPr="002839E1" w:rsidRDefault="002839E1" w:rsidP="002839E1">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оплата капітальних видатків на придбання медичних обладнань, іншого обладнання;</w:t>
      </w:r>
    </w:p>
    <w:p w14:paraId="355ABF93" w14:textId="77777777" w:rsidR="002839E1" w:rsidRPr="002839E1" w:rsidRDefault="002839E1" w:rsidP="002839E1">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оплата послуг (крім комунальних);</w:t>
      </w:r>
    </w:p>
    <w:p w14:paraId="75744C7B" w14:textId="77777777" w:rsidR="002839E1" w:rsidRPr="002839E1" w:rsidRDefault="002839E1" w:rsidP="002839E1">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проведення капітальних ремонтів та модернізацій (в тому числі проектно-кошторисна документація).</w:t>
      </w:r>
    </w:p>
    <w:p w14:paraId="09A701F9" w14:textId="77777777" w:rsidR="002839E1" w:rsidRPr="002839E1" w:rsidRDefault="002839E1" w:rsidP="002839E1">
      <w:pPr>
        <w:widowControl w:val="0"/>
        <w:suppressAutoHyphens/>
        <w:autoSpaceDE w:val="0"/>
        <w:autoSpaceDN w:val="0"/>
        <w:adjustRightInd w:val="0"/>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В тому числі у розрізі завдань :</w:t>
      </w:r>
    </w:p>
    <w:p w14:paraId="67036786"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p w14:paraId="08A7771E"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Завдання №1 Забезпечення надання вторинної медичної допомоги</w:t>
      </w:r>
    </w:p>
    <w:p w14:paraId="1B9181E8"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2839E1" w:rsidRPr="002839E1" w14:paraId="2B453609" w14:textId="77777777" w:rsidTr="00773539">
        <w:tc>
          <w:tcPr>
            <w:tcW w:w="4503" w:type="dxa"/>
            <w:vAlign w:val="bottom"/>
          </w:tcPr>
          <w:p w14:paraId="38316A1D" w14:textId="77777777" w:rsidR="002839E1" w:rsidRPr="002839E1" w:rsidRDefault="002839E1" w:rsidP="002839E1">
            <w:pPr>
              <w:suppressAutoHyphens/>
              <w:spacing w:after="0" w:line="240" w:lineRule="auto"/>
              <w:jc w:val="center"/>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Напрямки</w:t>
            </w:r>
          </w:p>
        </w:tc>
        <w:tc>
          <w:tcPr>
            <w:tcW w:w="2296" w:type="dxa"/>
          </w:tcPr>
          <w:p w14:paraId="5AC0A34A"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2024 рік</w:t>
            </w:r>
          </w:p>
        </w:tc>
      </w:tr>
      <w:tr w:rsidR="002839E1" w:rsidRPr="002839E1" w14:paraId="14FA60F2" w14:textId="77777777" w:rsidTr="00773539">
        <w:tc>
          <w:tcPr>
            <w:tcW w:w="4503" w:type="dxa"/>
            <w:vAlign w:val="bottom"/>
          </w:tcPr>
          <w:p w14:paraId="1936BD2E"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lastRenderedPageBreak/>
              <w:t>Предмети, матеріали, обладнання та інвентар</w:t>
            </w:r>
          </w:p>
        </w:tc>
        <w:tc>
          <w:tcPr>
            <w:tcW w:w="2296" w:type="dxa"/>
          </w:tcPr>
          <w:p w14:paraId="6404533E"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80 000</w:t>
            </w:r>
          </w:p>
        </w:tc>
      </w:tr>
      <w:tr w:rsidR="002839E1" w:rsidRPr="002839E1" w14:paraId="797296CF" w14:textId="77777777" w:rsidTr="00773539">
        <w:tc>
          <w:tcPr>
            <w:tcW w:w="4503" w:type="dxa"/>
            <w:vAlign w:val="bottom"/>
          </w:tcPr>
          <w:p w14:paraId="6465DB36"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Оплата відрядних</w:t>
            </w:r>
          </w:p>
        </w:tc>
        <w:tc>
          <w:tcPr>
            <w:tcW w:w="2296" w:type="dxa"/>
          </w:tcPr>
          <w:p w14:paraId="32978268"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224 000</w:t>
            </w:r>
          </w:p>
        </w:tc>
      </w:tr>
      <w:tr w:rsidR="002839E1" w:rsidRPr="002839E1" w14:paraId="502C00AE" w14:textId="77777777" w:rsidTr="00773539">
        <w:tc>
          <w:tcPr>
            <w:tcW w:w="4503" w:type="dxa"/>
            <w:vAlign w:val="bottom"/>
          </w:tcPr>
          <w:p w14:paraId="3C108AE5" w14:textId="77777777" w:rsidR="002839E1" w:rsidRPr="002839E1" w:rsidRDefault="002839E1" w:rsidP="002839E1">
            <w:pPr>
              <w:suppressAutoHyphens/>
              <w:spacing w:after="0" w:line="240" w:lineRule="auto"/>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Оплата комунальних послуг</w:t>
            </w:r>
          </w:p>
        </w:tc>
        <w:tc>
          <w:tcPr>
            <w:tcW w:w="2296" w:type="dxa"/>
          </w:tcPr>
          <w:p w14:paraId="61AD4B3B"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17 </w:t>
            </w:r>
            <w:r w:rsidRPr="002839E1">
              <w:rPr>
                <w:rFonts w:ascii="Times New Roman" w:eastAsia="Times New Roman" w:hAnsi="Times New Roman"/>
                <w:b/>
                <w:sz w:val="28"/>
                <w:szCs w:val="28"/>
                <w:lang w:val="en-US" w:eastAsia="zh-CN"/>
              </w:rPr>
              <w:t xml:space="preserve"> 954</w:t>
            </w:r>
            <w:r w:rsidRPr="002839E1">
              <w:rPr>
                <w:rFonts w:ascii="Times New Roman" w:eastAsia="Times New Roman" w:hAnsi="Times New Roman"/>
                <w:b/>
                <w:sz w:val="28"/>
                <w:szCs w:val="28"/>
                <w:lang w:val="uk-UA" w:eastAsia="zh-CN"/>
              </w:rPr>
              <w:t xml:space="preserve"> </w:t>
            </w:r>
            <w:r w:rsidRPr="002839E1">
              <w:rPr>
                <w:rFonts w:ascii="Times New Roman" w:eastAsia="Times New Roman" w:hAnsi="Times New Roman"/>
                <w:b/>
                <w:sz w:val="28"/>
                <w:szCs w:val="28"/>
                <w:lang w:val="en-US" w:eastAsia="zh-CN"/>
              </w:rPr>
              <w:t>1</w:t>
            </w:r>
            <w:r w:rsidRPr="002839E1">
              <w:rPr>
                <w:rFonts w:ascii="Times New Roman" w:eastAsia="Times New Roman" w:hAnsi="Times New Roman"/>
                <w:b/>
                <w:sz w:val="28"/>
                <w:szCs w:val="28"/>
                <w:lang w:val="uk-UA" w:eastAsia="zh-CN"/>
              </w:rPr>
              <w:t>00</w:t>
            </w:r>
          </w:p>
        </w:tc>
      </w:tr>
      <w:tr w:rsidR="002839E1" w:rsidRPr="002839E1" w14:paraId="5EBA395F" w14:textId="77777777" w:rsidTr="00773539">
        <w:tc>
          <w:tcPr>
            <w:tcW w:w="4503" w:type="dxa"/>
            <w:vAlign w:val="bottom"/>
          </w:tcPr>
          <w:p w14:paraId="432302C7"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в тому числі :</w:t>
            </w:r>
          </w:p>
        </w:tc>
        <w:tc>
          <w:tcPr>
            <w:tcW w:w="2296" w:type="dxa"/>
          </w:tcPr>
          <w:p w14:paraId="312E77E4" w14:textId="77777777" w:rsidR="002839E1" w:rsidRPr="002839E1" w:rsidRDefault="002839E1" w:rsidP="002839E1">
            <w:pPr>
              <w:suppressAutoHyphens/>
              <w:spacing w:after="0" w:line="240" w:lineRule="auto"/>
              <w:ind w:right="-5"/>
              <w:rPr>
                <w:rFonts w:ascii="Times New Roman" w:eastAsia="Times New Roman" w:hAnsi="Times New Roman"/>
                <w:sz w:val="24"/>
                <w:szCs w:val="28"/>
                <w:highlight w:val="yellow"/>
                <w:lang w:val="uk-UA" w:eastAsia="zh-CN"/>
              </w:rPr>
            </w:pPr>
          </w:p>
        </w:tc>
      </w:tr>
      <w:tr w:rsidR="002839E1" w:rsidRPr="002839E1" w14:paraId="1A74C0E9" w14:textId="77777777" w:rsidTr="00773539">
        <w:tc>
          <w:tcPr>
            <w:tcW w:w="4503" w:type="dxa"/>
            <w:vAlign w:val="bottom"/>
          </w:tcPr>
          <w:p w14:paraId="2937DFA8"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теплопостачання</w:t>
            </w:r>
          </w:p>
        </w:tc>
        <w:tc>
          <w:tcPr>
            <w:tcW w:w="2296" w:type="dxa"/>
          </w:tcPr>
          <w:p w14:paraId="5F8C0A51"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en-US" w:eastAsia="zh-CN"/>
              </w:rPr>
              <w:t>10 </w:t>
            </w:r>
            <w:r w:rsidRPr="002839E1">
              <w:rPr>
                <w:rFonts w:ascii="Times New Roman" w:eastAsia="Times New Roman" w:hAnsi="Times New Roman"/>
                <w:sz w:val="28"/>
                <w:szCs w:val="28"/>
                <w:lang w:val="uk-UA" w:eastAsia="zh-CN"/>
              </w:rPr>
              <w:t>195 000,00</w:t>
            </w:r>
          </w:p>
        </w:tc>
      </w:tr>
      <w:tr w:rsidR="002839E1" w:rsidRPr="002839E1" w14:paraId="34C622F9" w14:textId="77777777" w:rsidTr="00773539">
        <w:tc>
          <w:tcPr>
            <w:tcW w:w="4503" w:type="dxa"/>
            <w:vAlign w:val="bottom"/>
          </w:tcPr>
          <w:p w14:paraId="0C196B50"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водопостачання та водовідведення</w:t>
            </w:r>
          </w:p>
        </w:tc>
        <w:tc>
          <w:tcPr>
            <w:tcW w:w="2296" w:type="dxa"/>
          </w:tcPr>
          <w:p w14:paraId="4636862C"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1 001 500</w:t>
            </w:r>
          </w:p>
        </w:tc>
      </w:tr>
      <w:tr w:rsidR="002839E1" w:rsidRPr="002839E1" w14:paraId="5056DB3D" w14:textId="77777777" w:rsidTr="00773539">
        <w:tc>
          <w:tcPr>
            <w:tcW w:w="4503" w:type="dxa"/>
            <w:vAlign w:val="bottom"/>
          </w:tcPr>
          <w:p w14:paraId="30386DE5"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електроенергія</w:t>
            </w:r>
          </w:p>
        </w:tc>
        <w:tc>
          <w:tcPr>
            <w:tcW w:w="2296" w:type="dxa"/>
          </w:tcPr>
          <w:p w14:paraId="7FDCAFF2"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6 287 600</w:t>
            </w:r>
          </w:p>
        </w:tc>
      </w:tr>
      <w:tr w:rsidR="002839E1" w:rsidRPr="002839E1" w14:paraId="079AEE20" w14:textId="77777777" w:rsidTr="00773539">
        <w:tc>
          <w:tcPr>
            <w:tcW w:w="4503" w:type="dxa"/>
            <w:vAlign w:val="bottom"/>
          </w:tcPr>
          <w:p w14:paraId="2F25849C"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інші комунальні послуги</w:t>
            </w:r>
          </w:p>
        </w:tc>
        <w:tc>
          <w:tcPr>
            <w:tcW w:w="2296" w:type="dxa"/>
          </w:tcPr>
          <w:p w14:paraId="4D5D1928"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342 000,00</w:t>
            </w:r>
          </w:p>
        </w:tc>
      </w:tr>
      <w:tr w:rsidR="002839E1" w:rsidRPr="002839E1" w14:paraId="3FEE387C" w14:textId="77777777" w:rsidTr="00773539">
        <w:tc>
          <w:tcPr>
            <w:tcW w:w="4503" w:type="dxa"/>
            <w:vAlign w:val="bottom"/>
          </w:tcPr>
          <w:p w14:paraId="5DADE5E4"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proofErr w:type="spellStart"/>
            <w:r w:rsidRPr="002839E1">
              <w:rPr>
                <w:rFonts w:ascii="Times New Roman" w:eastAsia="Times New Roman" w:hAnsi="Times New Roman"/>
                <w:sz w:val="28"/>
                <w:szCs w:val="28"/>
                <w:lang w:val="uk-UA" w:eastAsia="zh-CN"/>
              </w:rPr>
              <w:t>енергосервіс</w:t>
            </w:r>
            <w:proofErr w:type="spellEnd"/>
          </w:p>
        </w:tc>
        <w:tc>
          <w:tcPr>
            <w:tcW w:w="2296" w:type="dxa"/>
          </w:tcPr>
          <w:p w14:paraId="7359325E"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128 000,00</w:t>
            </w:r>
          </w:p>
        </w:tc>
      </w:tr>
      <w:tr w:rsidR="002839E1" w:rsidRPr="002839E1" w14:paraId="7C88BBD8" w14:textId="77777777" w:rsidTr="00773539">
        <w:tc>
          <w:tcPr>
            <w:tcW w:w="4503" w:type="dxa"/>
            <w:vAlign w:val="bottom"/>
          </w:tcPr>
          <w:p w14:paraId="30F9BC19"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Виплата пенсій</w:t>
            </w:r>
          </w:p>
        </w:tc>
        <w:tc>
          <w:tcPr>
            <w:tcW w:w="2296" w:type="dxa"/>
          </w:tcPr>
          <w:p w14:paraId="77B1D6C2"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481 200</w:t>
            </w:r>
          </w:p>
        </w:tc>
      </w:tr>
      <w:tr w:rsidR="002839E1" w:rsidRPr="002839E1" w14:paraId="28B57065" w14:textId="77777777" w:rsidTr="00773539">
        <w:tc>
          <w:tcPr>
            <w:tcW w:w="4503" w:type="dxa"/>
          </w:tcPr>
          <w:p w14:paraId="249B58EA"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Разом:</w:t>
            </w:r>
          </w:p>
        </w:tc>
        <w:tc>
          <w:tcPr>
            <w:tcW w:w="2296" w:type="dxa"/>
          </w:tcPr>
          <w:p w14:paraId="76AEBDD4"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1</w:t>
            </w:r>
            <w:r w:rsidRPr="002839E1">
              <w:rPr>
                <w:rFonts w:ascii="Times New Roman" w:eastAsia="Times New Roman" w:hAnsi="Times New Roman"/>
                <w:b/>
                <w:sz w:val="28"/>
                <w:szCs w:val="28"/>
                <w:lang w:val="en-US" w:eastAsia="zh-CN"/>
              </w:rPr>
              <w:t>8 </w:t>
            </w:r>
            <w:r w:rsidRPr="002839E1">
              <w:rPr>
                <w:rFonts w:ascii="Times New Roman" w:eastAsia="Times New Roman" w:hAnsi="Times New Roman"/>
                <w:b/>
                <w:sz w:val="28"/>
                <w:szCs w:val="28"/>
                <w:lang w:val="uk-UA" w:eastAsia="zh-CN"/>
              </w:rPr>
              <w:t>739 300</w:t>
            </w:r>
          </w:p>
        </w:tc>
      </w:tr>
    </w:tbl>
    <w:p w14:paraId="53A58844"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p w14:paraId="10696DAD"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Спеціальний фонд</w:t>
      </w:r>
    </w:p>
    <w:p w14:paraId="37A13893" w14:textId="77777777" w:rsidR="002839E1" w:rsidRPr="002839E1" w:rsidRDefault="002839E1" w:rsidP="002839E1">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Капітальний ремонт</w:t>
      </w:r>
    </w:p>
    <w:p w14:paraId="3F04381E"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Cs/>
          <w:sz w:val="28"/>
          <w:szCs w:val="28"/>
          <w:lang w:val="uk-UA" w:eastAsia="zh-CN"/>
        </w:rPr>
        <w:t xml:space="preserve">- частини будівлі головного корпусу по вул. Академіка Амосова 1 під відділення реабілітації площею 910 </w:t>
      </w:r>
      <w:proofErr w:type="spellStart"/>
      <w:r w:rsidRPr="002839E1">
        <w:rPr>
          <w:rFonts w:ascii="Times New Roman" w:eastAsia="Times New Roman" w:hAnsi="Times New Roman"/>
          <w:bCs/>
          <w:sz w:val="28"/>
          <w:szCs w:val="28"/>
          <w:lang w:val="uk-UA" w:eastAsia="zh-CN"/>
        </w:rPr>
        <w:t>кв</w:t>
      </w:r>
      <w:proofErr w:type="spellEnd"/>
      <w:r w:rsidRPr="002839E1">
        <w:rPr>
          <w:rFonts w:ascii="Times New Roman" w:eastAsia="Times New Roman" w:hAnsi="Times New Roman"/>
          <w:bCs/>
          <w:sz w:val="28"/>
          <w:szCs w:val="28"/>
          <w:lang w:val="uk-UA" w:eastAsia="zh-CN"/>
        </w:rPr>
        <w:t>. м. 1</w:t>
      </w:r>
      <w:r w:rsidRPr="002839E1">
        <w:rPr>
          <w:rFonts w:ascii="Times New Roman" w:eastAsia="Times New Roman" w:hAnsi="Times New Roman"/>
          <w:bCs/>
          <w:sz w:val="28"/>
          <w:szCs w:val="28"/>
          <w:lang w:eastAsia="zh-CN"/>
        </w:rPr>
        <w:t>2</w:t>
      </w:r>
      <w:r w:rsidRPr="002839E1">
        <w:rPr>
          <w:rFonts w:ascii="Times New Roman" w:eastAsia="Times New Roman" w:hAnsi="Times New Roman"/>
          <w:bCs/>
          <w:sz w:val="28"/>
          <w:szCs w:val="28"/>
          <w:lang w:val="uk-UA" w:eastAsia="zh-CN"/>
        </w:rPr>
        <w:t> </w:t>
      </w:r>
      <w:r w:rsidRPr="002839E1">
        <w:rPr>
          <w:rFonts w:ascii="Times New Roman" w:eastAsia="Times New Roman" w:hAnsi="Times New Roman"/>
          <w:bCs/>
          <w:sz w:val="28"/>
          <w:szCs w:val="28"/>
          <w:lang w:eastAsia="zh-CN"/>
        </w:rPr>
        <w:t>0</w:t>
      </w:r>
      <w:r w:rsidRPr="002839E1">
        <w:rPr>
          <w:rFonts w:ascii="Times New Roman" w:eastAsia="Times New Roman" w:hAnsi="Times New Roman"/>
          <w:bCs/>
          <w:sz w:val="28"/>
          <w:szCs w:val="28"/>
          <w:lang w:val="uk-UA" w:eastAsia="zh-CN"/>
        </w:rPr>
        <w:t>00 000 грн.</w:t>
      </w:r>
    </w:p>
    <w:p w14:paraId="1FE9B323" w14:textId="77777777" w:rsidR="002839E1" w:rsidRPr="002839E1" w:rsidRDefault="002839E1" w:rsidP="002839E1">
      <w:pPr>
        <w:suppressAutoHyphens/>
        <w:spacing w:after="0" w:line="240" w:lineRule="auto"/>
        <w:ind w:right="-5"/>
        <w:jc w:val="both"/>
        <w:rPr>
          <w:rFonts w:ascii="Times New Roman" w:eastAsia="Times New Roman" w:hAnsi="Times New Roman"/>
          <w:bCs/>
          <w:sz w:val="28"/>
          <w:szCs w:val="28"/>
          <w:lang w:eastAsia="zh-CN"/>
        </w:rPr>
      </w:pPr>
      <w:r w:rsidRPr="002839E1">
        <w:rPr>
          <w:rFonts w:ascii="Times New Roman" w:eastAsia="Times New Roman" w:hAnsi="Times New Roman"/>
          <w:b/>
          <w:sz w:val="28"/>
          <w:szCs w:val="28"/>
          <w:lang w:val="uk-UA" w:eastAsia="zh-CN"/>
        </w:rPr>
        <w:t xml:space="preserve">- </w:t>
      </w:r>
      <w:r w:rsidRPr="002839E1">
        <w:rPr>
          <w:rFonts w:ascii="Times New Roman" w:eastAsia="Times New Roman" w:hAnsi="Times New Roman"/>
          <w:bCs/>
          <w:sz w:val="28"/>
          <w:szCs w:val="28"/>
          <w:lang w:val="uk-UA" w:eastAsia="zh-CN"/>
        </w:rPr>
        <w:t xml:space="preserve">приміщення для </w:t>
      </w:r>
      <w:proofErr w:type="spellStart"/>
      <w:r w:rsidRPr="002839E1">
        <w:rPr>
          <w:rFonts w:ascii="Times New Roman" w:eastAsia="Times New Roman" w:hAnsi="Times New Roman"/>
          <w:bCs/>
          <w:sz w:val="28"/>
          <w:szCs w:val="28"/>
          <w:lang w:val="uk-UA" w:eastAsia="zh-CN"/>
        </w:rPr>
        <w:t>ангеографа</w:t>
      </w:r>
      <w:proofErr w:type="spellEnd"/>
      <w:r w:rsidRPr="002839E1">
        <w:rPr>
          <w:rFonts w:ascii="Times New Roman" w:eastAsia="Times New Roman" w:hAnsi="Times New Roman"/>
          <w:bCs/>
          <w:sz w:val="28"/>
          <w:szCs w:val="28"/>
          <w:lang w:val="uk-UA" w:eastAsia="zh-CN"/>
        </w:rPr>
        <w:t xml:space="preserve">  </w:t>
      </w:r>
      <w:r w:rsidRPr="002839E1">
        <w:rPr>
          <w:rFonts w:ascii="Times New Roman" w:eastAsia="Times New Roman" w:hAnsi="Times New Roman"/>
          <w:bCs/>
          <w:sz w:val="28"/>
          <w:szCs w:val="28"/>
          <w:lang w:eastAsia="zh-CN"/>
        </w:rPr>
        <w:t>7</w:t>
      </w:r>
      <w:r w:rsidRPr="002839E1">
        <w:rPr>
          <w:rFonts w:ascii="Times New Roman" w:eastAsia="Times New Roman" w:hAnsi="Times New Roman"/>
          <w:bCs/>
          <w:sz w:val="28"/>
          <w:szCs w:val="28"/>
          <w:lang w:val="en-US" w:eastAsia="zh-CN"/>
        </w:rPr>
        <w:t> </w:t>
      </w:r>
      <w:r w:rsidRPr="002839E1">
        <w:rPr>
          <w:rFonts w:ascii="Times New Roman" w:eastAsia="Times New Roman" w:hAnsi="Times New Roman"/>
          <w:bCs/>
          <w:sz w:val="28"/>
          <w:szCs w:val="28"/>
          <w:lang w:eastAsia="zh-CN"/>
        </w:rPr>
        <w:t>400 000</w:t>
      </w:r>
      <w:r w:rsidRPr="002839E1">
        <w:rPr>
          <w:rFonts w:ascii="Times New Roman" w:eastAsia="Times New Roman" w:hAnsi="Times New Roman"/>
          <w:bCs/>
          <w:sz w:val="28"/>
          <w:szCs w:val="28"/>
          <w:lang w:val="uk-UA" w:eastAsia="zh-CN"/>
        </w:rPr>
        <w:t xml:space="preserve">  грн.</w:t>
      </w:r>
    </w:p>
    <w:p w14:paraId="638A1031" w14:textId="77777777" w:rsidR="002839E1" w:rsidRPr="002839E1" w:rsidRDefault="002839E1" w:rsidP="002839E1">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 ПЛР лабораторії 600 000 грн</w:t>
      </w:r>
    </w:p>
    <w:p w14:paraId="429C16C5" w14:textId="77777777" w:rsidR="002839E1" w:rsidRPr="002839E1" w:rsidRDefault="002839E1" w:rsidP="002839E1">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 xml:space="preserve">-проектно-кошторисна документація на облаштування захисної споруди </w:t>
      </w:r>
      <w:r w:rsidRPr="002839E1">
        <w:rPr>
          <w:rFonts w:ascii="Times New Roman" w:eastAsia="Times New Roman" w:hAnsi="Times New Roman"/>
          <w:bCs/>
          <w:sz w:val="28"/>
          <w:szCs w:val="28"/>
          <w:lang w:eastAsia="zh-CN"/>
        </w:rPr>
        <w:t>500 000</w:t>
      </w:r>
      <w:r w:rsidRPr="002839E1">
        <w:rPr>
          <w:rFonts w:ascii="Times New Roman" w:eastAsia="Times New Roman" w:hAnsi="Times New Roman"/>
          <w:bCs/>
          <w:sz w:val="28"/>
          <w:szCs w:val="28"/>
          <w:lang w:val="uk-UA" w:eastAsia="zh-CN"/>
        </w:rPr>
        <w:t xml:space="preserve"> грн</w:t>
      </w:r>
    </w:p>
    <w:p w14:paraId="79225DC7" w14:textId="77777777" w:rsidR="002839E1" w:rsidRPr="002839E1" w:rsidRDefault="002839E1" w:rsidP="002839E1">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 xml:space="preserve">-проектно-кошторисна документація дитячого відділення </w:t>
      </w:r>
      <w:r w:rsidRPr="002839E1">
        <w:rPr>
          <w:rFonts w:ascii="Times New Roman" w:eastAsia="Times New Roman" w:hAnsi="Times New Roman"/>
          <w:bCs/>
          <w:sz w:val="28"/>
          <w:szCs w:val="28"/>
          <w:lang w:eastAsia="zh-CN"/>
        </w:rPr>
        <w:t>500 000</w:t>
      </w:r>
      <w:r w:rsidRPr="002839E1">
        <w:rPr>
          <w:rFonts w:ascii="Times New Roman" w:eastAsia="Times New Roman" w:hAnsi="Times New Roman"/>
          <w:bCs/>
          <w:sz w:val="28"/>
          <w:szCs w:val="28"/>
          <w:lang w:val="uk-UA" w:eastAsia="zh-CN"/>
        </w:rPr>
        <w:t xml:space="preserve"> грн</w:t>
      </w:r>
    </w:p>
    <w:p w14:paraId="36748FCF" w14:textId="77777777" w:rsidR="002839E1" w:rsidRPr="002839E1" w:rsidRDefault="002839E1" w:rsidP="002839E1">
      <w:pPr>
        <w:suppressAutoHyphens/>
        <w:spacing w:after="0" w:line="240" w:lineRule="auto"/>
        <w:ind w:right="-5"/>
        <w:jc w:val="both"/>
        <w:rPr>
          <w:rFonts w:ascii="Times New Roman" w:eastAsia="Times New Roman" w:hAnsi="Times New Roman"/>
          <w:bCs/>
          <w:sz w:val="28"/>
          <w:szCs w:val="28"/>
          <w:lang w:val="uk-UA" w:eastAsia="zh-CN"/>
        </w:rPr>
      </w:pPr>
    </w:p>
    <w:p w14:paraId="30BDBD0F" w14:textId="77777777" w:rsidR="002839E1" w:rsidRPr="002839E1" w:rsidRDefault="002839E1" w:rsidP="002839E1">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 xml:space="preserve">Разом                                              </w:t>
      </w:r>
      <w:r w:rsidRPr="002839E1">
        <w:rPr>
          <w:rFonts w:ascii="Times New Roman" w:eastAsia="Times New Roman" w:hAnsi="Times New Roman"/>
          <w:b/>
          <w:sz w:val="28"/>
          <w:szCs w:val="28"/>
          <w:lang w:eastAsia="zh-CN"/>
        </w:rPr>
        <w:t>21</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000</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0</w:t>
      </w:r>
      <w:r w:rsidRPr="002839E1">
        <w:rPr>
          <w:rFonts w:ascii="Times New Roman" w:eastAsia="Times New Roman" w:hAnsi="Times New Roman"/>
          <w:b/>
          <w:sz w:val="28"/>
          <w:szCs w:val="28"/>
          <w:lang w:val="uk-UA" w:eastAsia="zh-CN"/>
        </w:rPr>
        <w:t>00 грн</w:t>
      </w:r>
      <w:r w:rsidRPr="002839E1">
        <w:rPr>
          <w:rFonts w:ascii="Times New Roman" w:eastAsia="Times New Roman" w:hAnsi="Times New Roman"/>
          <w:bCs/>
          <w:sz w:val="28"/>
          <w:szCs w:val="28"/>
          <w:lang w:val="uk-UA" w:eastAsia="zh-CN"/>
        </w:rPr>
        <w:t>.</w:t>
      </w:r>
    </w:p>
    <w:p w14:paraId="7A0ABF83"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p w14:paraId="09620758"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Усього по завданню №1           3</w:t>
      </w:r>
      <w:r w:rsidRPr="002839E1">
        <w:rPr>
          <w:rFonts w:ascii="Times New Roman" w:eastAsia="Times New Roman" w:hAnsi="Times New Roman"/>
          <w:b/>
          <w:sz w:val="28"/>
          <w:szCs w:val="28"/>
          <w:lang w:eastAsia="zh-CN"/>
        </w:rPr>
        <w:t>9</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739</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3</w:t>
      </w:r>
      <w:r w:rsidRPr="002839E1">
        <w:rPr>
          <w:rFonts w:ascii="Times New Roman" w:eastAsia="Times New Roman" w:hAnsi="Times New Roman"/>
          <w:b/>
          <w:sz w:val="28"/>
          <w:szCs w:val="28"/>
          <w:lang w:val="uk-UA" w:eastAsia="zh-CN"/>
        </w:rPr>
        <w:t>00 грн.</w:t>
      </w:r>
    </w:p>
    <w:p w14:paraId="10C06D19"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p w14:paraId="41261F6A"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p w14:paraId="6E8FFC59"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2839E1" w:rsidRPr="002839E1" w14:paraId="1CEEF7F9" w14:textId="77777777" w:rsidTr="00773539">
        <w:tc>
          <w:tcPr>
            <w:tcW w:w="3391" w:type="dxa"/>
            <w:vAlign w:val="bottom"/>
          </w:tcPr>
          <w:p w14:paraId="24D0D02E" w14:textId="77777777" w:rsidR="002839E1" w:rsidRPr="002839E1" w:rsidRDefault="002839E1" w:rsidP="002839E1">
            <w:pPr>
              <w:suppressAutoHyphens/>
              <w:spacing w:after="0" w:line="240" w:lineRule="auto"/>
              <w:jc w:val="center"/>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Напрямки</w:t>
            </w:r>
          </w:p>
        </w:tc>
        <w:tc>
          <w:tcPr>
            <w:tcW w:w="3038" w:type="dxa"/>
          </w:tcPr>
          <w:p w14:paraId="79CF3346"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2024 рік</w:t>
            </w:r>
          </w:p>
        </w:tc>
      </w:tr>
      <w:tr w:rsidR="002839E1" w:rsidRPr="002839E1" w14:paraId="3B28C447" w14:textId="77777777" w:rsidTr="00773539">
        <w:tc>
          <w:tcPr>
            <w:tcW w:w="3391" w:type="dxa"/>
            <w:vAlign w:val="bottom"/>
          </w:tcPr>
          <w:p w14:paraId="16ABC288" w14:textId="77777777" w:rsidR="002839E1" w:rsidRPr="002839E1" w:rsidRDefault="002839E1" w:rsidP="002839E1">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Медикаменти</w:t>
            </w:r>
          </w:p>
        </w:tc>
        <w:tc>
          <w:tcPr>
            <w:tcW w:w="3038" w:type="dxa"/>
          </w:tcPr>
          <w:p w14:paraId="5652A24A"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245 000</w:t>
            </w:r>
          </w:p>
        </w:tc>
      </w:tr>
      <w:tr w:rsidR="002839E1" w:rsidRPr="002839E1" w14:paraId="0331C7C8" w14:textId="77777777" w:rsidTr="00773539">
        <w:tc>
          <w:tcPr>
            <w:tcW w:w="3391" w:type="dxa"/>
            <w:vAlign w:val="bottom"/>
          </w:tcPr>
          <w:p w14:paraId="25FEB801" w14:textId="77777777" w:rsidR="002839E1" w:rsidRPr="002839E1" w:rsidRDefault="002839E1" w:rsidP="002839E1">
            <w:pPr>
              <w:suppressAutoHyphens/>
              <w:spacing w:after="0" w:line="240" w:lineRule="auto"/>
              <w:rPr>
                <w:rFonts w:ascii="Times New Roman" w:eastAsia="Times New Roman" w:hAnsi="Times New Roman"/>
                <w:b/>
                <w:bCs/>
                <w:sz w:val="24"/>
                <w:szCs w:val="28"/>
                <w:lang w:val="uk-UA" w:eastAsia="zh-CN"/>
              </w:rPr>
            </w:pPr>
            <w:r w:rsidRPr="002839E1">
              <w:rPr>
                <w:rFonts w:ascii="Times New Roman" w:eastAsia="Times New Roman" w:hAnsi="Times New Roman"/>
                <w:b/>
                <w:bCs/>
                <w:sz w:val="28"/>
                <w:szCs w:val="28"/>
                <w:lang w:val="uk-UA" w:eastAsia="zh-CN"/>
              </w:rPr>
              <w:t>Разом</w:t>
            </w:r>
          </w:p>
        </w:tc>
        <w:tc>
          <w:tcPr>
            <w:tcW w:w="3038" w:type="dxa"/>
          </w:tcPr>
          <w:p w14:paraId="37E5BA88" w14:textId="77777777" w:rsidR="002839E1" w:rsidRPr="002839E1" w:rsidRDefault="002839E1" w:rsidP="002839E1">
            <w:pPr>
              <w:suppressAutoHyphens/>
              <w:spacing w:after="0" w:line="240" w:lineRule="auto"/>
              <w:ind w:right="-5"/>
              <w:rPr>
                <w:rFonts w:ascii="Times New Roman" w:eastAsia="Times New Roman" w:hAnsi="Times New Roman"/>
                <w:b/>
                <w:bCs/>
                <w:sz w:val="24"/>
                <w:szCs w:val="28"/>
                <w:lang w:val="uk-UA" w:eastAsia="zh-CN"/>
              </w:rPr>
            </w:pPr>
            <w:r w:rsidRPr="002839E1">
              <w:rPr>
                <w:rFonts w:ascii="Times New Roman" w:eastAsia="Times New Roman" w:hAnsi="Times New Roman"/>
                <w:b/>
                <w:bCs/>
                <w:sz w:val="24"/>
                <w:szCs w:val="28"/>
                <w:lang w:val="uk-UA" w:eastAsia="zh-CN"/>
              </w:rPr>
              <w:t>245 000</w:t>
            </w:r>
          </w:p>
        </w:tc>
      </w:tr>
    </w:tbl>
    <w:p w14:paraId="27C9E500"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p w14:paraId="07630454"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 xml:space="preserve">Усього по завданню №2            245 000 грн. </w:t>
      </w:r>
    </w:p>
    <w:p w14:paraId="7CA9AE07"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p w14:paraId="1486467F"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Завдання 3 Забезпечення придбання пріоритетного медичного обладнання та виробів медичного призначення на 2024 рік по відділенням 3</w:t>
      </w:r>
      <w:r w:rsidRPr="002839E1">
        <w:rPr>
          <w:rFonts w:ascii="Times New Roman" w:eastAsia="Times New Roman" w:hAnsi="Times New Roman"/>
          <w:b/>
          <w:sz w:val="28"/>
          <w:szCs w:val="28"/>
          <w:lang w:eastAsia="zh-CN"/>
        </w:rPr>
        <w:t>4</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178</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7</w:t>
      </w:r>
      <w:r w:rsidRPr="002839E1">
        <w:rPr>
          <w:rFonts w:ascii="Times New Roman" w:eastAsia="Times New Roman" w:hAnsi="Times New Roman"/>
          <w:b/>
          <w:sz w:val="28"/>
          <w:szCs w:val="28"/>
          <w:lang w:val="uk-UA" w:eastAsia="zh-CN"/>
        </w:rPr>
        <w:t xml:space="preserve">50,00  грн </w:t>
      </w:r>
      <w:proofErr w:type="spellStart"/>
      <w:r w:rsidRPr="002839E1">
        <w:rPr>
          <w:rFonts w:ascii="Times New Roman" w:eastAsia="Times New Roman" w:hAnsi="Times New Roman"/>
          <w:b/>
          <w:sz w:val="28"/>
          <w:szCs w:val="28"/>
          <w:lang w:val="uk-UA" w:eastAsia="zh-CN"/>
        </w:rPr>
        <w:t>грн</w:t>
      </w:r>
      <w:proofErr w:type="spellEnd"/>
      <w:r w:rsidRPr="002839E1">
        <w:rPr>
          <w:rFonts w:ascii="Times New Roman" w:eastAsia="Times New Roman" w:hAnsi="Times New Roman"/>
          <w:b/>
          <w:sz w:val="28"/>
          <w:szCs w:val="28"/>
          <w:lang w:val="uk-UA" w:eastAsia="zh-CN"/>
        </w:rPr>
        <w:t>.</w:t>
      </w:r>
    </w:p>
    <w:p w14:paraId="7E4B24AA"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tbl>
      <w:tblPr>
        <w:tblStyle w:val="a6"/>
        <w:tblW w:w="0" w:type="auto"/>
        <w:tblLook w:val="04A0" w:firstRow="1" w:lastRow="0" w:firstColumn="1" w:lastColumn="0" w:noHBand="0" w:noVBand="1"/>
      </w:tblPr>
      <w:tblGrid>
        <w:gridCol w:w="675"/>
        <w:gridCol w:w="6804"/>
        <w:gridCol w:w="2235"/>
      </w:tblGrid>
      <w:tr w:rsidR="002839E1" w:rsidRPr="002839E1" w14:paraId="7E17EC84" w14:textId="77777777" w:rsidTr="00773539">
        <w:tc>
          <w:tcPr>
            <w:tcW w:w="675" w:type="dxa"/>
          </w:tcPr>
          <w:p w14:paraId="23CA863F"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4"/>
                <w:szCs w:val="28"/>
                <w:lang w:val="uk-UA" w:eastAsia="zh-CN"/>
              </w:rPr>
              <w:t>№</w:t>
            </w:r>
          </w:p>
        </w:tc>
        <w:tc>
          <w:tcPr>
            <w:tcW w:w="6804" w:type="dxa"/>
          </w:tcPr>
          <w:p w14:paraId="2B8CD55C"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4"/>
                <w:szCs w:val="28"/>
                <w:lang w:val="uk-UA" w:eastAsia="zh-CN"/>
              </w:rPr>
              <w:t>Найменування медичного обладнання та виробів медичного призначення</w:t>
            </w:r>
          </w:p>
        </w:tc>
        <w:tc>
          <w:tcPr>
            <w:tcW w:w="2235" w:type="dxa"/>
          </w:tcPr>
          <w:p w14:paraId="54E20648"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4"/>
                <w:szCs w:val="28"/>
                <w:lang w:val="uk-UA" w:eastAsia="zh-CN"/>
              </w:rPr>
              <w:t>Сума, грн</w:t>
            </w:r>
          </w:p>
        </w:tc>
      </w:tr>
      <w:tr w:rsidR="002839E1" w:rsidRPr="002839E1" w14:paraId="79110960" w14:textId="77777777" w:rsidTr="00773539">
        <w:tc>
          <w:tcPr>
            <w:tcW w:w="675" w:type="dxa"/>
            <w:vAlign w:val="bottom"/>
          </w:tcPr>
          <w:p w14:paraId="76D98786" w14:textId="77777777" w:rsidR="002839E1" w:rsidRPr="002839E1" w:rsidRDefault="002839E1" w:rsidP="002839E1">
            <w:pPr>
              <w:spacing w:after="0" w:line="240" w:lineRule="auto"/>
              <w:jc w:val="center"/>
              <w:rPr>
                <w:rFonts w:ascii="Times New Roman" w:eastAsia="Times New Roman" w:hAnsi="Times New Roman"/>
                <w:b/>
                <w:bCs/>
                <w:color w:val="000000"/>
                <w:sz w:val="24"/>
                <w:szCs w:val="24"/>
                <w:lang w:val="uk-UA" w:eastAsia="ru-RU"/>
              </w:rPr>
            </w:pPr>
          </w:p>
        </w:tc>
        <w:tc>
          <w:tcPr>
            <w:tcW w:w="6804" w:type="dxa"/>
            <w:vAlign w:val="bottom"/>
          </w:tcPr>
          <w:p w14:paraId="12311E63" w14:textId="77777777" w:rsidR="002839E1" w:rsidRPr="002839E1" w:rsidRDefault="002839E1" w:rsidP="002839E1">
            <w:pPr>
              <w:spacing w:after="0" w:line="240" w:lineRule="auto"/>
              <w:jc w:val="center"/>
              <w:rPr>
                <w:rFonts w:ascii="Times New Roman" w:eastAsia="Times New Roman" w:hAnsi="Times New Roman"/>
                <w:b/>
                <w:bCs/>
                <w:color w:val="000000"/>
                <w:sz w:val="24"/>
                <w:szCs w:val="28"/>
                <w:lang w:val="uk-UA" w:eastAsia="ru-RU"/>
              </w:rPr>
            </w:pPr>
            <w:r w:rsidRPr="002839E1">
              <w:rPr>
                <w:rFonts w:ascii="Times New Roman" w:eastAsia="Times New Roman" w:hAnsi="Times New Roman"/>
                <w:b/>
                <w:bCs/>
                <w:color w:val="000000"/>
                <w:sz w:val="24"/>
                <w:szCs w:val="28"/>
                <w:lang w:val="uk-UA" w:eastAsia="ru-RU"/>
              </w:rPr>
              <w:t>Відділення анестезіології з ліжками для інтенсивної терапії</w:t>
            </w:r>
          </w:p>
        </w:tc>
        <w:tc>
          <w:tcPr>
            <w:tcW w:w="2235" w:type="dxa"/>
          </w:tcPr>
          <w:p w14:paraId="01677570"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r>
      <w:tr w:rsidR="002839E1" w:rsidRPr="002839E1" w14:paraId="745A222F" w14:textId="77777777" w:rsidTr="00773539">
        <w:tc>
          <w:tcPr>
            <w:tcW w:w="675" w:type="dxa"/>
            <w:vAlign w:val="bottom"/>
          </w:tcPr>
          <w:p w14:paraId="1DA190DA" w14:textId="77777777" w:rsidR="002839E1" w:rsidRPr="002839E1" w:rsidRDefault="002839E1" w:rsidP="002839E1">
            <w:pPr>
              <w:spacing w:after="0" w:line="240" w:lineRule="auto"/>
              <w:jc w:val="center"/>
              <w:rPr>
                <w:rFonts w:ascii="Times New Roman" w:eastAsia="Times New Roman" w:hAnsi="Times New Roman"/>
                <w:color w:val="000000"/>
                <w:sz w:val="24"/>
                <w:szCs w:val="24"/>
                <w:lang w:val="uk-UA" w:eastAsia="ru-RU"/>
              </w:rPr>
            </w:pPr>
          </w:p>
        </w:tc>
        <w:tc>
          <w:tcPr>
            <w:tcW w:w="6804" w:type="dxa"/>
            <w:vAlign w:val="bottom"/>
          </w:tcPr>
          <w:p w14:paraId="5A3ECCA4" w14:textId="77777777" w:rsidR="002839E1" w:rsidRPr="002839E1" w:rsidRDefault="002839E1" w:rsidP="002839E1">
            <w:pPr>
              <w:spacing w:after="0" w:line="240" w:lineRule="auto"/>
              <w:rPr>
                <w:rFonts w:ascii="Times New Roman" w:eastAsia="Times New Roman" w:hAnsi="Times New Roman"/>
                <w:color w:val="000000"/>
                <w:sz w:val="24"/>
                <w:szCs w:val="28"/>
                <w:lang w:val="uk-UA" w:eastAsia="ru-RU"/>
              </w:rPr>
            </w:pPr>
            <w:r w:rsidRPr="002839E1">
              <w:rPr>
                <w:rFonts w:ascii="Times New Roman" w:eastAsia="Times New Roman" w:hAnsi="Times New Roman"/>
                <w:color w:val="000000"/>
                <w:sz w:val="24"/>
                <w:szCs w:val="28"/>
                <w:lang w:val="uk-UA" w:eastAsia="ru-RU"/>
              </w:rPr>
              <w:t xml:space="preserve">Портативний </w:t>
            </w:r>
            <w:proofErr w:type="spellStart"/>
            <w:r w:rsidRPr="002839E1">
              <w:rPr>
                <w:rFonts w:ascii="Times New Roman" w:eastAsia="Times New Roman" w:hAnsi="Times New Roman"/>
                <w:color w:val="000000"/>
                <w:sz w:val="24"/>
                <w:szCs w:val="28"/>
                <w:lang w:val="uk-UA" w:eastAsia="ru-RU"/>
              </w:rPr>
              <w:t>капнограф</w:t>
            </w:r>
            <w:proofErr w:type="spellEnd"/>
            <w:r w:rsidRPr="002839E1">
              <w:rPr>
                <w:rFonts w:ascii="Times New Roman" w:eastAsia="Times New Roman" w:hAnsi="Times New Roman"/>
                <w:color w:val="000000"/>
                <w:sz w:val="24"/>
                <w:szCs w:val="28"/>
                <w:lang w:val="uk-UA" w:eastAsia="ru-RU"/>
              </w:rPr>
              <w:t xml:space="preserve"> (по типу </w:t>
            </w:r>
            <w:proofErr w:type="spellStart"/>
            <w:r w:rsidRPr="002839E1">
              <w:rPr>
                <w:rFonts w:ascii="Times New Roman" w:eastAsia="Times New Roman" w:hAnsi="Times New Roman"/>
                <w:color w:val="000000"/>
                <w:sz w:val="24"/>
                <w:szCs w:val="28"/>
                <w:lang w:eastAsia="ru-RU"/>
              </w:rPr>
              <w:t>CapnoCubeCreativeMedical</w:t>
            </w:r>
            <w:proofErr w:type="spellEnd"/>
            <w:r w:rsidRPr="002839E1">
              <w:rPr>
                <w:rFonts w:ascii="Times New Roman" w:eastAsia="Times New Roman" w:hAnsi="Times New Roman"/>
                <w:color w:val="000000"/>
                <w:sz w:val="24"/>
                <w:szCs w:val="28"/>
                <w:lang w:val="uk-UA" w:eastAsia="ru-RU"/>
              </w:rPr>
              <w:t>) - 3 шт.</w:t>
            </w:r>
          </w:p>
        </w:tc>
        <w:tc>
          <w:tcPr>
            <w:tcW w:w="2235" w:type="dxa"/>
          </w:tcPr>
          <w:p w14:paraId="363D9A6D" w14:textId="77777777" w:rsidR="002839E1" w:rsidRPr="002839E1" w:rsidRDefault="002839E1" w:rsidP="002839E1">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165 000,00</w:t>
            </w:r>
          </w:p>
        </w:tc>
      </w:tr>
      <w:tr w:rsidR="002839E1" w:rsidRPr="002839E1" w14:paraId="09A614D4" w14:textId="77777777" w:rsidTr="00773539">
        <w:tc>
          <w:tcPr>
            <w:tcW w:w="675" w:type="dxa"/>
            <w:vAlign w:val="bottom"/>
          </w:tcPr>
          <w:p w14:paraId="40DE5611" w14:textId="77777777" w:rsidR="002839E1" w:rsidRPr="002839E1" w:rsidRDefault="002839E1" w:rsidP="002839E1">
            <w:pPr>
              <w:spacing w:after="0" w:line="240" w:lineRule="auto"/>
              <w:jc w:val="center"/>
              <w:rPr>
                <w:rFonts w:ascii="Times New Roman" w:eastAsia="Times New Roman" w:hAnsi="Times New Roman"/>
                <w:b/>
                <w:bCs/>
                <w:color w:val="000000"/>
                <w:sz w:val="24"/>
                <w:szCs w:val="24"/>
                <w:lang w:eastAsia="ru-RU"/>
              </w:rPr>
            </w:pPr>
          </w:p>
        </w:tc>
        <w:tc>
          <w:tcPr>
            <w:tcW w:w="6804" w:type="dxa"/>
            <w:vAlign w:val="bottom"/>
          </w:tcPr>
          <w:p w14:paraId="2C98A0B8" w14:textId="77777777" w:rsidR="002839E1" w:rsidRPr="002839E1" w:rsidRDefault="002839E1" w:rsidP="002839E1">
            <w:pPr>
              <w:spacing w:after="0" w:line="240" w:lineRule="auto"/>
              <w:jc w:val="center"/>
              <w:rPr>
                <w:rFonts w:ascii="Times New Roman" w:eastAsia="Times New Roman" w:hAnsi="Times New Roman"/>
                <w:b/>
                <w:bCs/>
                <w:color w:val="000000"/>
                <w:sz w:val="24"/>
                <w:szCs w:val="28"/>
                <w:lang w:eastAsia="ru-RU"/>
              </w:rPr>
            </w:pPr>
            <w:proofErr w:type="spellStart"/>
            <w:r w:rsidRPr="002839E1">
              <w:rPr>
                <w:rFonts w:ascii="Times New Roman" w:eastAsia="Times New Roman" w:hAnsi="Times New Roman"/>
                <w:b/>
                <w:bCs/>
                <w:color w:val="000000"/>
                <w:sz w:val="24"/>
                <w:szCs w:val="28"/>
                <w:lang w:eastAsia="ru-RU"/>
              </w:rPr>
              <w:t>Поліклініка</w:t>
            </w:r>
            <w:proofErr w:type="spellEnd"/>
          </w:p>
        </w:tc>
        <w:tc>
          <w:tcPr>
            <w:tcW w:w="2235" w:type="dxa"/>
          </w:tcPr>
          <w:p w14:paraId="765A84D0" w14:textId="77777777" w:rsidR="002839E1" w:rsidRPr="002839E1" w:rsidRDefault="002839E1" w:rsidP="002839E1">
            <w:pPr>
              <w:suppressAutoHyphens/>
              <w:spacing w:after="0" w:line="240" w:lineRule="auto"/>
              <w:ind w:right="-5"/>
              <w:jc w:val="center"/>
              <w:rPr>
                <w:rFonts w:ascii="Times New Roman" w:eastAsia="Times New Roman" w:hAnsi="Times New Roman"/>
                <w:sz w:val="24"/>
                <w:szCs w:val="28"/>
                <w:lang w:val="uk-UA" w:eastAsia="zh-CN"/>
              </w:rPr>
            </w:pPr>
          </w:p>
        </w:tc>
      </w:tr>
      <w:tr w:rsidR="002839E1" w:rsidRPr="002839E1" w14:paraId="4DCD960B" w14:textId="77777777" w:rsidTr="00773539">
        <w:tc>
          <w:tcPr>
            <w:tcW w:w="675" w:type="dxa"/>
            <w:vAlign w:val="bottom"/>
          </w:tcPr>
          <w:p w14:paraId="4379C6D5" w14:textId="77777777" w:rsidR="002839E1" w:rsidRPr="002839E1" w:rsidRDefault="002839E1" w:rsidP="002839E1">
            <w:pPr>
              <w:spacing w:after="0" w:line="240" w:lineRule="auto"/>
              <w:jc w:val="center"/>
              <w:rPr>
                <w:rFonts w:ascii="Times New Roman" w:eastAsia="Times New Roman" w:hAnsi="Times New Roman"/>
                <w:color w:val="000000"/>
                <w:sz w:val="24"/>
                <w:szCs w:val="24"/>
                <w:lang w:eastAsia="ru-RU"/>
              </w:rPr>
            </w:pPr>
          </w:p>
        </w:tc>
        <w:tc>
          <w:tcPr>
            <w:tcW w:w="6804" w:type="dxa"/>
            <w:vAlign w:val="bottom"/>
          </w:tcPr>
          <w:p w14:paraId="31CDAD99"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Стіл</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операційний</w:t>
            </w:r>
            <w:proofErr w:type="spellEnd"/>
          </w:p>
        </w:tc>
        <w:tc>
          <w:tcPr>
            <w:tcW w:w="2235" w:type="dxa"/>
          </w:tcPr>
          <w:p w14:paraId="3A89A6B7" w14:textId="77777777" w:rsidR="002839E1" w:rsidRPr="002839E1" w:rsidRDefault="002839E1" w:rsidP="002839E1">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80 000,00</w:t>
            </w:r>
          </w:p>
        </w:tc>
      </w:tr>
      <w:tr w:rsidR="002839E1" w:rsidRPr="002839E1" w14:paraId="578ABD21" w14:textId="77777777" w:rsidTr="00773539">
        <w:tc>
          <w:tcPr>
            <w:tcW w:w="675" w:type="dxa"/>
            <w:vAlign w:val="bottom"/>
          </w:tcPr>
          <w:p w14:paraId="6301FC7C" w14:textId="77777777" w:rsidR="002839E1" w:rsidRPr="002839E1" w:rsidRDefault="002839E1" w:rsidP="002839E1">
            <w:pPr>
              <w:spacing w:after="0" w:line="240" w:lineRule="auto"/>
              <w:jc w:val="center"/>
              <w:rPr>
                <w:rFonts w:ascii="Times New Roman" w:eastAsia="Times New Roman" w:hAnsi="Times New Roman"/>
                <w:color w:val="000000"/>
                <w:szCs w:val="24"/>
                <w:lang w:eastAsia="ru-RU"/>
              </w:rPr>
            </w:pPr>
          </w:p>
        </w:tc>
        <w:tc>
          <w:tcPr>
            <w:tcW w:w="6804" w:type="dxa"/>
            <w:vAlign w:val="bottom"/>
          </w:tcPr>
          <w:p w14:paraId="5E400EBE"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Лінійний</w:t>
            </w:r>
            <w:proofErr w:type="spellEnd"/>
            <w:r w:rsidRPr="002839E1">
              <w:rPr>
                <w:rFonts w:ascii="Times New Roman" w:eastAsia="Times New Roman" w:hAnsi="Times New Roman"/>
                <w:color w:val="000000"/>
                <w:sz w:val="24"/>
                <w:szCs w:val="28"/>
                <w:lang w:eastAsia="ru-RU"/>
              </w:rPr>
              <w:t xml:space="preserve"> датчик для УЗД</w:t>
            </w:r>
          </w:p>
        </w:tc>
        <w:tc>
          <w:tcPr>
            <w:tcW w:w="2235" w:type="dxa"/>
          </w:tcPr>
          <w:p w14:paraId="5A8265DD" w14:textId="77777777" w:rsidR="002839E1" w:rsidRPr="002839E1" w:rsidRDefault="002839E1" w:rsidP="002839E1">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355 000,00</w:t>
            </w:r>
          </w:p>
        </w:tc>
      </w:tr>
      <w:tr w:rsidR="002839E1" w:rsidRPr="002839E1" w14:paraId="0054ECD0" w14:textId="77777777" w:rsidTr="00773539">
        <w:tc>
          <w:tcPr>
            <w:tcW w:w="675" w:type="dxa"/>
            <w:vAlign w:val="bottom"/>
          </w:tcPr>
          <w:p w14:paraId="00867FC5" w14:textId="77777777" w:rsidR="002839E1" w:rsidRPr="002839E1" w:rsidRDefault="002839E1" w:rsidP="002839E1">
            <w:pPr>
              <w:spacing w:after="0" w:line="240" w:lineRule="auto"/>
              <w:jc w:val="center"/>
              <w:rPr>
                <w:rFonts w:ascii="Times New Roman" w:eastAsia="Times New Roman" w:hAnsi="Times New Roman"/>
                <w:b/>
                <w:bCs/>
                <w:color w:val="000000"/>
                <w:sz w:val="24"/>
                <w:szCs w:val="24"/>
                <w:lang w:eastAsia="ru-RU"/>
              </w:rPr>
            </w:pPr>
          </w:p>
        </w:tc>
        <w:tc>
          <w:tcPr>
            <w:tcW w:w="6804" w:type="dxa"/>
            <w:vAlign w:val="bottom"/>
          </w:tcPr>
          <w:p w14:paraId="42E067CE" w14:textId="77777777" w:rsidR="002839E1" w:rsidRPr="002839E1" w:rsidRDefault="002839E1" w:rsidP="002839E1">
            <w:pPr>
              <w:spacing w:after="0" w:line="240" w:lineRule="auto"/>
              <w:jc w:val="center"/>
              <w:rPr>
                <w:rFonts w:ascii="Times New Roman" w:eastAsia="Times New Roman" w:hAnsi="Times New Roman"/>
                <w:b/>
                <w:bCs/>
                <w:color w:val="000000"/>
                <w:sz w:val="24"/>
                <w:szCs w:val="28"/>
                <w:lang w:eastAsia="ru-RU"/>
              </w:rPr>
            </w:pPr>
            <w:proofErr w:type="spellStart"/>
            <w:r w:rsidRPr="002839E1">
              <w:rPr>
                <w:rFonts w:ascii="Times New Roman" w:eastAsia="Times New Roman" w:hAnsi="Times New Roman"/>
                <w:b/>
                <w:bCs/>
                <w:color w:val="000000"/>
                <w:sz w:val="24"/>
                <w:szCs w:val="28"/>
                <w:lang w:eastAsia="ru-RU"/>
              </w:rPr>
              <w:t>Неврологічне</w:t>
            </w:r>
            <w:proofErr w:type="spellEnd"/>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відділення</w:t>
            </w:r>
            <w:proofErr w:type="spellEnd"/>
            <w:r w:rsidRPr="002839E1">
              <w:rPr>
                <w:rFonts w:ascii="Times New Roman" w:eastAsia="Times New Roman" w:hAnsi="Times New Roman"/>
                <w:b/>
                <w:bCs/>
                <w:color w:val="000000"/>
                <w:sz w:val="24"/>
                <w:szCs w:val="28"/>
                <w:lang w:eastAsia="ru-RU"/>
              </w:rPr>
              <w:t xml:space="preserve"> №2</w:t>
            </w:r>
          </w:p>
        </w:tc>
        <w:tc>
          <w:tcPr>
            <w:tcW w:w="2235" w:type="dxa"/>
          </w:tcPr>
          <w:p w14:paraId="35FB2F5E" w14:textId="77777777" w:rsidR="002839E1" w:rsidRPr="002839E1" w:rsidRDefault="002839E1" w:rsidP="002839E1">
            <w:pPr>
              <w:suppressAutoHyphens/>
              <w:spacing w:after="0" w:line="240" w:lineRule="auto"/>
              <w:ind w:right="-5"/>
              <w:jc w:val="center"/>
              <w:rPr>
                <w:rFonts w:ascii="Times New Roman" w:eastAsia="Times New Roman" w:hAnsi="Times New Roman"/>
                <w:b/>
                <w:sz w:val="24"/>
                <w:szCs w:val="28"/>
                <w:lang w:val="uk-UA" w:eastAsia="zh-CN"/>
              </w:rPr>
            </w:pPr>
          </w:p>
        </w:tc>
      </w:tr>
      <w:tr w:rsidR="002839E1" w:rsidRPr="002839E1" w14:paraId="083E6C33" w14:textId="77777777" w:rsidTr="00773539">
        <w:tc>
          <w:tcPr>
            <w:tcW w:w="675" w:type="dxa"/>
            <w:vAlign w:val="bottom"/>
          </w:tcPr>
          <w:p w14:paraId="550D9BDD" w14:textId="77777777" w:rsidR="002839E1" w:rsidRPr="002839E1" w:rsidRDefault="002839E1" w:rsidP="002839E1">
            <w:pPr>
              <w:spacing w:after="0" w:line="240" w:lineRule="auto"/>
              <w:jc w:val="center"/>
              <w:rPr>
                <w:rFonts w:ascii="Times New Roman" w:eastAsia="Times New Roman" w:hAnsi="Times New Roman"/>
                <w:color w:val="000000"/>
                <w:sz w:val="24"/>
                <w:szCs w:val="24"/>
                <w:lang w:eastAsia="ru-RU"/>
              </w:rPr>
            </w:pPr>
          </w:p>
        </w:tc>
        <w:tc>
          <w:tcPr>
            <w:tcW w:w="6804" w:type="dxa"/>
            <w:vAlign w:val="bottom"/>
          </w:tcPr>
          <w:p w14:paraId="06213EE3"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Електронейроміограф</w:t>
            </w:r>
            <w:proofErr w:type="spellEnd"/>
          </w:p>
        </w:tc>
        <w:tc>
          <w:tcPr>
            <w:tcW w:w="2235" w:type="dxa"/>
          </w:tcPr>
          <w:p w14:paraId="447644E9" w14:textId="77777777" w:rsidR="002839E1" w:rsidRPr="002839E1" w:rsidRDefault="002839E1" w:rsidP="002839E1">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500 000,00</w:t>
            </w:r>
          </w:p>
        </w:tc>
      </w:tr>
      <w:tr w:rsidR="002839E1" w:rsidRPr="002839E1" w14:paraId="2C44976B" w14:textId="77777777" w:rsidTr="00773539">
        <w:tc>
          <w:tcPr>
            <w:tcW w:w="675" w:type="dxa"/>
          </w:tcPr>
          <w:p w14:paraId="5DC993ED" w14:textId="77777777" w:rsidR="002839E1" w:rsidRPr="002839E1" w:rsidRDefault="002839E1" w:rsidP="002839E1">
            <w:pPr>
              <w:spacing w:after="0" w:line="240" w:lineRule="auto"/>
              <w:jc w:val="center"/>
              <w:rPr>
                <w:rFonts w:ascii="Times New Roman" w:eastAsia="Times New Roman" w:hAnsi="Times New Roman"/>
                <w:color w:val="000000"/>
                <w:szCs w:val="24"/>
                <w:lang w:eastAsia="ru-RU"/>
              </w:rPr>
            </w:pPr>
          </w:p>
        </w:tc>
        <w:tc>
          <w:tcPr>
            <w:tcW w:w="6804" w:type="dxa"/>
          </w:tcPr>
          <w:p w14:paraId="193CDC2B"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r w:rsidRPr="002839E1">
              <w:rPr>
                <w:rFonts w:ascii="Times New Roman" w:eastAsia="Times New Roman" w:hAnsi="Times New Roman"/>
                <w:color w:val="000000"/>
                <w:sz w:val="24"/>
                <w:szCs w:val="28"/>
                <w:lang w:eastAsia="ru-RU"/>
              </w:rPr>
              <w:t xml:space="preserve">Комплекс </w:t>
            </w:r>
            <w:proofErr w:type="spellStart"/>
            <w:r w:rsidRPr="002839E1">
              <w:rPr>
                <w:rFonts w:ascii="Times New Roman" w:eastAsia="Times New Roman" w:hAnsi="Times New Roman"/>
                <w:color w:val="000000"/>
                <w:sz w:val="24"/>
                <w:szCs w:val="28"/>
                <w:lang w:eastAsia="ru-RU"/>
              </w:rPr>
              <w:t>міографічний</w:t>
            </w:r>
            <w:proofErr w:type="spellEnd"/>
          </w:p>
        </w:tc>
        <w:tc>
          <w:tcPr>
            <w:tcW w:w="2235" w:type="dxa"/>
          </w:tcPr>
          <w:p w14:paraId="4ED714C5" w14:textId="77777777" w:rsidR="002839E1" w:rsidRPr="002839E1" w:rsidRDefault="002839E1" w:rsidP="002839E1">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610 000,00</w:t>
            </w:r>
          </w:p>
        </w:tc>
      </w:tr>
      <w:tr w:rsidR="002839E1" w:rsidRPr="002839E1" w14:paraId="1E95F391" w14:textId="77777777" w:rsidTr="00773539">
        <w:tc>
          <w:tcPr>
            <w:tcW w:w="675" w:type="dxa"/>
          </w:tcPr>
          <w:p w14:paraId="5E71B325"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vAlign w:val="bottom"/>
          </w:tcPr>
          <w:p w14:paraId="4AF27306" w14:textId="77777777" w:rsidR="002839E1" w:rsidRPr="002839E1" w:rsidRDefault="002839E1" w:rsidP="002839E1">
            <w:pPr>
              <w:spacing w:after="0" w:line="240" w:lineRule="auto"/>
              <w:jc w:val="center"/>
              <w:rPr>
                <w:rFonts w:ascii="Times New Roman" w:eastAsia="Times New Roman" w:hAnsi="Times New Roman"/>
                <w:b/>
                <w:bCs/>
                <w:color w:val="000000"/>
                <w:sz w:val="24"/>
                <w:szCs w:val="28"/>
                <w:lang w:eastAsia="ru-RU"/>
              </w:rPr>
            </w:pPr>
            <w:proofErr w:type="spellStart"/>
            <w:r w:rsidRPr="002839E1">
              <w:rPr>
                <w:rFonts w:ascii="Times New Roman" w:eastAsia="Times New Roman" w:hAnsi="Times New Roman"/>
                <w:b/>
                <w:bCs/>
                <w:color w:val="000000"/>
                <w:sz w:val="24"/>
                <w:szCs w:val="28"/>
                <w:lang w:eastAsia="ru-RU"/>
              </w:rPr>
              <w:t>Оснащення</w:t>
            </w:r>
            <w:proofErr w:type="spellEnd"/>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необхідне</w:t>
            </w:r>
            <w:proofErr w:type="spellEnd"/>
            <w:r w:rsidRPr="002839E1">
              <w:rPr>
                <w:rFonts w:ascii="Times New Roman" w:eastAsia="Times New Roman" w:hAnsi="Times New Roman"/>
                <w:b/>
                <w:bCs/>
                <w:color w:val="000000"/>
                <w:sz w:val="24"/>
                <w:szCs w:val="28"/>
                <w:lang w:eastAsia="ru-RU"/>
              </w:rPr>
              <w:t xml:space="preserve"> для </w:t>
            </w:r>
            <w:proofErr w:type="spellStart"/>
            <w:r w:rsidRPr="002839E1">
              <w:rPr>
                <w:rFonts w:ascii="Times New Roman" w:eastAsia="Times New Roman" w:hAnsi="Times New Roman"/>
                <w:b/>
                <w:bCs/>
                <w:color w:val="000000"/>
                <w:sz w:val="24"/>
                <w:szCs w:val="28"/>
                <w:lang w:eastAsia="ru-RU"/>
              </w:rPr>
              <w:t>забезпечення</w:t>
            </w:r>
            <w:proofErr w:type="spellEnd"/>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напрямку</w:t>
            </w:r>
            <w:proofErr w:type="spellEnd"/>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Медична</w:t>
            </w:r>
            <w:proofErr w:type="spellEnd"/>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допомога</w:t>
            </w:r>
            <w:proofErr w:type="spellEnd"/>
            <w:r w:rsidRPr="002839E1">
              <w:rPr>
                <w:rFonts w:ascii="Times New Roman" w:eastAsia="Times New Roman" w:hAnsi="Times New Roman"/>
                <w:b/>
                <w:bCs/>
                <w:color w:val="000000"/>
                <w:sz w:val="24"/>
                <w:szCs w:val="28"/>
                <w:lang w:eastAsia="ru-RU"/>
              </w:rPr>
              <w:t xml:space="preserve"> при </w:t>
            </w:r>
            <w:proofErr w:type="spellStart"/>
            <w:r w:rsidRPr="002839E1">
              <w:rPr>
                <w:rFonts w:ascii="Times New Roman" w:eastAsia="Times New Roman" w:hAnsi="Times New Roman"/>
                <w:b/>
                <w:bCs/>
                <w:color w:val="000000"/>
                <w:sz w:val="24"/>
                <w:szCs w:val="28"/>
                <w:lang w:eastAsia="ru-RU"/>
              </w:rPr>
              <w:t>гострому</w:t>
            </w:r>
            <w:proofErr w:type="spellEnd"/>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інфаркті</w:t>
            </w:r>
            <w:proofErr w:type="spellEnd"/>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міокарда</w:t>
            </w:r>
            <w:proofErr w:type="spellEnd"/>
            <w:r w:rsidRPr="002839E1">
              <w:rPr>
                <w:rFonts w:ascii="Times New Roman" w:eastAsia="Times New Roman" w:hAnsi="Times New Roman"/>
                <w:b/>
                <w:bCs/>
                <w:color w:val="000000"/>
                <w:sz w:val="24"/>
                <w:szCs w:val="28"/>
                <w:lang w:eastAsia="ru-RU"/>
              </w:rPr>
              <w:t>»</w:t>
            </w:r>
          </w:p>
        </w:tc>
        <w:tc>
          <w:tcPr>
            <w:tcW w:w="2235" w:type="dxa"/>
          </w:tcPr>
          <w:p w14:paraId="52338C30" w14:textId="77777777" w:rsidR="002839E1" w:rsidRPr="002839E1" w:rsidRDefault="002839E1" w:rsidP="002839E1">
            <w:pPr>
              <w:suppressAutoHyphens/>
              <w:spacing w:after="0" w:line="240" w:lineRule="auto"/>
              <w:ind w:right="-5"/>
              <w:jc w:val="center"/>
              <w:rPr>
                <w:rFonts w:ascii="Times New Roman" w:eastAsia="Times New Roman" w:hAnsi="Times New Roman"/>
                <w:b/>
                <w:sz w:val="24"/>
                <w:szCs w:val="28"/>
                <w:lang w:val="uk-UA" w:eastAsia="zh-CN"/>
              </w:rPr>
            </w:pPr>
          </w:p>
        </w:tc>
      </w:tr>
      <w:tr w:rsidR="002839E1" w:rsidRPr="002839E1" w14:paraId="5C30890C" w14:textId="77777777" w:rsidTr="00773539">
        <w:tc>
          <w:tcPr>
            <w:tcW w:w="675" w:type="dxa"/>
          </w:tcPr>
          <w:p w14:paraId="79ADCB41"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B5B64B1"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Монітори</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пацієнта</w:t>
            </w:r>
            <w:proofErr w:type="spellEnd"/>
            <w:r w:rsidRPr="002839E1">
              <w:rPr>
                <w:rFonts w:ascii="Times New Roman" w:eastAsia="Times New Roman" w:hAnsi="Times New Roman"/>
                <w:color w:val="000000"/>
                <w:sz w:val="24"/>
                <w:szCs w:val="28"/>
                <w:lang w:eastAsia="ru-RU"/>
              </w:rPr>
              <w:t xml:space="preserve"> – 6 шт.</w:t>
            </w:r>
          </w:p>
        </w:tc>
        <w:tc>
          <w:tcPr>
            <w:tcW w:w="2235" w:type="dxa"/>
            <w:vAlign w:val="bottom"/>
          </w:tcPr>
          <w:p w14:paraId="1C329951" w14:textId="77777777" w:rsidR="002839E1" w:rsidRPr="002839E1" w:rsidRDefault="002839E1" w:rsidP="002839E1">
            <w:pPr>
              <w:suppressAutoHyphens/>
              <w:spacing w:after="0" w:line="240" w:lineRule="auto"/>
              <w:contextualSpacing/>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300 000,00</w:t>
            </w:r>
          </w:p>
        </w:tc>
      </w:tr>
      <w:tr w:rsidR="002839E1" w:rsidRPr="002839E1" w14:paraId="0A0D99D5" w14:textId="77777777" w:rsidTr="00773539">
        <w:tc>
          <w:tcPr>
            <w:tcW w:w="675" w:type="dxa"/>
          </w:tcPr>
          <w:p w14:paraId="4D067C48"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0CDAB7B7"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Інфузомати</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шприцеві</w:t>
            </w:r>
            <w:proofErr w:type="spellEnd"/>
            <w:r w:rsidRPr="002839E1">
              <w:rPr>
                <w:rFonts w:ascii="Times New Roman" w:eastAsia="Times New Roman" w:hAnsi="Times New Roman"/>
                <w:color w:val="000000"/>
                <w:sz w:val="24"/>
                <w:szCs w:val="28"/>
                <w:lang w:eastAsia="ru-RU"/>
              </w:rPr>
              <w:t xml:space="preserve"> насоси) - 6 шт.</w:t>
            </w:r>
          </w:p>
        </w:tc>
        <w:tc>
          <w:tcPr>
            <w:tcW w:w="2235" w:type="dxa"/>
            <w:vAlign w:val="bottom"/>
          </w:tcPr>
          <w:p w14:paraId="3DC6ADFD" w14:textId="77777777" w:rsidR="002839E1" w:rsidRPr="002839E1" w:rsidRDefault="002839E1" w:rsidP="002839E1">
            <w:pPr>
              <w:suppressAutoHyphens/>
              <w:spacing w:after="0" w:line="240" w:lineRule="auto"/>
              <w:contextualSpacing/>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180 000,00</w:t>
            </w:r>
          </w:p>
        </w:tc>
      </w:tr>
      <w:tr w:rsidR="002839E1" w:rsidRPr="002839E1" w14:paraId="4501B80F" w14:textId="77777777" w:rsidTr="00773539">
        <w:tc>
          <w:tcPr>
            <w:tcW w:w="675" w:type="dxa"/>
          </w:tcPr>
          <w:p w14:paraId="46D32877"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DC43DE4"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Функціональні</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ліжка</w:t>
            </w:r>
            <w:proofErr w:type="spellEnd"/>
            <w:r w:rsidRPr="002839E1">
              <w:rPr>
                <w:rFonts w:ascii="Times New Roman" w:eastAsia="Times New Roman" w:hAnsi="Times New Roman"/>
                <w:color w:val="000000"/>
                <w:sz w:val="24"/>
                <w:szCs w:val="28"/>
                <w:lang w:eastAsia="ru-RU"/>
              </w:rPr>
              <w:t xml:space="preserve"> - 6 шт.</w:t>
            </w:r>
          </w:p>
        </w:tc>
        <w:tc>
          <w:tcPr>
            <w:tcW w:w="2235" w:type="dxa"/>
            <w:vAlign w:val="bottom"/>
          </w:tcPr>
          <w:p w14:paraId="5C871371" w14:textId="77777777" w:rsidR="002839E1" w:rsidRPr="002839E1" w:rsidRDefault="002839E1" w:rsidP="002839E1">
            <w:pPr>
              <w:suppressAutoHyphens/>
              <w:spacing w:after="0" w:line="240" w:lineRule="auto"/>
              <w:contextualSpacing/>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150 000,00</w:t>
            </w:r>
          </w:p>
        </w:tc>
      </w:tr>
      <w:tr w:rsidR="002839E1" w:rsidRPr="002839E1" w14:paraId="457B16CD" w14:textId="77777777" w:rsidTr="00773539">
        <w:tc>
          <w:tcPr>
            <w:tcW w:w="675" w:type="dxa"/>
          </w:tcPr>
          <w:p w14:paraId="6DFEE167"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661A10F8"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Медичні</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шафи</w:t>
            </w:r>
            <w:proofErr w:type="spellEnd"/>
            <w:r w:rsidRPr="002839E1">
              <w:rPr>
                <w:rFonts w:ascii="Times New Roman" w:eastAsia="Times New Roman" w:hAnsi="Times New Roman"/>
                <w:color w:val="000000"/>
                <w:sz w:val="24"/>
                <w:szCs w:val="28"/>
                <w:lang w:eastAsia="ru-RU"/>
              </w:rPr>
              <w:t xml:space="preserve"> - 4 шт.</w:t>
            </w:r>
          </w:p>
        </w:tc>
        <w:tc>
          <w:tcPr>
            <w:tcW w:w="2235" w:type="dxa"/>
            <w:vAlign w:val="bottom"/>
          </w:tcPr>
          <w:p w14:paraId="1109F14F" w14:textId="77777777" w:rsidR="002839E1" w:rsidRPr="002839E1" w:rsidRDefault="002839E1" w:rsidP="002839E1">
            <w:pPr>
              <w:suppressAutoHyphens/>
              <w:spacing w:after="0" w:line="240" w:lineRule="auto"/>
              <w:contextualSpacing/>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80 000,00</w:t>
            </w:r>
          </w:p>
        </w:tc>
      </w:tr>
      <w:tr w:rsidR="002839E1" w:rsidRPr="002839E1" w14:paraId="73212097" w14:textId="77777777" w:rsidTr="00773539">
        <w:tc>
          <w:tcPr>
            <w:tcW w:w="675" w:type="dxa"/>
          </w:tcPr>
          <w:p w14:paraId="1E268BAB"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47C8E6C1"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Візок</w:t>
            </w:r>
            <w:proofErr w:type="spellEnd"/>
            <w:r w:rsidRPr="002839E1">
              <w:rPr>
                <w:rFonts w:ascii="Times New Roman" w:eastAsia="Times New Roman" w:hAnsi="Times New Roman"/>
                <w:color w:val="000000"/>
                <w:sz w:val="24"/>
                <w:szCs w:val="28"/>
                <w:lang w:eastAsia="ru-RU"/>
              </w:rPr>
              <w:t xml:space="preserve">-каталка </w:t>
            </w:r>
            <w:proofErr w:type="spellStart"/>
            <w:r w:rsidRPr="002839E1">
              <w:rPr>
                <w:rFonts w:ascii="Times New Roman" w:eastAsia="Times New Roman" w:hAnsi="Times New Roman"/>
                <w:color w:val="000000"/>
                <w:sz w:val="24"/>
                <w:szCs w:val="28"/>
                <w:lang w:eastAsia="ru-RU"/>
              </w:rPr>
              <w:t>медична</w:t>
            </w:r>
            <w:proofErr w:type="spellEnd"/>
          </w:p>
        </w:tc>
        <w:tc>
          <w:tcPr>
            <w:tcW w:w="2235" w:type="dxa"/>
            <w:vAlign w:val="bottom"/>
          </w:tcPr>
          <w:p w14:paraId="01494678" w14:textId="77777777" w:rsidR="002839E1" w:rsidRPr="002839E1" w:rsidRDefault="002839E1" w:rsidP="002839E1">
            <w:pPr>
              <w:suppressAutoHyphens/>
              <w:spacing w:after="0" w:line="240" w:lineRule="auto"/>
              <w:contextualSpacing/>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30 000,00</w:t>
            </w:r>
          </w:p>
        </w:tc>
      </w:tr>
      <w:tr w:rsidR="002839E1" w:rsidRPr="002839E1" w14:paraId="4878EFF0" w14:textId="77777777" w:rsidTr="00773539">
        <w:tc>
          <w:tcPr>
            <w:tcW w:w="675" w:type="dxa"/>
          </w:tcPr>
          <w:p w14:paraId="58EC2722"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76A6267B"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Апарат</w:t>
            </w:r>
            <w:proofErr w:type="spellEnd"/>
            <w:r w:rsidRPr="002839E1">
              <w:rPr>
                <w:rFonts w:ascii="Times New Roman" w:eastAsia="Times New Roman" w:hAnsi="Times New Roman"/>
                <w:color w:val="000000"/>
                <w:sz w:val="24"/>
                <w:szCs w:val="28"/>
                <w:lang w:eastAsia="ru-RU"/>
              </w:rPr>
              <w:t xml:space="preserve"> для </w:t>
            </w:r>
            <w:proofErr w:type="spellStart"/>
            <w:r w:rsidRPr="002839E1">
              <w:rPr>
                <w:rFonts w:ascii="Times New Roman" w:eastAsia="Times New Roman" w:hAnsi="Times New Roman"/>
                <w:color w:val="000000"/>
                <w:sz w:val="24"/>
                <w:szCs w:val="28"/>
                <w:lang w:eastAsia="ru-RU"/>
              </w:rPr>
              <w:t>проведення</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тимчасової</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ендокардіальноїелектрокардіостимуляції</w:t>
            </w:r>
            <w:proofErr w:type="spellEnd"/>
            <w:r w:rsidRPr="002839E1">
              <w:rPr>
                <w:rFonts w:ascii="Times New Roman" w:eastAsia="Times New Roman" w:hAnsi="Times New Roman"/>
                <w:color w:val="000000"/>
                <w:sz w:val="24"/>
                <w:szCs w:val="28"/>
                <w:lang w:eastAsia="ru-RU"/>
              </w:rPr>
              <w:t>.</w:t>
            </w:r>
          </w:p>
        </w:tc>
        <w:tc>
          <w:tcPr>
            <w:tcW w:w="2235" w:type="dxa"/>
            <w:vAlign w:val="bottom"/>
          </w:tcPr>
          <w:p w14:paraId="5F1F226F" w14:textId="77777777" w:rsidR="002839E1" w:rsidRPr="002839E1" w:rsidRDefault="002839E1" w:rsidP="002839E1">
            <w:pPr>
              <w:suppressAutoHyphens/>
              <w:spacing w:after="0" w:line="240" w:lineRule="auto"/>
              <w:contextualSpacing/>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100 000,00</w:t>
            </w:r>
          </w:p>
        </w:tc>
      </w:tr>
      <w:tr w:rsidR="002839E1" w:rsidRPr="002839E1" w14:paraId="1B8773ED" w14:textId="77777777" w:rsidTr="00773539">
        <w:tc>
          <w:tcPr>
            <w:tcW w:w="675" w:type="dxa"/>
          </w:tcPr>
          <w:p w14:paraId="6299AE71"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3CC6003D"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Електрокардіограф</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портативний</w:t>
            </w:r>
            <w:proofErr w:type="spellEnd"/>
            <w:r w:rsidRPr="002839E1">
              <w:rPr>
                <w:rFonts w:ascii="Times New Roman" w:eastAsia="Times New Roman" w:hAnsi="Times New Roman"/>
                <w:color w:val="000000"/>
                <w:sz w:val="24"/>
                <w:szCs w:val="28"/>
                <w:lang w:eastAsia="ru-RU"/>
              </w:rPr>
              <w:t xml:space="preserve"> – 1 шт.</w:t>
            </w:r>
          </w:p>
        </w:tc>
        <w:tc>
          <w:tcPr>
            <w:tcW w:w="2235" w:type="dxa"/>
            <w:vAlign w:val="bottom"/>
          </w:tcPr>
          <w:p w14:paraId="1304002D" w14:textId="77777777" w:rsidR="002839E1" w:rsidRPr="002839E1" w:rsidRDefault="002839E1" w:rsidP="002839E1">
            <w:pPr>
              <w:suppressAutoHyphens/>
              <w:spacing w:after="0" w:line="240" w:lineRule="auto"/>
              <w:contextualSpacing/>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30 000,00</w:t>
            </w:r>
          </w:p>
        </w:tc>
      </w:tr>
      <w:tr w:rsidR="002839E1" w:rsidRPr="002839E1" w14:paraId="3E2BAF4B" w14:textId="77777777" w:rsidTr="00773539">
        <w:tc>
          <w:tcPr>
            <w:tcW w:w="675" w:type="dxa"/>
          </w:tcPr>
          <w:p w14:paraId="3676F9B4"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0D56477C"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Рентгенозахисне</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устаткування</w:t>
            </w:r>
            <w:proofErr w:type="spellEnd"/>
          </w:p>
        </w:tc>
        <w:tc>
          <w:tcPr>
            <w:tcW w:w="2235" w:type="dxa"/>
            <w:vAlign w:val="bottom"/>
          </w:tcPr>
          <w:p w14:paraId="42011266" w14:textId="77777777" w:rsidR="002839E1" w:rsidRPr="002839E1" w:rsidRDefault="002839E1" w:rsidP="002839E1">
            <w:pPr>
              <w:suppressAutoHyphens/>
              <w:spacing w:after="0" w:line="240" w:lineRule="auto"/>
              <w:contextualSpacing/>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260 000,00</w:t>
            </w:r>
          </w:p>
        </w:tc>
      </w:tr>
      <w:tr w:rsidR="002839E1" w:rsidRPr="002839E1" w14:paraId="4FC78476" w14:textId="77777777" w:rsidTr="00773539">
        <w:tc>
          <w:tcPr>
            <w:tcW w:w="675" w:type="dxa"/>
          </w:tcPr>
          <w:p w14:paraId="2CF09ABA"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56C9A2E" w14:textId="77777777" w:rsidR="002839E1" w:rsidRPr="002839E1" w:rsidRDefault="002839E1" w:rsidP="002839E1">
            <w:pPr>
              <w:spacing w:after="0" w:line="240" w:lineRule="auto"/>
              <w:rPr>
                <w:rFonts w:ascii="Times New Roman" w:eastAsia="Times New Roman" w:hAnsi="Times New Roman"/>
                <w:b/>
                <w:bCs/>
                <w:color w:val="000000"/>
                <w:sz w:val="24"/>
                <w:szCs w:val="28"/>
                <w:lang w:eastAsia="ru-RU"/>
              </w:rPr>
            </w:pPr>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Реабілітаційне</w:t>
            </w:r>
            <w:proofErr w:type="spellEnd"/>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відділення</w:t>
            </w:r>
            <w:proofErr w:type="spellEnd"/>
          </w:p>
        </w:tc>
        <w:tc>
          <w:tcPr>
            <w:tcW w:w="2235" w:type="dxa"/>
          </w:tcPr>
          <w:p w14:paraId="52638A8F"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r>
      <w:tr w:rsidR="002839E1" w:rsidRPr="002839E1" w14:paraId="439D71F9" w14:textId="77777777" w:rsidTr="00773539">
        <w:tc>
          <w:tcPr>
            <w:tcW w:w="675" w:type="dxa"/>
          </w:tcPr>
          <w:p w14:paraId="34318E04"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6C21FF8D" w14:textId="77777777" w:rsidR="002839E1" w:rsidRPr="002839E1" w:rsidRDefault="002839E1" w:rsidP="002839E1">
            <w:pPr>
              <w:spacing w:after="0" w:line="240" w:lineRule="auto"/>
              <w:rPr>
                <w:rFonts w:ascii="Times New Roman" w:eastAsia="Times New Roman" w:hAnsi="Times New Roman"/>
                <w:iCs/>
                <w:color w:val="000000"/>
                <w:sz w:val="24"/>
                <w:szCs w:val="28"/>
                <w:lang w:val="uk-UA" w:eastAsia="ru-RU"/>
              </w:rPr>
            </w:pPr>
            <w:r w:rsidRPr="002839E1">
              <w:rPr>
                <w:rFonts w:ascii="Times New Roman" w:eastAsia="Times New Roman" w:hAnsi="Times New Roman"/>
                <w:iCs/>
                <w:color w:val="000000"/>
                <w:sz w:val="24"/>
                <w:szCs w:val="28"/>
                <w:lang w:val="uk-UA" w:eastAsia="ru-RU"/>
              </w:rPr>
              <w:t>Пристрій для реабілітації та функціональної сенсорно-моторної оцінки нижніх кінцівок</w:t>
            </w:r>
          </w:p>
        </w:tc>
        <w:tc>
          <w:tcPr>
            <w:tcW w:w="2235" w:type="dxa"/>
          </w:tcPr>
          <w:p w14:paraId="6F55A4BA"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13 530 000,00</w:t>
            </w:r>
          </w:p>
        </w:tc>
      </w:tr>
      <w:tr w:rsidR="002839E1" w:rsidRPr="002839E1" w14:paraId="7D6C9CB1" w14:textId="77777777" w:rsidTr="00773539">
        <w:tc>
          <w:tcPr>
            <w:tcW w:w="675" w:type="dxa"/>
          </w:tcPr>
          <w:p w14:paraId="0A2A47C9"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31093D5" w14:textId="77777777" w:rsidR="002839E1" w:rsidRPr="002839E1" w:rsidRDefault="002839E1" w:rsidP="002839E1">
            <w:pPr>
              <w:spacing w:after="0" w:line="240" w:lineRule="auto"/>
              <w:rPr>
                <w:rFonts w:ascii="Times New Roman" w:eastAsia="Times New Roman" w:hAnsi="Times New Roman"/>
                <w:iCs/>
                <w:color w:val="000000"/>
                <w:sz w:val="24"/>
                <w:szCs w:val="28"/>
                <w:lang w:eastAsia="ru-RU"/>
              </w:rPr>
            </w:pPr>
            <w:proofErr w:type="spellStart"/>
            <w:r w:rsidRPr="002839E1">
              <w:rPr>
                <w:rFonts w:ascii="Times New Roman" w:eastAsia="Times New Roman" w:hAnsi="Times New Roman"/>
                <w:iCs/>
                <w:color w:val="000000"/>
                <w:sz w:val="24"/>
                <w:szCs w:val="28"/>
                <w:lang w:eastAsia="ru-RU"/>
              </w:rPr>
              <w:t>Пристрій</w:t>
            </w:r>
            <w:proofErr w:type="spellEnd"/>
            <w:r w:rsidRPr="002839E1">
              <w:rPr>
                <w:rFonts w:ascii="Times New Roman" w:eastAsia="Times New Roman" w:hAnsi="Times New Roman"/>
                <w:iCs/>
                <w:color w:val="000000"/>
                <w:sz w:val="24"/>
                <w:szCs w:val="28"/>
                <w:lang w:eastAsia="ru-RU"/>
              </w:rPr>
              <w:t xml:space="preserve"> для </w:t>
            </w:r>
            <w:proofErr w:type="spellStart"/>
            <w:r w:rsidRPr="002839E1">
              <w:rPr>
                <w:rFonts w:ascii="Times New Roman" w:eastAsia="Times New Roman" w:hAnsi="Times New Roman"/>
                <w:iCs/>
                <w:color w:val="000000"/>
                <w:sz w:val="24"/>
                <w:szCs w:val="28"/>
                <w:lang w:eastAsia="ru-RU"/>
              </w:rPr>
              <w:t>реабілітації</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верхніх</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кінцівок</w:t>
            </w:r>
            <w:proofErr w:type="spellEnd"/>
            <w:r w:rsidRPr="002839E1">
              <w:rPr>
                <w:rFonts w:ascii="Times New Roman" w:eastAsia="Times New Roman" w:hAnsi="Times New Roman"/>
                <w:iCs/>
                <w:color w:val="000000"/>
                <w:sz w:val="24"/>
                <w:szCs w:val="28"/>
                <w:lang w:eastAsia="ru-RU"/>
              </w:rPr>
              <w:t xml:space="preserve"> </w:t>
            </w:r>
          </w:p>
        </w:tc>
        <w:tc>
          <w:tcPr>
            <w:tcW w:w="2235" w:type="dxa"/>
          </w:tcPr>
          <w:p w14:paraId="7E04137D"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1 540 000,00</w:t>
            </w:r>
          </w:p>
        </w:tc>
      </w:tr>
      <w:tr w:rsidR="002839E1" w:rsidRPr="002839E1" w14:paraId="78362F9C" w14:textId="77777777" w:rsidTr="00773539">
        <w:tc>
          <w:tcPr>
            <w:tcW w:w="675" w:type="dxa"/>
          </w:tcPr>
          <w:p w14:paraId="4AC41CEC"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609675DB" w14:textId="77777777" w:rsidR="002839E1" w:rsidRPr="002839E1" w:rsidRDefault="002839E1" w:rsidP="002839E1">
            <w:pPr>
              <w:spacing w:after="0" w:line="240" w:lineRule="auto"/>
              <w:rPr>
                <w:rFonts w:ascii="Times New Roman" w:eastAsia="Times New Roman" w:hAnsi="Times New Roman"/>
                <w:iCs/>
                <w:color w:val="000000"/>
                <w:sz w:val="24"/>
                <w:szCs w:val="28"/>
                <w:lang w:eastAsia="ru-RU"/>
              </w:rPr>
            </w:pPr>
            <w:proofErr w:type="spellStart"/>
            <w:r w:rsidRPr="002839E1">
              <w:rPr>
                <w:rFonts w:ascii="Times New Roman" w:eastAsia="Times New Roman" w:hAnsi="Times New Roman"/>
                <w:iCs/>
                <w:color w:val="000000"/>
                <w:sz w:val="24"/>
                <w:szCs w:val="28"/>
                <w:lang w:eastAsia="ru-RU"/>
              </w:rPr>
              <w:t>Контрольована</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реабілітаційна</w:t>
            </w:r>
            <w:proofErr w:type="spellEnd"/>
            <w:r w:rsidRPr="002839E1">
              <w:rPr>
                <w:rFonts w:ascii="Times New Roman" w:eastAsia="Times New Roman" w:hAnsi="Times New Roman"/>
                <w:iCs/>
                <w:color w:val="000000"/>
                <w:sz w:val="24"/>
                <w:szCs w:val="28"/>
                <w:lang w:eastAsia="ru-RU"/>
              </w:rPr>
              <w:t xml:space="preserve"> система для </w:t>
            </w:r>
            <w:proofErr w:type="spellStart"/>
            <w:r w:rsidRPr="002839E1">
              <w:rPr>
                <w:rFonts w:ascii="Times New Roman" w:eastAsia="Times New Roman" w:hAnsi="Times New Roman"/>
                <w:iCs/>
                <w:color w:val="000000"/>
                <w:sz w:val="24"/>
                <w:szCs w:val="28"/>
                <w:lang w:eastAsia="ru-RU"/>
              </w:rPr>
              <w:t>тренування</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нижніх</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кінцівок</w:t>
            </w:r>
            <w:proofErr w:type="spellEnd"/>
          </w:p>
        </w:tc>
        <w:tc>
          <w:tcPr>
            <w:tcW w:w="2235" w:type="dxa"/>
          </w:tcPr>
          <w:p w14:paraId="07343086"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1 444 000,00</w:t>
            </w:r>
          </w:p>
        </w:tc>
      </w:tr>
      <w:tr w:rsidR="002839E1" w:rsidRPr="002839E1" w14:paraId="7A905749" w14:textId="77777777" w:rsidTr="00773539">
        <w:tc>
          <w:tcPr>
            <w:tcW w:w="675" w:type="dxa"/>
          </w:tcPr>
          <w:p w14:paraId="51CD76F2"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525904BE" w14:textId="77777777" w:rsidR="002839E1" w:rsidRPr="002839E1" w:rsidRDefault="002839E1" w:rsidP="002839E1">
            <w:pPr>
              <w:spacing w:after="0" w:line="240" w:lineRule="auto"/>
              <w:rPr>
                <w:rFonts w:ascii="Times New Roman" w:eastAsia="Times New Roman" w:hAnsi="Times New Roman"/>
                <w:iCs/>
                <w:color w:val="000000"/>
                <w:sz w:val="24"/>
                <w:szCs w:val="28"/>
                <w:lang w:eastAsia="ru-RU"/>
              </w:rPr>
            </w:pPr>
            <w:proofErr w:type="spellStart"/>
            <w:r w:rsidRPr="002839E1">
              <w:rPr>
                <w:rFonts w:ascii="Times New Roman" w:eastAsia="Times New Roman" w:hAnsi="Times New Roman"/>
                <w:iCs/>
                <w:color w:val="000000"/>
                <w:sz w:val="24"/>
                <w:szCs w:val="28"/>
                <w:lang w:eastAsia="ru-RU"/>
              </w:rPr>
              <w:t>Пристрій</w:t>
            </w:r>
            <w:proofErr w:type="spellEnd"/>
            <w:r w:rsidRPr="002839E1">
              <w:rPr>
                <w:rFonts w:ascii="Times New Roman" w:eastAsia="Times New Roman" w:hAnsi="Times New Roman"/>
                <w:iCs/>
                <w:color w:val="000000"/>
                <w:sz w:val="24"/>
                <w:szCs w:val="28"/>
                <w:lang w:eastAsia="ru-RU"/>
              </w:rPr>
              <w:t xml:space="preserve"> для </w:t>
            </w:r>
            <w:proofErr w:type="spellStart"/>
            <w:r w:rsidRPr="002839E1">
              <w:rPr>
                <w:rFonts w:ascii="Times New Roman" w:eastAsia="Times New Roman" w:hAnsi="Times New Roman"/>
                <w:iCs/>
                <w:color w:val="000000"/>
                <w:sz w:val="24"/>
                <w:szCs w:val="28"/>
                <w:lang w:eastAsia="ru-RU"/>
              </w:rPr>
              <w:t>навчання</w:t>
            </w:r>
            <w:proofErr w:type="spellEnd"/>
            <w:r w:rsidRPr="002839E1">
              <w:rPr>
                <w:rFonts w:ascii="Times New Roman" w:eastAsia="Times New Roman" w:hAnsi="Times New Roman"/>
                <w:iCs/>
                <w:color w:val="000000"/>
                <w:sz w:val="24"/>
                <w:szCs w:val="28"/>
                <w:lang w:eastAsia="ru-RU"/>
              </w:rPr>
              <w:t xml:space="preserve"> та </w:t>
            </w:r>
            <w:proofErr w:type="spellStart"/>
            <w:r w:rsidRPr="002839E1">
              <w:rPr>
                <w:rFonts w:ascii="Times New Roman" w:eastAsia="Times New Roman" w:hAnsi="Times New Roman"/>
                <w:iCs/>
                <w:color w:val="000000"/>
                <w:sz w:val="24"/>
                <w:szCs w:val="28"/>
                <w:lang w:eastAsia="ru-RU"/>
              </w:rPr>
              <w:t>оцінки</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рівноваги</w:t>
            </w:r>
            <w:proofErr w:type="spellEnd"/>
          </w:p>
        </w:tc>
        <w:tc>
          <w:tcPr>
            <w:tcW w:w="2235" w:type="dxa"/>
          </w:tcPr>
          <w:p w14:paraId="3C17DD44"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1 274 000,00</w:t>
            </w:r>
          </w:p>
        </w:tc>
      </w:tr>
      <w:tr w:rsidR="002839E1" w:rsidRPr="002839E1" w14:paraId="4C0F80A1" w14:textId="77777777" w:rsidTr="00773539">
        <w:tc>
          <w:tcPr>
            <w:tcW w:w="675" w:type="dxa"/>
          </w:tcPr>
          <w:p w14:paraId="0E7186B4"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3449728B" w14:textId="77777777" w:rsidR="002839E1" w:rsidRPr="002839E1" w:rsidRDefault="002839E1" w:rsidP="002839E1">
            <w:pPr>
              <w:spacing w:after="0" w:line="240" w:lineRule="auto"/>
              <w:rPr>
                <w:rFonts w:ascii="Times New Roman" w:eastAsia="Times New Roman" w:hAnsi="Times New Roman"/>
                <w:iCs/>
                <w:color w:val="000000"/>
                <w:sz w:val="24"/>
                <w:szCs w:val="28"/>
                <w:lang w:eastAsia="ru-RU"/>
              </w:rPr>
            </w:pPr>
            <w:proofErr w:type="spellStart"/>
            <w:r w:rsidRPr="002839E1">
              <w:rPr>
                <w:rFonts w:ascii="Times New Roman" w:eastAsia="Times New Roman" w:hAnsi="Times New Roman"/>
                <w:iCs/>
                <w:color w:val="000000"/>
                <w:sz w:val="24"/>
                <w:szCs w:val="28"/>
                <w:lang w:eastAsia="ru-RU"/>
              </w:rPr>
              <w:t>Контрольована</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реабілітаційна</w:t>
            </w:r>
            <w:proofErr w:type="spellEnd"/>
            <w:r w:rsidRPr="002839E1">
              <w:rPr>
                <w:rFonts w:ascii="Times New Roman" w:eastAsia="Times New Roman" w:hAnsi="Times New Roman"/>
                <w:iCs/>
                <w:color w:val="000000"/>
                <w:sz w:val="24"/>
                <w:szCs w:val="28"/>
                <w:lang w:eastAsia="ru-RU"/>
              </w:rPr>
              <w:t xml:space="preserve"> система для </w:t>
            </w:r>
            <w:proofErr w:type="spellStart"/>
            <w:r w:rsidRPr="002839E1">
              <w:rPr>
                <w:rFonts w:ascii="Times New Roman" w:eastAsia="Times New Roman" w:hAnsi="Times New Roman"/>
                <w:iCs/>
                <w:color w:val="000000"/>
                <w:sz w:val="24"/>
                <w:szCs w:val="28"/>
                <w:lang w:eastAsia="ru-RU"/>
              </w:rPr>
              <w:t>тренування</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верхніх</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кінцівок</w:t>
            </w:r>
            <w:proofErr w:type="spellEnd"/>
            <w:r w:rsidRPr="002839E1">
              <w:rPr>
                <w:rFonts w:ascii="Times New Roman" w:eastAsia="Times New Roman" w:hAnsi="Times New Roman"/>
                <w:iCs/>
                <w:color w:val="000000"/>
                <w:sz w:val="24"/>
                <w:szCs w:val="28"/>
                <w:lang w:eastAsia="ru-RU"/>
              </w:rPr>
              <w:t xml:space="preserve"> та </w:t>
            </w:r>
            <w:proofErr w:type="spellStart"/>
            <w:r w:rsidRPr="002839E1">
              <w:rPr>
                <w:rFonts w:ascii="Times New Roman" w:eastAsia="Times New Roman" w:hAnsi="Times New Roman"/>
                <w:iCs/>
                <w:color w:val="000000"/>
                <w:sz w:val="24"/>
                <w:szCs w:val="28"/>
                <w:lang w:eastAsia="ru-RU"/>
              </w:rPr>
              <w:t>мязів</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спини</w:t>
            </w:r>
            <w:proofErr w:type="spellEnd"/>
          </w:p>
        </w:tc>
        <w:tc>
          <w:tcPr>
            <w:tcW w:w="2235" w:type="dxa"/>
          </w:tcPr>
          <w:p w14:paraId="00BC1F75"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912 000,00</w:t>
            </w:r>
          </w:p>
        </w:tc>
      </w:tr>
      <w:tr w:rsidR="002839E1" w:rsidRPr="002839E1" w14:paraId="53D9C201" w14:textId="77777777" w:rsidTr="00773539">
        <w:tc>
          <w:tcPr>
            <w:tcW w:w="675" w:type="dxa"/>
          </w:tcPr>
          <w:p w14:paraId="09C67204"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D10B402" w14:textId="77777777" w:rsidR="002839E1" w:rsidRPr="002839E1" w:rsidRDefault="002839E1" w:rsidP="002839E1">
            <w:pPr>
              <w:spacing w:after="0" w:line="240" w:lineRule="auto"/>
              <w:rPr>
                <w:rFonts w:ascii="Times New Roman" w:eastAsia="Times New Roman" w:hAnsi="Times New Roman"/>
                <w:iCs/>
                <w:color w:val="000000"/>
                <w:sz w:val="24"/>
                <w:szCs w:val="28"/>
                <w:lang w:eastAsia="ru-RU"/>
              </w:rPr>
            </w:pPr>
            <w:proofErr w:type="spellStart"/>
            <w:r w:rsidRPr="002839E1">
              <w:rPr>
                <w:rFonts w:ascii="Times New Roman" w:eastAsia="Times New Roman" w:hAnsi="Times New Roman"/>
                <w:iCs/>
                <w:color w:val="000000"/>
                <w:sz w:val="24"/>
                <w:szCs w:val="28"/>
                <w:lang w:eastAsia="ru-RU"/>
              </w:rPr>
              <w:t>Роботизований</w:t>
            </w:r>
            <w:proofErr w:type="spellEnd"/>
            <w:r w:rsidRPr="002839E1">
              <w:rPr>
                <w:rFonts w:ascii="Times New Roman" w:eastAsia="Times New Roman" w:hAnsi="Times New Roman"/>
                <w:iCs/>
                <w:color w:val="000000"/>
                <w:sz w:val="24"/>
                <w:szCs w:val="28"/>
                <w:lang w:eastAsia="ru-RU"/>
              </w:rPr>
              <w:t xml:space="preserve"> </w:t>
            </w:r>
            <w:proofErr w:type="spellStart"/>
            <w:r w:rsidRPr="002839E1">
              <w:rPr>
                <w:rFonts w:ascii="Times New Roman" w:eastAsia="Times New Roman" w:hAnsi="Times New Roman"/>
                <w:iCs/>
                <w:color w:val="000000"/>
                <w:sz w:val="24"/>
                <w:szCs w:val="28"/>
                <w:lang w:eastAsia="ru-RU"/>
              </w:rPr>
              <w:t>пристрій</w:t>
            </w:r>
            <w:proofErr w:type="spellEnd"/>
            <w:r w:rsidRPr="002839E1">
              <w:rPr>
                <w:rFonts w:ascii="Times New Roman" w:eastAsia="Times New Roman" w:hAnsi="Times New Roman"/>
                <w:iCs/>
                <w:color w:val="000000"/>
                <w:sz w:val="24"/>
                <w:szCs w:val="28"/>
                <w:lang w:eastAsia="ru-RU"/>
              </w:rPr>
              <w:t xml:space="preserve"> для </w:t>
            </w:r>
            <w:proofErr w:type="spellStart"/>
            <w:r w:rsidRPr="002839E1">
              <w:rPr>
                <w:rFonts w:ascii="Times New Roman" w:eastAsia="Times New Roman" w:hAnsi="Times New Roman"/>
                <w:iCs/>
                <w:color w:val="000000"/>
                <w:sz w:val="24"/>
                <w:szCs w:val="28"/>
                <w:lang w:eastAsia="ru-RU"/>
              </w:rPr>
              <w:t>реабілітації</w:t>
            </w:r>
            <w:proofErr w:type="spellEnd"/>
            <w:r w:rsidRPr="002839E1">
              <w:rPr>
                <w:rFonts w:ascii="Times New Roman" w:eastAsia="Times New Roman" w:hAnsi="Times New Roman"/>
                <w:iCs/>
                <w:color w:val="000000"/>
                <w:sz w:val="24"/>
                <w:szCs w:val="28"/>
                <w:lang w:eastAsia="ru-RU"/>
              </w:rPr>
              <w:t>– 4 шт.</w:t>
            </w:r>
          </w:p>
        </w:tc>
        <w:tc>
          <w:tcPr>
            <w:tcW w:w="2235" w:type="dxa"/>
          </w:tcPr>
          <w:p w14:paraId="24D67F2E"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1 300 000,00</w:t>
            </w:r>
          </w:p>
        </w:tc>
      </w:tr>
      <w:tr w:rsidR="002839E1" w:rsidRPr="002839E1" w14:paraId="0892FF78" w14:textId="77777777" w:rsidTr="00773539">
        <w:tc>
          <w:tcPr>
            <w:tcW w:w="675" w:type="dxa"/>
          </w:tcPr>
          <w:p w14:paraId="63F48657" w14:textId="77777777" w:rsidR="002839E1" w:rsidRPr="002839E1" w:rsidRDefault="002839E1" w:rsidP="002839E1">
            <w:pPr>
              <w:suppressAutoHyphens/>
              <w:spacing w:after="0" w:line="240" w:lineRule="auto"/>
              <w:ind w:right="-5"/>
              <w:rPr>
                <w:rFonts w:ascii="Times New Roman" w:eastAsia="Times New Roman" w:hAnsi="Times New Roman"/>
                <w:b/>
                <w:i/>
                <w:sz w:val="24"/>
                <w:szCs w:val="28"/>
                <w:lang w:val="uk-UA" w:eastAsia="zh-CN"/>
              </w:rPr>
            </w:pPr>
          </w:p>
        </w:tc>
        <w:tc>
          <w:tcPr>
            <w:tcW w:w="6804" w:type="dxa"/>
          </w:tcPr>
          <w:p w14:paraId="36D2999D"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Сенсорна</w:t>
            </w:r>
            <w:proofErr w:type="spellEnd"/>
            <w:r w:rsidRPr="002839E1">
              <w:rPr>
                <w:rFonts w:ascii="Times New Roman" w:eastAsia="Times New Roman" w:hAnsi="Times New Roman"/>
                <w:color w:val="000000"/>
                <w:sz w:val="24"/>
                <w:szCs w:val="28"/>
                <w:lang w:eastAsia="ru-RU"/>
              </w:rPr>
              <w:t xml:space="preserve"> та </w:t>
            </w:r>
            <w:proofErr w:type="spellStart"/>
            <w:r w:rsidRPr="002839E1">
              <w:rPr>
                <w:rFonts w:ascii="Times New Roman" w:eastAsia="Times New Roman" w:hAnsi="Times New Roman"/>
                <w:color w:val="000000"/>
                <w:sz w:val="24"/>
                <w:szCs w:val="28"/>
                <w:lang w:eastAsia="ru-RU"/>
              </w:rPr>
              <w:t>інтерактивна</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кімнати</w:t>
            </w:r>
            <w:proofErr w:type="spellEnd"/>
            <w:r w:rsidRPr="002839E1">
              <w:rPr>
                <w:rFonts w:ascii="Times New Roman" w:eastAsia="Times New Roman" w:hAnsi="Times New Roman"/>
                <w:color w:val="000000"/>
                <w:sz w:val="24"/>
                <w:szCs w:val="28"/>
                <w:lang w:eastAsia="ru-RU"/>
              </w:rPr>
              <w:t xml:space="preserve"> для </w:t>
            </w:r>
            <w:proofErr w:type="spellStart"/>
            <w:r w:rsidRPr="002839E1">
              <w:rPr>
                <w:rFonts w:ascii="Times New Roman" w:eastAsia="Times New Roman" w:hAnsi="Times New Roman"/>
                <w:color w:val="000000"/>
                <w:sz w:val="24"/>
                <w:szCs w:val="28"/>
                <w:lang w:eastAsia="ru-RU"/>
              </w:rPr>
              <w:t>реабілітації</w:t>
            </w:r>
            <w:proofErr w:type="spellEnd"/>
          </w:p>
        </w:tc>
        <w:tc>
          <w:tcPr>
            <w:tcW w:w="2235" w:type="dxa"/>
          </w:tcPr>
          <w:p w14:paraId="485BE5FD"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1 579 200,00</w:t>
            </w:r>
          </w:p>
        </w:tc>
      </w:tr>
      <w:tr w:rsidR="002839E1" w:rsidRPr="002839E1" w14:paraId="6C9FAD36" w14:textId="77777777" w:rsidTr="00773539">
        <w:tc>
          <w:tcPr>
            <w:tcW w:w="675" w:type="dxa"/>
          </w:tcPr>
          <w:p w14:paraId="0A5F48EF" w14:textId="77777777" w:rsidR="002839E1" w:rsidRPr="002839E1" w:rsidRDefault="002839E1" w:rsidP="002839E1">
            <w:pPr>
              <w:suppressAutoHyphens/>
              <w:spacing w:after="0" w:line="240" w:lineRule="auto"/>
              <w:ind w:right="-5"/>
              <w:rPr>
                <w:rFonts w:ascii="Times New Roman" w:eastAsia="Times New Roman" w:hAnsi="Times New Roman"/>
                <w:b/>
                <w:i/>
                <w:sz w:val="24"/>
                <w:szCs w:val="28"/>
                <w:lang w:val="uk-UA" w:eastAsia="zh-CN"/>
              </w:rPr>
            </w:pPr>
          </w:p>
        </w:tc>
        <w:tc>
          <w:tcPr>
            <w:tcW w:w="6804" w:type="dxa"/>
          </w:tcPr>
          <w:p w14:paraId="047D9DFE"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Пристрій</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рокогнітивної</w:t>
            </w:r>
            <w:proofErr w:type="spellEnd"/>
            <w:r w:rsidRPr="002839E1">
              <w:rPr>
                <w:rFonts w:ascii="Times New Roman" w:eastAsia="Times New Roman" w:hAnsi="Times New Roman"/>
                <w:color w:val="000000"/>
                <w:sz w:val="24"/>
                <w:szCs w:val="28"/>
                <w:lang w:eastAsia="ru-RU"/>
              </w:rPr>
              <w:t xml:space="preserve"> для </w:t>
            </w:r>
            <w:proofErr w:type="spellStart"/>
            <w:r w:rsidRPr="002839E1">
              <w:rPr>
                <w:rFonts w:ascii="Times New Roman" w:eastAsia="Times New Roman" w:hAnsi="Times New Roman"/>
                <w:color w:val="000000"/>
                <w:sz w:val="24"/>
                <w:szCs w:val="28"/>
                <w:lang w:eastAsia="ru-RU"/>
              </w:rPr>
              <w:t>реабілітації</w:t>
            </w:r>
            <w:proofErr w:type="spellEnd"/>
          </w:p>
        </w:tc>
        <w:tc>
          <w:tcPr>
            <w:tcW w:w="2235" w:type="dxa"/>
          </w:tcPr>
          <w:p w14:paraId="6222D058"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1 210 000,00</w:t>
            </w:r>
          </w:p>
        </w:tc>
      </w:tr>
      <w:tr w:rsidR="002839E1" w:rsidRPr="002839E1" w14:paraId="31E37828" w14:textId="77777777" w:rsidTr="00773539">
        <w:tc>
          <w:tcPr>
            <w:tcW w:w="675" w:type="dxa"/>
          </w:tcPr>
          <w:p w14:paraId="44C4EA60" w14:textId="77777777" w:rsidR="002839E1" w:rsidRPr="002839E1" w:rsidRDefault="002839E1" w:rsidP="002839E1">
            <w:pPr>
              <w:suppressAutoHyphens/>
              <w:spacing w:after="0" w:line="240" w:lineRule="auto"/>
              <w:ind w:right="-5"/>
              <w:rPr>
                <w:rFonts w:ascii="Times New Roman" w:eastAsia="Times New Roman" w:hAnsi="Times New Roman"/>
                <w:b/>
                <w:i/>
                <w:sz w:val="24"/>
                <w:szCs w:val="28"/>
                <w:lang w:val="uk-UA" w:eastAsia="zh-CN"/>
              </w:rPr>
            </w:pPr>
          </w:p>
        </w:tc>
        <w:tc>
          <w:tcPr>
            <w:tcW w:w="6804" w:type="dxa"/>
          </w:tcPr>
          <w:p w14:paraId="51604528" w14:textId="77777777" w:rsidR="002839E1" w:rsidRPr="002839E1" w:rsidRDefault="002839E1" w:rsidP="002839E1">
            <w:pPr>
              <w:spacing w:after="0" w:line="240" w:lineRule="auto"/>
              <w:rPr>
                <w:rFonts w:ascii="Times New Roman" w:eastAsia="Times New Roman" w:hAnsi="Times New Roman"/>
                <w:color w:val="000000"/>
                <w:sz w:val="24"/>
                <w:szCs w:val="28"/>
                <w:lang w:val="uk-UA" w:eastAsia="ru-RU"/>
              </w:rPr>
            </w:pPr>
            <w:r w:rsidRPr="002839E1">
              <w:rPr>
                <w:rFonts w:ascii="Times New Roman" w:eastAsia="Times New Roman" w:hAnsi="Times New Roman"/>
                <w:color w:val="000000"/>
                <w:sz w:val="24"/>
                <w:szCs w:val="28"/>
                <w:lang w:val="uk-UA" w:eastAsia="ru-RU"/>
              </w:rPr>
              <w:t>Реабілітаційна рухома доріжка для гідротерапії</w:t>
            </w:r>
          </w:p>
        </w:tc>
        <w:tc>
          <w:tcPr>
            <w:tcW w:w="2235" w:type="dxa"/>
          </w:tcPr>
          <w:p w14:paraId="7549F907"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5 303 750,00</w:t>
            </w:r>
          </w:p>
        </w:tc>
      </w:tr>
      <w:tr w:rsidR="002839E1" w:rsidRPr="002839E1" w14:paraId="168B7559" w14:textId="77777777" w:rsidTr="00773539">
        <w:tc>
          <w:tcPr>
            <w:tcW w:w="675" w:type="dxa"/>
          </w:tcPr>
          <w:p w14:paraId="7E855EAF"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5D8E5CB4" w14:textId="77777777" w:rsidR="002839E1" w:rsidRPr="002839E1" w:rsidRDefault="002839E1" w:rsidP="002839E1">
            <w:pPr>
              <w:spacing w:after="0" w:line="240" w:lineRule="auto"/>
              <w:jc w:val="center"/>
              <w:rPr>
                <w:rFonts w:ascii="Times New Roman" w:eastAsia="Times New Roman" w:hAnsi="Times New Roman"/>
                <w:b/>
                <w:bCs/>
                <w:color w:val="000000"/>
                <w:sz w:val="24"/>
                <w:szCs w:val="28"/>
                <w:lang w:eastAsia="ru-RU"/>
              </w:rPr>
            </w:pPr>
            <w:proofErr w:type="spellStart"/>
            <w:r w:rsidRPr="002839E1">
              <w:rPr>
                <w:rFonts w:ascii="Times New Roman" w:eastAsia="Times New Roman" w:hAnsi="Times New Roman"/>
                <w:b/>
                <w:bCs/>
                <w:color w:val="000000"/>
                <w:sz w:val="24"/>
                <w:szCs w:val="28"/>
                <w:lang w:eastAsia="ru-RU"/>
              </w:rPr>
              <w:t>Хірургічне</w:t>
            </w:r>
            <w:proofErr w:type="spellEnd"/>
            <w:r w:rsidRPr="002839E1">
              <w:rPr>
                <w:rFonts w:ascii="Times New Roman" w:eastAsia="Times New Roman" w:hAnsi="Times New Roman"/>
                <w:b/>
                <w:bCs/>
                <w:color w:val="000000"/>
                <w:sz w:val="24"/>
                <w:szCs w:val="28"/>
                <w:lang w:eastAsia="ru-RU"/>
              </w:rPr>
              <w:t xml:space="preserve"> </w:t>
            </w:r>
            <w:proofErr w:type="spellStart"/>
            <w:r w:rsidRPr="002839E1">
              <w:rPr>
                <w:rFonts w:ascii="Times New Roman" w:eastAsia="Times New Roman" w:hAnsi="Times New Roman"/>
                <w:b/>
                <w:bCs/>
                <w:color w:val="000000"/>
                <w:sz w:val="24"/>
                <w:szCs w:val="28"/>
                <w:lang w:eastAsia="ru-RU"/>
              </w:rPr>
              <w:t>відділення</w:t>
            </w:r>
            <w:proofErr w:type="spellEnd"/>
            <w:r w:rsidRPr="002839E1">
              <w:rPr>
                <w:rFonts w:ascii="Times New Roman" w:eastAsia="Times New Roman" w:hAnsi="Times New Roman"/>
                <w:b/>
                <w:bCs/>
                <w:color w:val="000000"/>
                <w:sz w:val="24"/>
                <w:szCs w:val="28"/>
                <w:lang w:eastAsia="ru-RU"/>
              </w:rPr>
              <w:t xml:space="preserve"> №2 </w:t>
            </w:r>
          </w:p>
        </w:tc>
        <w:tc>
          <w:tcPr>
            <w:tcW w:w="2235" w:type="dxa"/>
          </w:tcPr>
          <w:p w14:paraId="39874C6B"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r>
      <w:tr w:rsidR="002839E1" w:rsidRPr="002839E1" w14:paraId="2D68D229" w14:textId="77777777" w:rsidTr="00773539">
        <w:tc>
          <w:tcPr>
            <w:tcW w:w="675" w:type="dxa"/>
          </w:tcPr>
          <w:p w14:paraId="7F218DF4"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454FB370"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r w:rsidRPr="002839E1">
              <w:rPr>
                <w:rFonts w:ascii="Times New Roman" w:eastAsia="Times New Roman" w:hAnsi="Times New Roman"/>
                <w:color w:val="000000"/>
                <w:sz w:val="24"/>
                <w:szCs w:val="28"/>
                <w:lang w:eastAsia="ru-RU"/>
              </w:rPr>
              <w:t xml:space="preserve">Тонометр </w:t>
            </w:r>
            <w:proofErr w:type="spellStart"/>
            <w:r w:rsidRPr="002839E1">
              <w:rPr>
                <w:rFonts w:ascii="Times New Roman" w:eastAsia="Times New Roman" w:hAnsi="Times New Roman"/>
                <w:color w:val="000000"/>
                <w:sz w:val="24"/>
                <w:szCs w:val="28"/>
                <w:lang w:eastAsia="ru-RU"/>
              </w:rPr>
              <w:t>портативний</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офтальмологічний</w:t>
            </w:r>
            <w:proofErr w:type="spellEnd"/>
            <w:r w:rsidRPr="002839E1">
              <w:rPr>
                <w:rFonts w:ascii="Times New Roman" w:eastAsia="Times New Roman" w:hAnsi="Times New Roman"/>
                <w:color w:val="000000"/>
                <w:sz w:val="24"/>
                <w:szCs w:val="28"/>
                <w:lang w:eastAsia="ru-RU"/>
              </w:rPr>
              <w:t xml:space="preserve"> -2 </w:t>
            </w:r>
            <w:proofErr w:type="spellStart"/>
            <w:r w:rsidRPr="002839E1">
              <w:rPr>
                <w:rFonts w:ascii="Times New Roman" w:eastAsia="Times New Roman" w:hAnsi="Times New Roman"/>
                <w:color w:val="000000"/>
                <w:sz w:val="24"/>
                <w:szCs w:val="28"/>
                <w:lang w:eastAsia="ru-RU"/>
              </w:rPr>
              <w:t>шт</w:t>
            </w:r>
            <w:proofErr w:type="spellEnd"/>
          </w:p>
        </w:tc>
        <w:tc>
          <w:tcPr>
            <w:tcW w:w="2235" w:type="dxa"/>
          </w:tcPr>
          <w:p w14:paraId="1DA3BBD0"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510 000,00</w:t>
            </w:r>
          </w:p>
        </w:tc>
      </w:tr>
      <w:tr w:rsidR="002839E1" w:rsidRPr="002839E1" w14:paraId="0098D03C" w14:textId="77777777" w:rsidTr="00773539">
        <w:tc>
          <w:tcPr>
            <w:tcW w:w="675" w:type="dxa"/>
          </w:tcPr>
          <w:p w14:paraId="29534032"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79D274B5"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Безтіньова</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двокупольна</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операційна</w:t>
            </w:r>
            <w:proofErr w:type="spellEnd"/>
            <w:r w:rsidRPr="002839E1">
              <w:rPr>
                <w:rFonts w:ascii="Times New Roman" w:eastAsia="Times New Roman" w:hAnsi="Times New Roman"/>
                <w:color w:val="000000"/>
                <w:sz w:val="24"/>
                <w:szCs w:val="28"/>
                <w:lang w:eastAsia="ru-RU"/>
              </w:rPr>
              <w:t xml:space="preserve"> лампа</w:t>
            </w:r>
          </w:p>
        </w:tc>
        <w:tc>
          <w:tcPr>
            <w:tcW w:w="2235" w:type="dxa"/>
          </w:tcPr>
          <w:p w14:paraId="19D44CF3"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519 000,00</w:t>
            </w:r>
          </w:p>
        </w:tc>
      </w:tr>
      <w:tr w:rsidR="002839E1" w:rsidRPr="002839E1" w14:paraId="0696241D" w14:textId="77777777" w:rsidTr="00773539">
        <w:tc>
          <w:tcPr>
            <w:tcW w:w="675" w:type="dxa"/>
          </w:tcPr>
          <w:p w14:paraId="01794BFE"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564F99C"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r w:rsidRPr="002839E1">
              <w:rPr>
                <w:rFonts w:ascii="Times New Roman" w:eastAsia="Times New Roman" w:hAnsi="Times New Roman"/>
                <w:color w:val="000000"/>
                <w:sz w:val="24"/>
                <w:szCs w:val="28"/>
                <w:lang w:eastAsia="ru-RU"/>
              </w:rPr>
              <w:t xml:space="preserve">Авторефрактометр </w:t>
            </w:r>
          </w:p>
        </w:tc>
        <w:tc>
          <w:tcPr>
            <w:tcW w:w="2235" w:type="dxa"/>
          </w:tcPr>
          <w:p w14:paraId="2DC8ACB3"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350 000,00</w:t>
            </w:r>
          </w:p>
        </w:tc>
      </w:tr>
      <w:tr w:rsidR="002839E1" w:rsidRPr="002839E1" w14:paraId="21362213" w14:textId="77777777" w:rsidTr="00773539">
        <w:tc>
          <w:tcPr>
            <w:tcW w:w="675" w:type="dxa"/>
          </w:tcPr>
          <w:p w14:paraId="48F41688"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5711451F" w14:textId="77777777" w:rsidR="002839E1" w:rsidRPr="002839E1" w:rsidRDefault="002839E1" w:rsidP="002839E1">
            <w:pPr>
              <w:spacing w:after="0" w:line="240" w:lineRule="auto"/>
              <w:rPr>
                <w:rFonts w:ascii="Times New Roman" w:eastAsia="Times New Roman" w:hAnsi="Times New Roman"/>
                <w:iCs/>
                <w:sz w:val="24"/>
                <w:szCs w:val="28"/>
                <w:lang w:eastAsia="ru-RU"/>
              </w:rPr>
            </w:pPr>
            <w:proofErr w:type="spellStart"/>
            <w:r w:rsidRPr="002839E1">
              <w:rPr>
                <w:rFonts w:ascii="Times New Roman" w:eastAsia="Times New Roman" w:hAnsi="Times New Roman"/>
                <w:iCs/>
                <w:sz w:val="24"/>
                <w:szCs w:val="28"/>
                <w:lang w:eastAsia="ru-RU"/>
              </w:rPr>
              <w:t>Монітор</w:t>
            </w:r>
            <w:proofErr w:type="spellEnd"/>
            <w:r w:rsidRPr="002839E1">
              <w:rPr>
                <w:rFonts w:ascii="Times New Roman" w:eastAsia="Times New Roman" w:hAnsi="Times New Roman"/>
                <w:iCs/>
                <w:sz w:val="24"/>
                <w:szCs w:val="28"/>
                <w:lang w:eastAsia="ru-RU"/>
              </w:rPr>
              <w:t xml:space="preserve"> </w:t>
            </w:r>
            <w:proofErr w:type="spellStart"/>
            <w:r w:rsidRPr="002839E1">
              <w:rPr>
                <w:rFonts w:ascii="Times New Roman" w:eastAsia="Times New Roman" w:hAnsi="Times New Roman"/>
                <w:iCs/>
                <w:sz w:val="24"/>
                <w:szCs w:val="28"/>
                <w:lang w:eastAsia="ru-RU"/>
              </w:rPr>
              <w:t>пацієнта</w:t>
            </w:r>
            <w:proofErr w:type="spellEnd"/>
            <w:r w:rsidRPr="002839E1">
              <w:rPr>
                <w:rFonts w:ascii="Times New Roman" w:eastAsia="Times New Roman" w:hAnsi="Times New Roman"/>
                <w:iCs/>
                <w:sz w:val="24"/>
                <w:szCs w:val="28"/>
                <w:lang w:eastAsia="ru-RU"/>
              </w:rPr>
              <w:t xml:space="preserve"> </w:t>
            </w:r>
          </w:p>
        </w:tc>
        <w:tc>
          <w:tcPr>
            <w:tcW w:w="2235" w:type="dxa"/>
          </w:tcPr>
          <w:p w14:paraId="4C959306" w14:textId="77777777" w:rsidR="002839E1" w:rsidRPr="002839E1" w:rsidRDefault="002839E1" w:rsidP="002839E1">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80 000,00</w:t>
            </w:r>
          </w:p>
        </w:tc>
      </w:tr>
      <w:tr w:rsidR="002839E1" w:rsidRPr="002839E1" w14:paraId="2CE5A66D" w14:textId="77777777" w:rsidTr="00773539">
        <w:tc>
          <w:tcPr>
            <w:tcW w:w="675" w:type="dxa"/>
          </w:tcPr>
          <w:p w14:paraId="34C60506"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BBB9404" w14:textId="77777777" w:rsidR="002839E1" w:rsidRPr="002839E1" w:rsidRDefault="002839E1" w:rsidP="002839E1">
            <w:pPr>
              <w:spacing w:after="0" w:line="240" w:lineRule="auto"/>
              <w:jc w:val="center"/>
              <w:rPr>
                <w:rFonts w:ascii="Times New Roman" w:eastAsia="Times New Roman" w:hAnsi="Times New Roman"/>
                <w:b/>
                <w:bCs/>
                <w:color w:val="000000"/>
                <w:sz w:val="24"/>
                <w:szCs w:val="28"/>
                <w:lang w:val="uk-UA" w:eastAsia="ru-RU"/>
              </w:rPr>
            </w:pPr>
            <w:r w:rsidRPr="002839E1">
              <w:rPr>
                <w:rFonts w:ascii="Times New Roman" w:eastAsia="Times New Roman" w:hAnsi="Times New Roman"/>
                <w:b/>
                <w:bCs/>
                <w:color w:val="000000"/>
                <w:sz w:val="24"/>
                <w:szCs w:val="28"/>
                <w:lang w:val="uk-UA" w:eastAsia="ru-RU"/>
              </w:rPr>
              <w:t xml:space="preserve">Відділення </w:t>
            </w:r>
            <w:proofErr w:type="spellStart"/>
            <w:r w:rsidRPr="002839E1">
              <w:rPr>
                <w:rFonts w:ascii="Times New Roman" w:eastAsia="Times New Roman" w:hAnsi="Times New Roman"/>
                <w:b/>
                <w:bCs/>
                <w:color w:val="000000"/>
                <w:sz w:val="24"/>
                <w:szCs w:val="28"/>
                <w:lang w:val="uk-UA" w:eastAsia="ru-RU"/>
              </w:rPr>
              <w:t>екстренної</w:t>
            </w:r>
            <w:proofErr w:type="spellEnd"/>
            <w:r w:rsidRPr="002839E1">
              <w:rPr>
                <w:rFonts w:ascii="Times New Roman" w:eastAsia="Times New Roman" w:hAnsi="Times New Roman"/>
                <w:b/>
                <w:bCs/>
                <w:color w:val="000000"/>
                <w:sz w:val="24"/>
                <w:szCs w:val="28"/>
                <w:lang w:val="uk-UA" w:eastAsia="ru-RU"/>
              </w:rPr>
              <w:t xml:space="preserve"> (невідкладної) медичної допомоги</w:t>
            </w:r>
          </w:p>
        </w:tc>
        <w:tc>
          <w:tcPr>
            <w:tcW w:w="2235" w:type="dxa"/>
          </w:tcPr>
          <w:p w14:paraId="562A3950"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r>
      <w:tr w:rsidR="002839E1" w:rsidRPr="002839E1" w14:paraId="65CF5373" w14:textId="77777777" w:rsidTr="00773539">
        <w:tc>
          <w:tcPr>
            <w:tcW w:w="675" w:type="dxa"/>
          </w:tcPr>
          <w:p w14:paraId="012E80D0"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70105D89"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r w:rsidRPr="002839E1">
              <w:rPr>
                <w:rFonts w:ascii="Times New Roman" w:eastAsia="Times New Roman" w:hAnsi="Times New Roman"/>
                <w:color w:val="000000"/>
                <w:sz w:val="24"/>
                <w:szCs w:val="28"/>
                <w:lang w:eastAsia="ru-RU"/>
              </w:rPr>
              <w:t xml:space="preserve">Каталка з </w:t>
            </w:r>
            <w:proofErr w:type="spellStart"/>
            <w:r w:rsidRPr="002839E1">
              <w:rPr>
                <w:rFonts w:ascii="Times New Roman" w:eastAsia="Times New Roman" w:hAnsi="Times New Roman"/>
                <w:color w:val="000000"/>
                <w:sz w:val="24"/>
                <w:szCs w:val="28"/>
                <w:lang w:eastAsia="ru-RU"/>
              </w:rPr>
              <w:t>регулюванням</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висоти</w:t>
            </w:r>
            <w:proofErr w:type="spellEnd"/>
            <w:r w:rsidRPr="002839E1">
              <w:rPr>
                <w:rFonts w:ascii="Times New Roman" w:eastAsia="Times New Roman" w:hAnsi="Times New Roman"/>
                <w:color w:val="000000"/>
                <w:sz w:val="24"/>
                <w:szCs w:val="28"/>
                <w:lang w:eastAsia="ru-RU"/>
              </w:rPr>
              <w:t xml:space="preserve"> для </w:t>
            </w:r>
            <w:proofErr w:type="spellStart"/>
            <w:r w:rsidRPr="002839E1">
              <w:rPr>
                <w:rFonts w:ascii="Times New Roman" w:eastAsia="Times New Roman" w:hAnsi="Times New Roman"/>
                <w:color w:val="000000"/>
                <w:sz w:val="24"/>
                <w:szCs w:val="28"/>
                <w:lang w:eastAsia="ru-RU"/>
              </w:rPr>
              <w:t>перевезення</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пацієнтів</w:t>
            </w:r>
            <w:proofErr w:type="spellEnd"/>
          </w:p>
        </w:tc>
        <w:tc>
          <w:tcPr>
            <w:tcW w:w="2235" w:type="dxa"/>
          </w:tcPr>
          <w:p w14:paraId="3EE156E5" w14:textId="77777777" w:rsidR="002839E1" w:rsidRPr="002839E1" w:rsidRDefault="002839E1" w:rsidP="002839E1">
            <w:pPr>
              <w:suppressAutoHyphens/>
              <w:spacing w:after="0" w:line="240" w:lineRule="auto"/>
              <w:rPr>
                <w:rFonts w:ascii="Times New Roman" w:eastAsia="Times New Roman" w:hAnsi="Times New Roman"/>
                <w:color w:val="000000"/>
                <w:sz w:val="24"/>
                <w:szCs w:val="28"/>
                <w:lang w:eastAsia="zh-CN"/>
              </w:rPr>
            </w:pPr>
            <w:r w:rsidRPr="002839E1">
              <w:rPr>
                <w:rFonts w:ascii="Times New Roman" w:eastAsia="Times New Roman" w:hAnsi="Times New Roman"/>
                <w:color w:val="000000"/>
                <w:sz w:val="24"/>
                <w:szCs w:val="28"/>
                <w:lang w:eastAsia="zh-CN"/>
              </w:rPr>
              <w:t>35</w:t>
            </w:r>
            <w:r w:rsidRPr="002839E1">
              <w:rPr>
                <w:rFonts w:ascii="Times New Roman" w:eastAsia="Times New Roman" w:hAnsi="Times New Roman"/>
                <w:color w:val="000000"/>
                <w:sz w:val="24"/>
                <w:szCs w:val="28"/>
                <w:lang w:val="uk-UA" w:eastAsia="zh-CN"/>
              </w:rPr>
              <w:t xml:space="preserve"> </w:t>
            </w:r>
            <w:r w:rsidRPr="002839E1">
              <w:rPr>
                <w:rFonts w:ascii="Times New Roman" w:eastAsia="Times New Roman" w:hAnsi="Times New Roman"/>
                <w:color w:val="000000"/>
                <w:sz w:val="24"/>
                <w:szCs w:val="28"/>
                <w:lang w:eastAsia="zh-CN"/>
              </w:rPr>
              <w:t>000</w:t>
            </w:r>
          </w:p>
        </w:tc>
      </w:tr>
      <w:tr w:rsidR="002839E1" w:rsidRPr="002839E1" w14:paraId="21F8FBF6" w14:textId="77777777" w:rsidTr="00773539">
        <w:tc>
          <w:tcPr>
            <w:tcW w:w="675" w:type="dxa"/>
          </w:tcPr>
          <w:p w14:paraId="5DC14ED3"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5BF9CBA5"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Шафа</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медична</w:t>
            </w:r>
            <w:proofErr w:type="spellEnd"/>
          </w:p>
        </w:tc>
        <w:tc>
          <w:tcPr>
            <w:tcW w:w="2235" w:type="dxa"/>
          </w:tcPr>
          <w:p w14:paraId="19064E5D" w14:textId="77777777" w:rsidR="002839E1" w:rsidRPr="002839E1" w:rsidRDefault="002839E1" w:rsidP="002839E1">
            <w:pPr>
              <w:suppressAutoHyphens/>
              <w:spacing w:after="0" w:line="240" w:lineRule="auto"/>
              <w:rPr>
                <w:rFonts w:ascii="Times New Roman" w:eastAsia="Times New Roman" w:hAnsi="Times New Roman"/>
                <w:color w:val="000000"/>
                <w:sz w:val="24"/>
                <w:szCs w:val="28"/>
                <w:lang w:eastAsia="zh-CN"/>
              </w:rPr>
            </w:pPr>
            <w:r w:rsidRPr="002839E1">
              <w:rPr>
                <w:rFonts w:ascii="Times New Roman" w:eastAsia="Times New Roman" w:hAnsi="Times New Roman"/>
                <w:color w:val="000000"/>
                <w:sz w:val="24"/>
                <w:szCs w:val="28"/>
                <w:lang w:eastAsia="zh-CN"/>
              </w:rPr>
              <w:t>21 800</w:t>
            </w:r>
          </w:p>
        </w:tc>
      </w:tr>
      <w:tr w:rsidR="002839E1" w:rsidRPr="002839E1" w14:paraId="09600CAF" w14:textId="77777777" w:rsidTr="00773539">
        <w:tc>
          <w:tcPr>
            <w:tcW w:w="675" w:type="dxa"/>
          </w:tcPr>
          <w:p w14:paraId="67E6CC5B"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C3A9D8C"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Апарат</w:t>
            </w:r>
            <w:proofErr w:type="spellEnd"/>
            <w:r w:rsidRPr="002839E1">
              <w:rPr>
                <w:rFonts w:ascii="Times New Roman" w:eastAsia="Times New Roman" w:hAnsi="Times New Roman"/>
                <w:color w:val="000000"/>
                <w:sz w:val="24"/>
                <w:szCs w:val="28"/>
                <w:lang w:eastAsia="ru-RU"/>
              </w:rPr>
              <w:t xml:space="preserve"> ШВЛ</w:t>
            </w:r>
          </w:p>
        </w:tc>
        <w:tc>
          <w:tcPr>
            <w:tcW w:w="2235" w:type="dxa"/>
          </w:tcPr>
          <w:p w14:paraId="0FBAB936" w14:textId="77777777" w:rsidR="002839E1" w:rsidRPr="002839E1" w:rsidRDefault="002839E1" w:rsidP="002839E1">
            <w:pPr>
              <w:suppressAutoHyphens/>
              <w:spacing w:after="0" w:line="240" w:lineRule="auto"/>
              <w:rPr>
                <w:rFonts w:ascii="Times New Roman" w:eastAsia="Times New Roman" w:hAnsi="Times New Roman"/>
                <w:color w:val="000000"/>
                <w:sz w:val="24"/>
                <w:szCs w:val="28"/>
                <w:lang w:eastAsia="zh-CN"/>
              </w:rPr>
            </w:pPr>
            <w:r w:rsidRPr="002839E1">
              <w:rPr>
                <w:rFonts w:ascii="Times New Roman" w:eastAsia="Times New Roman" w:hAnsi="Times New Roman"/>
                <w:color w:val="000000"/>
                <w:sz w:val="24"/>
                <w:szCs w:val="28"/>
                <w:lang w:eastAsia="zh-CN"/>
              </w:rPr>
              <w:t>700 000</w:t>
            </w:r>
          </w:p>
        </w:tc>
      </w:tr>
      <w:tr w:rsidR="002839E1" w:rsidRPr="002839E1" w14:paraId="104B6049" w14:textId="77777777" w:rsidTr="00773539">
        <w:tc>
          <w:tcPr>
            <w:tcW w:w="675" w:type="dxa"/>
          </w:tcPr>
          <w:p w14:paraId="44D354AA"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7A63D559"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Монітор</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пацієнта</w:t>
            </w:r>
            <w:proofErr w:type="spellEnd"/>
            <w:r w:rsidRPr="002839E1">
              <w:rPr>
                <w:rFonts w:ascii="Times New Roman" w:eastAsia="Times New Roman" w:hAnsi="Times New Roman"/>
                <w:color w:val="000000"/>
                <w:sz w:val="24"/>
                <w:szCs w:val="28"/>
                <w:lang w:eastAsia="ru-RU"/>
              </w:rPr>
              <w:t xml:space="preserve"> з модулем </w:t>
            </w:r>
            <w:proofErr w:type="spellStart"/>
            <w:r w:rsidRPr="002839E1">
              <w:rPr>
                <w:rFonts w:ascii="Times New Roman" w:eastAsia="Times New Roman" w:hAnsi="Times New Roman"/>
                <w:color w:val="000000"/>
                <w:sz w:val="24"/>
                <w:szCs w:val="28"/>
                <w:lang w:eastAsia="ru-RU"/>
              </w:rPr>
              <w:t>капнографії</w:t>
            </w:r>
            <w:proofErr w:type="spellEnd"/>
          </w:p>
        </w:tc>
        <w:tc>
          <w:tcPr>
            <w:tcW w:w="2235" w:type="dxa"/>
          </w:tcPr>
          <w:p w14:paraId="62FC9E22" w14:textId="77777777" w:rsidR="002839E1" w:rsidRPr="002839E1" w:rsidRDefault="002839E1" w:rsidP="002839E1">
            <w:pPr>
              <w:suppressAutoHyphens/>
              <w:spacing w:after="0" w:line="240" w:lineRule="auto"/>
              <w:rPr>
                <w:rFonts w:ascii="Times New Roman" w:eastAsia="Times New Roman" w:hAnsi="Times New Roman"/>
                <w:color w:val="000000"/>
                <w:sz w:val="24"/>
                <w:szCs w:val="28"/>
                <w:lang w:eastAsia="zh-CN"/>
              </w:rPr>
            </w:pPr>
            <w:r w:rsidRPr="002839E1">
              <w:rPr>
                <w:rFonts w:ascii="Times New Roman" w:eastAsia="Times New Roman" w:hAnsi="Times New Roman"/>
                <w:color w:val="000000"/>
                <w:sz w:val="24"/>
                <w:szCs w:val="28"/>
                <w:lang w:eastAsia="zh-CN"/>
              </w:rPr>
              <w:t>120 000</w:t>
            </w:r>
          </w:p>
        </w:tc>
      </w:tr>
      <w:tr w:rsidR="002839E1" w:rsidRPr="002839E1" w14:paraId="40CDE18E" w14:textId="77777777" w:rsidTr="00773539">
        <w:tc>
          <w:tcPr>
            <w:tcW w:w="675" w:type="dxa"/>
          </w:tcPr>
          <w:p w14:paraId="36B99382"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085CA48B"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Шприцевий</w:t>
            </w:r>
            <w:proofErr w:type="spellEnd"/>
            <w:r w:rsidRPr="002839E1">
              <w:rPr>
                <w:rFonts w:ascii="Times New Roman" w:eastAsia="Times New Roman" w:hAnsi="Times New Roman"/>
                <w:color w:val="000000"/>
                <w:sz w:val="24"/>
                <w:szCs w:val="28"/>
                <w:lang w:eastAsia="ru-RU"/>
              </w:rPr>
              <w:t xml:space="preserve"> насос-5 </w:t>
            </w:r>
            <w:proofErr w:type="spellStart"/>
            <w:r w:rsidRPr="002839E1">
              <w:rPr>
                <w:rFonts w:ascii="Times New Roman" w:eastAsia="Times New Roman" w:hAnsi="Times New Roman"/>
                <w:color w:val="000000"/>
                <w:sz w:val="24"/>
                <w:szCs w:val="28"/>
                <w:lang w:eastAsia="ru-RU"/>
              </w:rPr>
              <w:t>шт</w:t>
            </w:r>
            <w:proofErr w:type="spellEnd"/>
          </w:p>
        </w:tc>
        <w:tc>
          <w:tcPr>
            <w:tcW w:w="2235" w:type="dxa"/>
          </w:tcPr>
          <w:p w14:paraId="65211274" w14:textId="77777777" w:rsidR="002839E1" w:rsidRPr="002839E1" w:rsidRDefault="002839E1" w:rsidP="002839E1">
            <w:pPr>
              <w:suppressAutoHyphens/>
              <w:spacing w:after="0" w:line="240" w:lineRule="auto"/>
              <w:rPr>
                <w:rFonts w:ascii="Times New Roman" w:eastAsia="Times New Roman" w:hAnsi="Times New Roman"/>
                <w:color w:val="000000"/>
                <w:sz w:val="24"/>
                <w:szCs w:val="28"/>
                <w:lang w:eastAsia="zh-CN"/>
              </w:rPr>
            </w:pPr>
            <w:r w:rsidRPr="002839E1">
              <w:rPr>
                <w:rFonts w:ascii="Times New Roman" w:eastAsia="Times New Roman" w:hAnsi="Times New Roman"/>
                <w:color w:val="000000"/>
                <w:sz w:val="24"/>
                <w:szCs w:val="28"/>
                <w:lang w:eastAsia="zh-CN"/>
              </w:rPr>
              <w:t>130 000</w:t>
            </w:r>
          </w:p>
        </w:tc>
      </w:tr>
      <w:tr w:rsidR="002839E1" w:rsidRPr="002839E1" w14:paraId="1F108569" w14:textId="77777777" w:rsidTr="00773539">
        <w:tc>
          <w:tcPr>
            <w:tcW w:w="675" w:type="dxa"/>
          </w:tcPr>
          <w:p w14:paraId="3552D044"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450C85B6"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Відео</w:t>
            </w:r>
            <w:proofErr w:type="spellEnd"/>
            <w:r w:rsidRPr="002839E1">
              <w:rPr>
                <w:rFonts w:ascii="Times New Roman" w:eastAsia="Times New Roman" w:hAnsi="Times New Roman"/>
                <w:color w:val="000000"/>
                <w:sz w:val="24"/>
                <w:szCs w:val="28"/>
                <w:lang w:eastAsia="ru-RU"/>
              </w:rPr>
              <w:t xml:space="preserve"> ларингоскоп з набором </w:t>
            </w:r>
            <w:proofErr w:type="spellStart"/>
            <w:r w:rsidRPr="002839E1">
              <w:rPr>
                <w:rFonts w:ascii="Times New Roman" w:eastAsia="Times New Roman" w:hAnsi="Times New Roman"/>
                <w:color w:val="000000"/>
                <w:sz w:val="24"/>
                <w:szCs w:val="28"/>
                <w:lang w:eastAsia="ru-RU"/>
              </w:rPr>
              <w:t>клинків</w:t>
            </w:r>
            <w:proofErr w:type="spellEnd"/>
            <w:r w:rsidRPr="002839E1">
              <w:rPr>
                <w:rFonts w:ascii="Times New Roman" w:eastAsia="Times New Roman" w:hAnsi="Times New Roman"/>
                <w:color w:val="000000"/>
                <w:sz w:val="24"/>
                <w:szCs w:val="28"/>
                <w:lang w:eastAsia="ru-RU"/>
              </w:rPr>
              <w:t xml:space="preserve"> для </w:t>
            </w:r>
            <w:proofErr w:type="spellStart"/>
            <w:r w:rsidRPr="002839E1">
              <w:rPr>
                <w:rFonts w:ascii="Times New Roman" w:eastAsia="Times New Roman" w:hAnsi="Times New Roman"/>
                <w:color w:val="000000"/>
                <w:sz w:val="24"/>
                <w:szCs w:val="28"/>
                <w:lang w:eastAsia="ru-RU"/>
              </w:rPr>
              <w:t>дорослих</w:t>
            </w:r>
            <w:proofErr w:type="spellEnd"/>
          </w:p>
        </w:tc>
        <w:tc>
          <w:tcPr>
            <w:tcW w:w="2235" w:type="dxa"/>
          </w:tcPr>
          <w:p w14:paraId="0C727C20" w14:textId="77777777" w:rsidR="002839E1" w:rsidRPr="002839E1" w:rsidRDefault="002839E1" w:rsidP="002839E1">
            <w:pPr>
              <w:suppressAutoHyphens/>
              <w:spacing w:after="0" w:line="240" w:lineRule="auto"/>
              <w:rPr>
                <w:rFonts w:ascii="Times New Roman" w:eastAsia="Times New Roman" w:hAnsi="Times New Roman"/>
                <w:color w:val="000000"/>
                <w:sz w:val="24"/>
                <w:szCs w:val="28"/>
                <w:lang w:eastAsia="zh-CN"/>
              </w:rPr>
            </w:pPr>
            <w:r w:rsidRPr="002839E1">
              <w:rPr>
                <w:rFonts w:ascii="Times New Roman" w:eastAsia="Times New Roman" w:hAnsi="Times New Roman"/>
                <w:color w:val="000000"/>
                <w:sz w:val="24"/>
                <w:szCs w:val="28"/>
                <w:lang w:eastAsia="zh-CN"/>
              </w:rPr>
              <w:t>53 000</w:t>
            </w:r>
          </w:p>
        </w:tc>
      </w:tr>
      <w:tr w:rsidR="002839E1" w:rsidRPr="002839E1" w14:paraId="0D4D64E2" w14:textId="77777777" w:rsidTr="00773539">
        <w:tc>
          <w:tcPr>
            <w:tcW w:w="675" w:type="dxa"/>
          </w:tcPr>
          <w:p w14:paraId="57DABFF2"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7E028698"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Світильник</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операційний</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світлодіодний</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стельовий</w:t>
            </w:r>
            <w:proofErr w:type="spellEnd"/>
          </w:p>
        </w:tc>
        <w:tc>
          <w:tcPr>
            <w:tcW w:w="2235" w:type="dxa"/>
          </w:tcPr>
          <w:p w14:paraId="41F273B3" w14:textId="77777777" w:rsidR="002839E1" w:rsidRPr="002839E1" w:rsidRDefault="002839E1" w:rsidP="002839E1">
            <w:pPr>
              <w:suppressAutoHyphens/>
              <w:spacing w:after="0" w:line="240" w:lineRule="auto"/>
              <w:rPr>
                <w:rFonts w:ascii="Times New Roman" w:eastAsia="Times New Roman" w:hAnsi="Times New Roman"/>
                <w:color w:val="000000"/>
                <w:sz w:val="24"/>
                <w:szCs w:val="28"/>
                <w:lang w:eastAsia="zh-CN"/>
              </w:rPr>
            </w:pPr>
            <w:r w:rsidRPr="002839E1">
              <w:rPr>
                <w:rFonts w:ascii="Times New Roman" w:eastAsia="Times New Roman" w:hAnsi="Times New Roman"/>
                <w:color w:val="000000"/>
                <w:sz w:val="24"/>
                <w:szCs w:val="28"/>
                <w:lang w:eastAsia="zh-CN"/>
              </w:rPr>
              <w:t>151 000</w:t>
            </w:r>
          </w:p>
        </w:tc>
      </w:tr>
      <w:tr w:rsidR="002839E1" w:rsidRPr="002839E1" w14:paraId="3348D703" w14:textId="77777777" w:rsidTr="00773539">
        <w:tc>
          <w:tcPr>
            <w:tcW w:w="675" w:type="dxa"/>
          </w:tcPr>
          <w:p w14:paraId="6D23F72F"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7CEB20C"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Дефібрилятор</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монітор</w:t>
            </w:r>
            <w:proofErr w:type="spellEnd"/>
            <w:r w:rsidRPr="002839E1">
              <w:rPr>
                <w:rFonts w:ascii="Times New Roman" w:eastAsia="Times New Roman" w:hAnsi="Times New Roman"/>
                <w:color w:val="000000"/>
                <w:sz w:val="24"/>
                <w:szCs w:val="28"/>
                <w:lang w:eastAsia="ru-RU"/>
              </w:rPr>
              <w:t xml:space="preserve"> з модулем </w:t>
            </w:r>
            <w:proofErr w:type="spellStart"/>
            <w:r w:rsidRPr="002839E1">
              <w:rPr>
                <w:rFonts w:ascii="Times New Roman" w:eastAsia="Times New Roman" w:hAnsi="Times New Roman"/>
                <w:color w:val="000000"/>
                <w:sz w:val="24"/>
                <w:szCs w:val="28"/>
                <w:lang w:eastAsia="ru-RU"/>
              </w:rPr>
              <w:t>капнографії</w:t>
            </w:r>
            <w:proofErr w:type="spellEnd"/>
          </w:p>
        </w:tc>
        <w:tc>
          <w:tcPr>
            <w:tcW w:w="2235" w:type="dxa"/>
          </w:tcPr>
          <w:p w14:paraId="6F914675" w14:textId="77777777" w:rsidR="002839E1" w:rsidRPr="002839E1" w:rsidRDefault="002839E1" w:rsidP="002839E1">
            <w:pPr>
              <w:suppressAutoHyphens/>
              <w:spacing w:after="0" w:line="240" w:lineRule="auto"/>
              <w:rPr>
                <w:rFonts w:ascii="Times New Roman" w:eastAsia="Times New Roman" w:hAnsi="Times New Roman"/>
                <w:color w:val="000000"/>
                <w:sz w:val="24"/>
                <w:szCs w:val="28"/>
                <w:lang w:eastAsia="zh-CN"/>
              </w:rPr>
            </w:pPr>
            <w:r w:rsidRPr="002839E1">
              <w:rPr>
                <w:rFonts w:ascii="Times New Roman" w:eastAsia="Times New Roman" w:hAnsi="Times New Roman"/>
                <w:color w:val="000000"/>
                <w:sz w:val="24"/>
                <w:szCs w:val="28"/>
                <w:lang w:eastAsia="zh-CN"/>
              </w:rPr>
              <w:t>216 000</w:t>
            </w:r>
          </w:p>
        </w:tc>
      </w:tr>
      <w:tr w:rsidR="002839E1" w:rsidRPr="002839E1" w14:paraId="0F84AE63" w14:textId="77777777" w:rsidTr="00773539">
        <w:tc>
          <w:tcPr>
            <w:tcW w:w="675" w:type="dxa"/>
          </w:tcPr>
          <w:p w14:paraId="0C6D6622" w14:textId="77777777" w:rsidR="002839E1" w:rsidRPr="002839E1" w:rsidRDefault="002839E1" w:rsidP="002839E1">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5BF3EA3C" w14:textId="77777777" w:rsidR="002839E1" w:rsidRPr="002839E1" w:rsidRDefault="002839E1" w:rsidP="002839E1">
            <w:pPr>
              <w:spacing w:after="0" w:line="240" w:lineRule="auto"/>
              <w:rPr>
                <w:rFonts w:ascii="Times New Roman" w:eastAsia="Times New Roman" w:hAnsi="Times New Roman"/>
                <w:color w:val="000000"/>
                <w:sz w:val="24"/>
                <w:szCs w:val="28"/>
                <w:lang w:eastAsia="ru-RU"/>
              </w:rPr>
            </w:pPr>
            <w:proofErr w:type="spellStart"/>
            <w:r w:rsidRPr="002839E1">
              <w:rPr>
                <w:rFonts w:ascii="Times New Roman" w:eastAsia="Times New Roman" w:hAnsi="Times New Roman"/>
                <w:color w:val="000000"/>
                <w:sz w:val="24"/>
                <w:szCs w:val="28"/>
                <w:lang w:eastAsia="ru-RU"/>
              </w:rPr>
              <w:t>Апарат</w:t>
            </w:r>
            <w:proofErr w:type="spellEnd"/>
            <w:r w:rsidRPr="002839E1">
              <w:rPr>
                <w:rFonts w:ascii="Times New Roman" w:eastAsia="Times New Roman" w:hAnsi="Times New Roman"/>
                <w:color w:val="000000"/>
                <w:sz w:val="24"/>
                <w:szCs w:val="28"/>
                <w:lang w:eastAsia="ru-RU"/>
              </w:rPr>
              <w:t xml:space="preserve"> для </w:t>
            </w:r>
            <w:proofErr w:type="spellStart"/>
            <w:r w:rsidRPr="002839E1">
              <w:rPr>
                <w:rFonts w:ascii="Times New Roman" w:eastAsia="Times New Roman" w:hAnsi="Times New Roman"/>
                <w:color w:val="000000"/>
                <w:sz w:val="24"/>
                <w:szCs w:val="28"/>
                <w:lang w:eastAsia="ru-RU"/>
              </w:rPr>
              <w:t>тимчасової</w:t>
            </w:r>
            <w:proofErr w:type="spellEnd"/>
            <w:r w:rsidRPr="002839E1">
              <w:rPr>
                <w:rFonts w:ascii="Times New Roman" w:eastAsia="Times New Roman" w:hAnsi="Times New Roman"/>
                <w:color w:val="000000"/>
                <w:sz w:val="24"/>
                <w:szCs w:val="28"/>
                <w:lang w:eastAsia="ru-RU"/>
              </w:rPr>
              <w:t xml:space="preserve"> </w:t>
            </w:r>
            <w:proofErr w:type="spellStart"/>
            <w:r w:rsidRPr="002839E1">
              <w:rPr>
                <w:rFonts w:ascii="Times New Roman" w:eastAsia="Times New Roman" w:hAnsi="Times New Roman"/>
                <w:color w:val="000000"/>
                <w:sz w:val="24"/>
                <w:szCs w:val="28"/>
                <w:lang w:eastAsia="ru-RU"/>
              </w:rPr>
              <w:t>ендокардіальної</w:t>
            </w:r>
            <w:proofErr w:type="spellEnd"/>
            <w:r w:rsidRPr="002839E1">
              <w:rPr>
                <w:rFonts w:ascii="Times New Roman" w:eastAsia="Times New Roman" w:hAnsi="Times New Roman"/>
                <w:color w:val="000000"/>
                <w:sz w:val="24"/>
                <w:szCs w:val="28"/>
                <w:lang w:eastAsia="ru-RU"/>
              </w:rPr>
              <w:t xml:space="preserve"> електрокардіостимуляції-2 </w:t>
            </w:r>
            <w:proofErr w:type="spellStart"/>
            <w:r w:rsidRPr="002839E1">
              <w:rPr>
                <w:rFonts w:ascii="Times New Roman" w:eastAsia="Times New Roman" w:hAnsi="Times New Roman"/>
                <w:color w:val="000000"/>
                <w:sz w:val="24"/>
                <w:szCs w:val="28"/>
                <w:lang w:eastAsia="ru-RU"/>
              </w:rPr>
              <w:t>шт</w:t>
            </w:r>
            <w:proofErr w:type="spellEnd"/>
          </w:p>
        </w:tc>
        <w:tc>
          <w:tcPr>
            <w:tcW w:w="2235" w:type="dxa"/>
          </w:tcPr>
          <w:p w14:paraId="376DEF5E" w14:textId="77777777" w:rsidR="002839E1" w:rsidRPr="002839E1" w:rsidRDefault="002839E1" w:rsidP="002839E1">
            <w:pPr>
              <w:suppressAutoHyphens/>
              <w:spacing w:after="0" w:line="240" w:lineRule="auto"/>
              <w:rPr>
                <w:rFonts w:ascii="Times New Roman" w:eastAsia="Times New Roman" w:hAnsi="Times New Roman"/>
                <w:color w:val="000000"/>
                <w:sz w:val="24"/>
                <w:szCs w:val="28"/>
                <w:lang w:eastAsia="zh-CN"/>
              </w:rPr>
            </w:pPr>
            <w:r w:rsidRPr="002839E1">
              <w:rPr>
                <w:rFonts w:ascii="Times New Roman" w:eastAsia="Times New Roman" w:hAnsi="Times New Roman"/>
                <w:color w:val="000000"/>
                <w:sz w:val="24"/>
                <w:szCs w:val="28"/>
                <w:lang w:eastAsia="zh-CN"/>
              </w:rPr>
              <w:t>360 000</w:t>
            </w:r>
          </w:p>
        </w:tc>
      </w:tr>
    </w:tbl>
    <w:p w14:paraId="7022B925"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Усього по завданню №3                                                    3</w:t>
      </w:r>
      <w:r w:rsidRPr="002839E1">
        <w:rPr>
          <w:rFonts w:ascii="Times New Roman" w:eastAsia="Times New Roman" w:hAnsi="Times New Roman"/>
          <w:b/>
          <w:sz w:val="28"/>
          <w:szCs w:val="28"/>
          <w:lang w:val="en-US" w:eastAsia="zh-CN"/>
        </w:rPr>
        <w:t>4</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val="en-US" w:eastAsia="zh-CN"/>
        </w:rPr>
        <w:t>178</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val="en-US" w:eastAsia="zh-CN"/>
        </w:rPr>
        <w:t>7</w:t>
      </w:r>
      <w:r w:rsidRPr="002839E1">
        <w:rPr>
          <w:rFonts w:ascii="Times New Roman" w:eastAsia="Times New Roman" w:hAnsi="Times New Roman"/>
          <w:b/>
          <w:sz w:val="28"/>
          <w:szCs w:val="28"/>
          <w:lang w:val="uk-UA" w:eastAsia="zh-CN"/>
        </w:rPr>
        <w:t>50,00 грн.</w:t>
      </w:r>
    </w:p>
    <w:p w14:paraId="7F25AE95"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p>
    <w:p w14:paraId="63A78AEE" w14:textId="77777777" w:rsidR="002839E1" w:rsidRPr="002839E1" w:rsidRDefault="002839E1" w:rsidP="002839E1">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Усього по програмі 74 163 050,00</w:t>
      </w:r>
      <w:r w:rsidRPr="002839E1">
        <w:rPr>
          <w:rFonts w:ascii="Times New Roman" w:eastAsia="Times New Roman" w:hAnsi="Times New Roman"/>
          <w:sz w:val="28"/>
          <w:szCs w:val="28"/>
          <w:lang w:val="uk-UA" w:eastAsia="zh-CN"/>
        </w:rPr>
        <w:t xml:space="preserve">  </w:t>
      </w:r>
      <w:r w:rsidRPr="002839E1">
        <w:rPr>
          <w:rFonts w:ascii="Times New Roman" w:eastAsia="Times New Roman" w:hAnsi="Times New Roman"/>
          <w:b/>
          <w:sz w:val="28"/>
          <w:szCs w:val="28"/>
          <w:lang w:val="uk-UA" w:eastAsia="zh-CN"/>
        </w:rPr>
        <w:t>грн.</w:t>
      </w:r>
    </w:p>
    <w:p w14:paraId="2D89AF98"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val="uk-UA" w:eastAsia="zh-CN"/>
        </w:rPr>
      </w:pPr>
    </w:p>
    <w:p w14:paraId="1622199C"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val="uk-UA" w:eastAsia="zh-CN"/>
        </w:rPr>
      </w:pPr>
      <w:r w:rsidRPr="002839E1">
        <w:rPr>
          <w:rFonts w:ascii="Times New Roman CYR" w:eastAsia="Times New Roman" w:hAnsi="Times New Roman CYR" w:cs="Times New Roman CYR"/>
          <w:b/>
          <w:bCs/>
          <w:sz w:val="28"/>
          <w:szCs w:val="28"/>
          <w:lang w:val="uk-UA" w:eastAsia="zh-CN"/>
        </w:rPr>
        <w:t xml:space="preserve">Перелік завдань міської цільової програми                        </w:t>
      </w:r>
    </w:p>
    <w:p w14:paraId="353D42C6" w14:textId="77777777" w:rsidR="002839E1" w:rsidRPr="002839E1" w:rsidRDefault="002839E1" w:rsidP="002839E1">
      <w:pPr>
        <w:widowControl w:val="0"/>
        <w:tabs>
          <w:tab w:val="left" w:pos="0"/>
        </w:tabs>
        <w:suppressAutoHyphens/>
        <w:autoSpaceDE w:val="0"/>
        <w:autoSpaceDN w:val="0"/>
        <w:adjustRightInd w:val="0"/>
        <w:spacing w:after="0" w:line="240" w:lineRule="auto"/>
        <w:ind w:firstLine="709"/>
        <w:jc w:val="right"/>
        <w:rPr>
          <w:rFonts w:ascii="Times New Roman CYR" w:eastAsia="Times New Roman" w:hAnsi="Times New Roman CYR" w:cs="Times New Roman CYR"/>
          <w:b/>
          <w:bCs/>
          <w:sz w:val="28"/>
          <w:szCs w:val="28"/>
          <w:lang w:val="uk-UA" w:eastAsia="zh-CN"/>
        </w:rPr>
      </w:pPr>
      <w:r w:rsidRPr="002839E1">
        <w:rPr>
          <w:rFonts w:ascii="Times New Roman CYR" w:eastAsia="Times New Roman" w:hAnsi="Times New Roman CYR" w:cs="Times New Roman CYR"/>
          <w:b/>
          <w:bCs/>
          <w:sz w:val="28"/>
          <w:szCs w:val="28"/>
          <w:lang w:val="uk-UA" w:eastAsia="zh-CN"/>
        </w:rPr>
        <w:t>грн.</w:t>
      </w:r>
    </w:p>
    <w:tbl>
      <w:tblPr>
        <w:tblStyle w:val="a6"/>
        <w:tblW w:w="10173" w:type="dxa"/>
        <w:tblLayout w:type="fixed"/>
        <w:tblLook w:val="04A0" w:firstRow="1" w:lastRow="0" w:firstColumn="1" w:lastColumn="0" w:noHBand="0" w:noVBand="1"/>
      </w:tblPr>
      <w:tblGrid>
        <w:gridCol w:w="1572"/>
        <w:gridCol w:w="1752"/>
        <w:gridCol w:w="1546"/>
        <w:gridCol w:w="1759"/>
        <w:gridCol w:w="1632"/>
        <w:gridCol w:w="1912"/>
      </w:tblGrid>
      <w:tr w:rsidR="002839E1" w:rsidRPr="002839E1" w14:paraId="5F751F9E" w14:textId="77777777" w:rsidTr="00773539">
        <w:tc>
          <w:tcPr>
            <w:tcW w:w="1572" w:type="dxa"/>
          </w:tcPr>
          <w:p w14:paraId="0A377C40"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Мета</w:t>
            </w:r>
          </w:p>
          <w:p w14:paraId="0DA66052"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завдання,</w:t>
            </w:r>
          </w:p>
          <w:p w14:paraId="42C9DEB0"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КПК</w:t>
            </w:r>
          </w:p>
        </w:tc>
        <w:tc>
          <w:tcPr>
            <w:tcW w:w="1752" w:type="dxa"/>
          </w:tcPr>
          <w:p w14:paraId="5570E8EB"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 xml:space="preserve">Джерела </w:t>
            </w:r>
            <w:proofErr w:type="spellStart"/>
            <w:r w:rsidRPr="002839E1">
              <w:rPr>
                <w:rFonts w:ascii="Times New Roman CYR" w:eastAsia="Times New Roman" w:hAnsi="Times New Roman CYR" w:cs="Times New Roman CYR"/>
                <w:b/>
                <w:bCs/>
                <w:sz w:val="24"/>
                <w:szCs w:val="28"/>
                <w:lang w:val="uk-UA" w:eastAsia="zh-CN"/>
              </w:rPr>
              <w:t>фінансува</w:t>
            </w:r>
            <w:proofErr w:type="spellEnd"/>
          </w:p>
          <w:p w14:paraId="67A4572F"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ння</w:t>
            </w:r>
            <w:proofErr w:type="spellEnd"/>
          </w:p>
        </w:tc>
        <w:tc>
          <w:tcPr>
            <w:tcW w:w="1546" w:type="dxa"/>
          </w:tcPr>
          <w:p w14:paraId="26B1A1C8"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Обсяг</w:t>
            </w:r>
          </w:p>
          <w:p w14:paraId="07984B3A"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витрат</w:t>
            </w:r>
          </w:p>
          <w:p w14:paraId="788AB42D"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всього</w:t>
            </w:r>
          </w:p>
        </w:tc>
        <w:tc>
          <w:tcPr>
            <w:tcW w:w="1759" w:type="dxa"/>
          </w:tcPr>
          <w:p w14:paraId="7C2F26D1"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Загаль</w:t>
            </w:r>
            <w:proofErr w:type="spellEnd"/>
          </w:p>
          <w:p w14:paraId="37F12586"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ний</w:t>
            </w:r>
          </w:p>
          <w:p w14:paraId="39395A6D"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фонд</w:t>
            </w:r>
          </w:p>
        </w:tc>
        <w:tc>
          <w:tcPr>
            <w:tcW w:w="1632" w:type="dxa"/>
          </w:tcPr>
          <w:p w14:paraId="684ECBC8"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Спеціаль</w:t>
            </w:r>
            <w:proofErr w:type="spellEnd"/>
          </w:p>
          <w:p w14:paraId="31EC9CBC"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ний</w:t>
            </w:r>
          </w:p>
          <w:p w14:paraId="5D45B369"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фонд</w:t>
            </w:r>
          </w:p>
        </w:tc>
        <w:tc>
          <w:tcPr>
            <w:tcW w:w="1912" w:type="dxa"/>
          </w:tcPr>
          <w:p w14:paraId="56009830"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Відпові</w:t>
            </w:r>
            <w:proofErr w:type="spellEnd"/>
          </w:p>
          <w:p w14:paraId="6FDB497E"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дальні</w:t>
            </w:r>
          </w:p>
          <w:p w14:paraId="4A9F61BB"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виконавці</w:t>
            </w:r>
          </w:p>
        </w:tc>
      </w:tr>
      <w:tr w:rsidR="002839E1" w:rsidRPr="002839E1" w14:paraId="74E31651" w14:textId="77777777" w:rsidTr="00773539">
        <w:tc>
          <w:tcPr>
            <w:tcW w:w="1572" w:type="dxa"/>
          </w:tcPr>
          <w:p w14:paraId="2B4AE4B0"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всього</w:t>
            </w:r>
          </w:p>
        </w:tc>
        <w:tc>
          <w:tcPr>
            <w:tcW w:w="1752" w:type="dxa"/>
          </w:tcPr>
          <w:p w14:paraId="73340A2D"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Бюджет</w:t>
            </w:r>
          </w:p>
          <w:p w14:paraId="2E77632D"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Ніжинської</w:t>
            </w:r>
          </w:p>
          <w:p w14:paraId="35246E85"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територіаль</w:t>
            </w:r>
            <w:proofErr w:type="spellEnd"/>
          </w:p>
          <w:p w14:paraId="51B0AE7F"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ної</w:t>
            </w:r>
            <w:proofErr w:type="spellEnd"/>
            <w:r w:rsidRPr="002839E1">
              <w:rPr>
                <w:rFonts w:ascii="Times New Roman CYR" w:eastAsia="Times New Roman" w:hAnsi="Times New Roman CYR" w:cs="Times New Roman CYR"/>
                <w:b/>
                <w:bCs/>
                <w:sz w:val="24"/>
                <w:szCs w:val="28"/>
                <w:lang w:val="uk-UA" w:eastAsia="zh-CN"/>
              </w:rPr>
              <w:t xml:space="preserve"> громади</w:t>
            </w:r>
          </w:p>
        </w:tc>
        <w:tc>
          <w:tcPr>
            <w:tcW w:w="1546" w:type="dxa"/>
          </w:tcPr>
          <w:p w14:paraId="0223113C"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74 163 050</w:t>
            </w:r>
          </w:p>
        </w:tc>
        <w:tc>
          <w:tcPr>
            <w:tcW w:w="1759" w:type="dxa"/>
          </w:tcPr>
          <w:p w14:paraId="1658EF22" w14:textId="77777777" w:rsidR="002839E1" w:rsidRPr="002839E1" w:rsidRDefault="002839E1" w:rsidP="002839E1">
            <w:pPr>
              <w:widowControl w:val="0"/>
              <w:tabs>
                <w:tab w:val="left" w:pos="-5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18 984 300</w:t>
            </w:r>
          </w:p>
        </w:tc>
        <w:tc>
          <w:tcPr>
            <w:tcW w:w="1632" w:type="dxa"/>
          </w:tcPr>
          <w:p w14:paraId="6CDAB801"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55 178 750</w:t>
            </w:r>
          </w:p>
        </w:tc>
        <w:tc>
          <w:tcPr>
            <w:tcW w:w="1912" w:type="dxa"/>
          </w:tcPr>
          <w:p w14:paraId="1DD1E83D"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КНП</w:t>
            </w:r>
          </w:p>
          <w:p w14:paraId="18C738F7"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НЦМЛ</w:t>
            </w:r>
          </w:p>
          <w:p w14:paraId="2DE1162D"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ім.М</w:t>
            </w:r>
            <w:proofErr w:type="spellEnd"/>
            <w:r w:rsidRPr="002839E1">
              <w:rPr>
                <w:rFonts w:ascii="Times New Roman CYR" w:eastAsia="Times New Roman" w:hAnsi="Times New Roman CYR" w:cs="Times New Roman CYR"/>
                <w:b/>
                <w:bCs/>
                <w:sz w:val="24"/>
                <w:szCs w:val="28"/>
                <w:lang w:val="uk-UA" w:eastAsia="zh-CN"/>
              </w:rPr>
              <w:t>.</w:t>
            </w:r>
          </w:p>
          <w:p w14:paraId="2F1C89E6"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 xml:space="preserve">Галицького </w:t>
            </w:r>
          </w:p>
        </w:tc>
      </w:tr>
      <w:tr w:rsidR="002839E1" w:rsidRPr="002839E1" w14:paraId="3B043A59" w14:textId="77777777" w:rsidTr="00773539">
        <w:tc>
          <w:tcPr>
            <w:tcW w:w="1572" w:type="dxa"/>
          </w:tcPr>
          <w:p w14:paraId="46DC127E"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Завдання №1</w:t>
            </w:r>
          </w:p>
          <w:p w14:paraId="03BE495D"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0212010</w:t>
            </w:r>
          </w:p>
        </w:tc>
        <w:tc>
          <w:tcPr>
            <w:tcW w:w="1752" w:type="dxa"/>
          </w:tcPr>
          <w:p w14:paraId="3611233E"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Бюджет</w:t>
            </w:r>
          </w:p>
          <w:p w14:paraId="4A81CCAD"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Ніжинської</w:t>
            </w:r>
          </w:p>
          <w:p w14:paraId="7095E9CD"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територіаль</w:t>
            </w:r>
            <w:proofErr w:type="spellEnd"/>
          </w:p>
          <w:p w14:paraId="42375F53"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lastRenderedPageBreak/>
              <w:t>ної</w:t>
            </w:r>
            <w:proofErr w:type="spellEnd"/>
            <w:r w:rsidRPr="002839E1">
              <w:rPr>
                <w:rFonts w:ascii="Times New Roman CYR" w:eastAsia="Times New Roman" w:hAnsi="Times New Roman CYR" w:cs="Times New Roman CYR"/>
                <w:sz w:val="24"/>
                <w:szCs w:val="28"/>
                <w:lang w:val="uk-UA" w:eastAsia="zh-CN"/>
              </w:rPr>
              <w:t xml:space="preserve"> громади</w:t>
            </w:r>
          </w:p>
        </w:tc>
        <w:tc>
          <w:tcPr>
            <w:tcW w:w="1546" w:type="dxa"/>
          </w:tcPr>
          <w:p w14:paraId="6150C4BF"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en-US" w:eastAsia="zh-CN"/>
              </w:rPr>
            </w:pPr>
            <w:r w:rsidRPr="002839E1">
              <w:rPr>
                <w:rFonts w:ascii="Times New Roman" w:eastAsia="Times New Roman" w:hAnsi="Times New Roman"/>
                <w:sz w:val="24"/>
                <w:szCs w:val="28"/>
                <w:lang w:val="uk-UA" w:eastAsia="zh-CN"/>
              </w:rPr>
              <w:lastRenderedPageBreak/>
              <w:t>3</w:t>
            </w:r>
            <w:r w:rsidRPr="002839E1">
              <w:rPr>
                <w:rFonts w:ascii="Times New Roman" w:eastAsia="Times New Roman" w:hAnsi="Times New Roman"/>
                <w:sz w:val="24"/>
                <w:szCs w:val="28"/>
                <w:lang w:val="en-US" w:eastAsia="zh-CN"/>
              </w:rPr>
              <w:t>9</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739 300</w:t>
            </w:r>
          </w:p>
        </w:tc>
        <w:tc>
          <w:tcPr>
            <w:tcW w:w="1759" w:type="dxa"/>
          </w:tcPr>
          <w:p w14:paraId="7298CC2B"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w:eastAsia="Times New Roman" w:hAnsi="Times New Roman"/>
                <w:sz w:val="24"/>
                <w:szCs w:val="28"/>
                <w:lang w:val="uk-UA" w:eastAsia="zh-CN"/>
              </w:rPr>
              <w:t>1</w:t>
            </w:r>
            <w:r w:rsidRPr="002839E1">
              <w:rPr>
                <w:rFonts w:ascii="Times New Roman" w:eastAsia="Times New Roman" w:hAnsi="Times New Roman"/>
                <w:sz w:val="24"/>
                <w:szCs w:val="28"/>
                <w:lang w:val="en-US" w:eastAsia="zh-CN"/>
              </w:rPr>
              <w:t>8 </w:t>
            </w:r>
            <w:r w:rsidRPr="002839E1">
              <w:rPr>
                <w:rFonts w:ascii="Times New Roman" w:eastAsia="Times New Roman" w:hAnsi="Times New Roman"/>
                <w:sz w:val="24"/>
                <w:szCs w:val="28"/>
                <w:lang w:val="uk-UA" w:eastAsia="zh-CN"/>
              </w:rPr>
              <w:t>739 300</w:t>
            </w:r>
          </w:p>
        </w:tc>
        <w:tc>
          <w:tcPr>
            <w:tcW w:w="1632" w:type="dxa"/>
          </w:tcPr>
          <w:p w14:paraId="6ADD8654" w14:textId="77777777" w:rsidR="002839E1" w:rsidRPr="002839E1" w:rsidRDefault="002839E1" w:rsidP="002839E1">
            <w:pPr>
              <w:widowControl w:val="0"/>
              <w:tabs>
                <w:tab w:val="left" w:pos="0"/>
              </w:tabs>
              <w:suppressAutoHyphens/>
              <w:autoSpaceDE w:val="0"/>
              <w:autoSpaceDN w:val="0"/>
              <w:adjustRightInd w:val="0"/>
              <w:spacing w:after="0" w:line="240" w:lineRule="auto"/>
              <w:rPr>
                <w:rFonts w:ascii="Times New Roman CYR" w:eastAsia="Times New Roman" w:hAnsi="Times New Roman CYR" w:cs="Times New Roman CYR"/>
                <w:sz w:val="24"/>
                <w:szCs w:val="28"/>
                <w:lang w:val="en-US" w:eastAsia="zh-CN"/>
              </w:rPr>
            </w:pPr>
            <w:r w:rsidRPr="002839E1">
              <w:rPr>
                <w:rFonts w:ascii="Times New Roman CYR" w:eastAsia="Times New Roman" w:hAnsi="Times New Roman CYR" w:cs="Times New Roman CYR"/>
                <w:sz w:val="24"/>
                <w:szCs w:val="28"/>
                <w:lang w:val="en-US" w:eastAsia="zh-CN"/>
              </w:rPr>
              <w:t>21 000 000</w:t>
            </w:r>
          </w:p>
        </w:tc>
        <w:tc>
          <w:tcPr>
            <w:tcW w:w="1912" w:type="dxa"/>
          </w:tcPr>
          <w:p w14:paraId="4F773655"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КНП</w:t>
            </w:r>
          </w:p>
          <w:p w14:paraId="2B6C316C"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НЦМЛ</w:t>
            </w:r>
          </w:p>
          <w:p w14:paraId="70B0CE34"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ім.М</w:t>
            </w:r>
            <w:proofErr w:type="spellEnd"/>
            <w:r w:rsidRPr="002839E1">
              <w:rPr>
                <w:rFonts w:ascii="Times New Roman CYR" w:eastAsia="Times New Roman" w:hAnsi="Times New Roman CYR" w:cs="Times New Roman CYR"/>
                <w:sz w:val="24"/>
                <w:szCs w:val="28"/>
                <w:lang w:val="uk-UA" w:eastAsia="zh-CN"/>
              </w:rPr>
              <w:t>.</w:t>
            </w:r>
          </w:p>
          <w:p w14:paraId="49E39627"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lastRenderedPageBreak/>
              <w:t>Галицького</w:t>
            </w:r>
          </w:p>
        </w:tc>
      </w:tr>
      <w:tr w:rsidR="002839E1" w:rsidRPr="002839E1" w14:paraId="0F901DE5" w14:textId="77777777" w:rsidTr="00773539">
        <w:tc>
          <w:tcPr>
            <w:tcW w:w="1572" w:type="dxa"/>
          </w:tcPr>
          <w:p w14:paraId="2C3F3C8E"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lastRenderedPageBreak/>
              <w:t>Завдання №2</w:t>
            </w:r>
          </w:p>
          <w:p w14:paraId="1102CD5C"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0212141</w:t>
            </w:r>
          </w:p>
        </w:tc>
        <w:tc>
          <w:tcPr>
            <w:tcW w:w="1752" w:type="dxa"/>
          </w:tcPr>
          <w:p w14:paraId="338CF79F"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Бюджет</w:t>
            </w:r>
          </w:p>
          <w:p w14:paraId="42046741"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Ніжинської</w:t>
            </w:r>
          </w:p>
          <w:p w14:paraId="3DF9EFF2"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територіаль</w:t>
            </w:r>
            <w:proofErr w:type="spellEnd"/>
          </w:p>
          <w:p w14:paraId="3876EDC2"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ної</w:t>
            </w:r>
            <w:proofErr w:type="spellEnd"/>
            <w:r w:rsidRPr="002839E1">
              <w:rPr>
                <w:rFonts w:ascii="Times New Roman CYR" w:eastAsia="Times New Roman" w:hAnsi="Times New Roman CYR" w:cs="Times New Roman CYR"/>
                <w:sz w:val="24"/>
                <w:szCs w:val="28"/>
                <w:lang w:val="uk-UA" w:eastAsia="zh-CN"/>
              </w:rPr>
              <w:t xml:space="preserve"> громади</w:t>
            </w:r>
          </w:p>
        </w:tc>
        <w:tc>
          <w:tcPr>
            <w:tcW w:w="1546" w:type="dxa"/>
          </w:tcPr>
          <w:p w14:paraId="458BF2F5"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245 000</w:t>
            </w:r>
          </w:p>
        </w:tc>
        <w:tc>
          <w:tcPr>
            <w:tcW w:w="1759" w:type="dxa"/>
          </w:tcPr>
          <w:p w14:paraId="24F485C9"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245 000</w:t>
            </w:r>
          </w:p>
        </w:tc>
        <w:tc>
          <w:tcPr>
            <w:tcW w:w="1632" w:type="dxa"/>
          </w:tcPr>
          <w:p w14:paraId="53BD2F42"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
        </w:tc>
        <w:tc>
          <w:tcPr>
            <w:tcW w:w="1912" w:type="dxa"/>
          </w:tcPr>
          <w:p w14:paraId="1BCADC82"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КНП</w:t>
            </w:r>
          </w:p>
          <w:p w14:paraId="507A1F6C"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НЦМЛ</w:t>
            </w:r>
          </w:p>
          <w:p w14:paraId="781454E9"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ім.М</w:t>
            </w:r>
            <w:proofErr w:type="spellEnd"/>
            <w:r w:rsidRPr="002839E1">
              <w:rPr>
                <w:rFonts w:ascii="Times New Roman CYR" w:eastAsia="Times New Roman" w:hAnsi="Times New Roman CYR" w:cs="Times New Roman CYR"/>
                <w:sz w:val="24"/>
                <w:szCs w:val="28"/>
                <w:lang w:val="uk-UA" w:eastAsia="zh-CN"/>
              </w:rPr>
              <w:t>.</w:t>
            </w:r>
          </w:p>
          <w:p w14:paraId="3F0A7750"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Галицького</w:t>
            </w:r>
          </w:p>
        </w:tc>
      </w:tr>
      <w:tr w:rsidR="002839E1" w:rsidRPr="002839E1" w14:paraId="38E07F47" w14:textId="77777777" w:rsidTr="00773539">
        <w:tc>
          <w:tcPr>
            <w:tcW w:w="1572" w:type="dxa"/>
          </w:tcPr>
          <w:p w14:paraId="26D787E6"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Завдання №3</w:t>
            </w:r>
          </w:p>
          <w:p w14:paraId="358554C1"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0212010</w:t>
            </w:r>
          </w:p>
        </w:tc>
        <w:tc>
          <w:tcPr>
            <w:tcW w:w="1752" w:type="dxa"/>
          </w:tcPr>
          <w:p w14:paraId="57112D8E"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Бюджет</w:t>
            </w:r>
          </w:p>
          <w:p w14:paraId="490D7854"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Ніжинської</w:t>
            </w:r>
          </w:p>
          <w:p w14:paraId="24CDFCE5"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територіаль</w:t>
            </w:r>
            <w:proofErr w:type="spellEnd"/>
          </w:p>
          <w:p w14:paraId="0D6B9085"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ної</w:t>
            </w:r>
            <w:proofErr w:type="spellEnd"/>
            <w:r w:rsidRPr="002839E1">
              <w:rPr>
                <w:rFonts w:ascii="Times New Roman CYR" w:eastAsia="Times New Roman" w:hAnsi="Times New Roman CYR" w:cs="Times New Roman CYR"/>
                <w:sz w:val="24"/>
                <w:szCs w:val="28"/>
                <w:lang w:val="uk-UA" w:eastAsia="zh-CN"/>
              </w:rPr>
              <w:t xml:space="preserve"> громади</w:t>
            </w:r>
          </w:p>
        </w:tc>
        <w:tc>
          <w:tcPr>
            <w:tcW w:w="1546" w:type="dxa"/>
          </w:tcPr>
          <w:p w14:paraId="7294020C"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w:eastAsia="Times New Roman" w:hAnsi="Times New Roman"/>
                <w:sz w:val="24"/>
                <w:szCs w:val="28"/>
                <w:lang w:val="uk-UA" w:eastAsia="zh-CN"/>
              </w:rPr>
              <w:t>3</w:t>
            </w:r>
            <w:r w:rsidRPr="002839E1">
              <w:rPr>
                <w:rFonts w:ascii="Times New Roman" w:eastAsia="Times New Roman" w:hAnsi="Times New Roman"/>
                <w:sz w:val="24"/>
                <w:szCs w:val="28"/>
                <w:lang w:val="en-US" w:eastAsia="zh-CN"/>
              </w:rPr>
              <w:t>4</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178</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7</w:t>
            </w:r>
            <w:r w:rsidRPr="002839E1">
              <w:rPr>
                <w:rFonts w:ascii="Times New Roman" w:eastAsia="Times New Roman" w:hAnsi="Times New Roman"/>
                <w:sz w:val="24"/>
                <w:szCs w:val="28"/>
                <w:lang w:val="uk-UA" w:eastAsia="zh-CN"/>
              </w:rPr>
              <w:t>50</w:t>
            </w:r>
          </w:p>
        </w:tc>
        <w:tc>
          <w:tcPr>
            <w:tcW w:w="1759" w:type="dxa"/>
          </w:tcPr>
          <w:p w14:paraId="331F8E5B"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
        </w:tc>
        <w:tc>
          <w:tcPr>
            <w:tcW w:w="1632" w:type="dxa"/>
          </w:tcPr>
          <w:p w14:paraId="5CA5069C"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w:eastAsia="Times New Roman" w:hAnsi="Times New Roman"/>
                <w:sz w:val="24"/>
                <w:szCs w:val="28"/>
                <w:lang w:val="uk-UA" w:eastAsia="zh-CN"/>
              </w:rPr>
              <w:t>3</w:t>
            </w:r>
            <w:r w:rsidRPr="002839E1">
              <w:rPr>
                <w:rFonts w:ascii="Times New Roman" w:eastAsia="Times New Roman" w:hAnsi="Times New Roman"/>
                <w:sz w:val="24"/>
                <w:szCs w:val="28"/>
                <w:lang w:val="en-US" w:eastAsia="zh-CN"/>
              </w:rPr>
              <w:t>4</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178</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7</w:t>
            </w:r>
            <w:r w:rsidRPr="002839E1">
              <w:rPr>
                <w:rFonts w:ascii="Times New Roman" w:eastAsia="Times New Roman" w:hAnsi="Times New Roman"/>
                <w:sz w:val="24"/>
                <w:szCs w:val="28"/>
                <w:lang w:val="uk-UA" w:eastAsia="zh-CN"/>
              </w:rPr>
              <w:t>50</w:t>
            </w:r>
          </w:p>
        </w:tc>
        <w:tc>
          <w:tcPr>
            <w:tcW w:w="1912" w:type="dxa"/>
          </w:tcPr>
          <w:p w14:paraId="41FB6870"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КНП</w:t>
            </w:r>
          </w:p>
          <w:p w14:paraId="64E25B64"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НЦМЛ</w:t>
            </w:r>
          </w:p>
          <w:p w14:paraId="5AD8E8D6"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ім.М</w:t>
            </w:r>
            <w:proofErr w:type="spellEnd"/>
            <w:r w:rsidRPr="002839E1">
              <w:rPr>
                <w:rFonts w:ascii="Times New Roman CYR" w:eastAsia="Times New Roman" w:hAnsi="Times New Roman CYR" w:cs="Times New Roman CYR"/>
                <w:sz w:val="24"/>
                <w:szCs w:val="28"/>
                <w:lang w:val="uk-UA" w:eastAsia="zh-CN"/>
              </w:rPr>
              <w:t>.</w:t>
            </w:r>
          </w:p>
          <w:p w14:paraId="4E694DF5" w14:textId="77777777" w:rsidR="002839E1" w:rsidRPr="002839E1" w:rsidRDefault="002839E1" w:rsidP="002839E1">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Галицького</w:t>
            </w:r>
          </w:p>
        </w:tc>
      </w:tr>
    </w:tbl>
    <w:p w14:paraId="177FA761" w14:textId="77777777" w:rsidR="002839E1" w:rsidRPr="002839E1" w:rsidRDefault="002839E1" w:rsidP="002839E1">
      <w:pPr>
        <w:suppressAutoHyphens/>
        <w:spacing w:after="0" w:line="240" w:lineRule="auto"/>
        <w:ind w:firstLine="709"/>
        <w:jc w:val="both"/>
        <w:rPr>
          <w:rFonts w:ascii="Times New Roman CYR" w:eastAsia="Times New Roman" w:hAnsi="Times New Roman CYR" w:cs="Times New Roman CYR"/>
          <w:b/>
          <w:bCs/>
          <w:sz w:val="28"/>
          <w:szCs w:val="28"/>
          <w:lang w:val="uk-UA" w:eastAsia="zh-CN"/>
        </w:rPr>
      </w:pPr>
    </w:p>
    <w:p w14:paraId="1744ECE3" w14:textId="77777777" w:rsidR="002839E1" w:rsidRPr="002839E1" w:rsidRDefault="002839E1" w:rsidP="002839E1">
      <w:pPr>
        <w:suppressAutoHyphens/>
        <w:spacing w:after="0" w:line="240" w:lineRule="auto"/>
        <w:ind w:firstLine="709"/>
        <w:jc w:val="both"/>
        <w:rPr>
          <w:rFonts w:ascii="Times New Roman CYR" w:eastAsia="Times New Roman" w:hAnsi="Times New Roman CYR" w:cs="Times New Roman CYR"/>
          <w:b/>
          <w:bCs/>
          <w:sz w:val="28"/>
          <w:szCs w:val="28"/>
          <w:lang w:val="uk-UA" w:eastAsia="zh-CN"/>
        </w:rPr>
      </w:pPr>
      <w:r w:rsidRPr="002839E1">
        <w:rPr>
          <w:rFonts w:ascii="Times New Roman CYR" w:eastAsia="Times New Roman" w:hAnsi="Times New Roman CYR" w:cs="Times New Roman CYR"/>
          <w:b/>
          <w:bCs/>
          <w:sz w:val="28"/>
          <w:szCs w:val="28"/>
          <w:lang w:val="uk-UA" w:eastAsia="zh-CN"/>
        </w:rPr>
        <w:t>VІ. Координація та контроль за ходом виконання програми</w:t>
      </w:r>
    </w:p>
    <w:p w14:paraId="4A40803B" w14:textId="77777777" w:rsidR="002839E1" w:rsidRPr="002839E1" w:rsidRDefault="002839E1" w:rsidP="002839E1">
      <w:pPr>
        <w:suppressAutoHyphens/>
        <w:spacing w:after="0" w:line="240" w:lineRule="auto"/>
        <w:ind w:firstLine="709"/>
        <w:jc w:val="both"/>
        <w:rPr>
          <w:rFonts w:ascii="Times New Roman CYR" w:eastAsia="Times New Roman" w:hAnsi="Times New Roman CYR" w:cs="Times New Roman CYR"/>
          <w:b/>
          <w:bCs/>
          <w:sz w:val="28"/>
          <w:szCs w:val="28"/>
          <w:lang w:val="uk-UA" w:eastAsia="zh-CN"/>
        </w:rPr>
      </w:pPr>
    </w:p>
    <w:p w14:paraId="27842104" w14:textId="77777777" w:rsidR="002839E1" w:rsidRPr="002839E1" w:rsidRDefault="002839E1" w:rsidP="002839E1">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Безпосередній контроль за виконанням Програми здійснюється головним розпорядником.</w:t>
      </w:r>
    </w:p>
    <w:p w14:paraId="12F3582B" w14:textId="77777777" w:rsidR="002839E1" w:rsidRPr="002839E1" w:rsidRDefault="002839E1" w:rsidP="002839E1">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1C8A2890" w14:textId="77777777" w:rsidR="002839E1" w:rsidRPr="002839E1" w:rsidRDefault="002839E1" w:rsidP="002839E1">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7B42E5F7" w14:textId="77777777" w:rsidR="002839E1" w:rsidRPr="002839E1" w:rsidRDefault="002839E1" w:rsidP="002839E1">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Головний розпорядник звітує про виконання Програми </w:t>
      </w:r>
      <w:r w:rsidRPr="002839E1">
        <w:rPr>
          <w:rFonts w:ascii="Times New Roman CYR" w:eastAsia="Times New Roman" w:hAnsi="Times New Roman CYR" w:cs="Times New Roman CYR"/>
          <w:color w:val="000000"/>
          <w:sz w:val="28"/>
          <w:szCs w:val="28"/>
          <w:lang w:val="uk-UA" w:eastAsia="zh-CN"/>
        </w:rPr>
        <w:t xml:space="preserve">на </w:t>
      </w:r>
      <w:r w:rsidRPr="002839E1">
        <w:rPr>
          <w:rFonts w:ascii="Times New Roman CYR" w:eastAsia="Times New Roman" w:hAnsi="Times New Roman CYR" w:cs="Times New Roman CYR"/>
          <w:sz w:val="28"/>
          <w:szCs w:val="28"/>
          <w:lang w:val="uk-UA" w:eastAsia="zh-CN"/>
        </w:rPr>
        <w:t>сесії міської ради за підсумками року.</w:t>
      </w:r>
    </w:p>
    <w:p w14:paraId="507D23C6" w14:textId="77777777" w:rsidR="002839E1" w:rsidRPr="002839E1" w:rsidRDefault="002839E1" w:rsidP="002839E1">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Фінансове забезпечення здійснюється у межах кошторисних призначень на бюджетний період.</w:t>
      </w:r>
    </w:p>
    <w:p w14:paraId="6BD24442" w14:textId="77777777" w:rsidR="002839E1" w:rsidRPr="002839E1" w:rsidRDefault="002839E1" w:rsidP="002839E1">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w:t>
      </w:r>
    </w:p>
    <w:p w14:paraId="7C91964D" w14:textId="77777777" w:rsidR="002839E1" w:rsidRPr="002839E1" w:rsidRDefault="002839E1" w:rsidP="002839E1">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p>
    <w:p w14:paraId="784011C3" w14:textId="77777777" w:rsidR="002839E1" w:rsidRPr="002839E1" w:rsidRDefault="002839E1" w:rsidP="002839E1">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p>
    <w:p w14:paraId="4CF6678A" w14:textId="77777777" w:rsidR="002839E1" w:rsidRPr="002839E1" w:rsidRDefault="002839E1" w:rsidP="002839E1">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p>
    <w:p w14:paraId="23EF0329" w14:textId="77777777" w:rsidR="002839E1" w:rsidRPr="002839E1" w:rsidRDefault="002839E1" w:rsidP="002839E1">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p>
    <w:p w14:paraId="2358F032" w14:textId="77777777" w:rsidR="002839E1" w:rsidRPr="002839E1" w:rsidRDefault="002839E1" w:rsidP="002839E1">
      <w:pPr>
        <w:suppressAutoHyphens/>
        <w:spacing w:after="0" w:line="240" w:lineRule="auto"/>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Міський голова                                                                   Олександр  КОДОЛА</w:t>
      </w:r>
    </w:p>
    <w:p w14:paraId="26037FC3" w14:textId="77777777" w:rsidR="002839E1" w:rsidRPr="002839E1" w:rsidRDefault="002839E1" w:rsidP="002839E1">
      <w:pPr>
        <w:spacing w:after="0" w:line="360" w:lineRule="auto"/>
        <w:ind w:firstLine="709"/>
        <w:jc w:val="both"/>
        <w:rPr>
          <w:rFonts w:ascii="Times New Roman CYR" w:eastAsia="Times New Roman" w:hAnsi="Times New Roman CYR" w:cs="Times New Roman CYR"/>
          <w:sz w:val="28"/>
          <w:szCs w:val="28"/>
          <w:lang w:val="uk-UA" w:eastAsia="zh-CN"/>
        </w:rPr>
      </w:pPr>
    </w:p>
    <w:p w14:paraId="6F492E42" w14:textId="77777777" w:rsidR="002839E1" w:rsidRPr="002839E1" w:rsidRDefault="002839E1" w:rsidP="002839E1">
      <w:pPr>
        <w:suppressAutoHyphens/>
        <w:spacing w:after="0" w:line="240" w:lineRule="auto"/>
        <w:rPr>
          <w:rFonts w:ascii="Times New Roman CYR" w:eastAsia="Times New Roman" w:hAnsi="Times New Roman CYR" w:cs="Times New Roman CYR"/>
          <w:sz w:val="28"/>
          <w:szCs w:val="28"/>
          <w:lang w:val="uk-UA" w:eastAsia="zh-CN"/>
        </w:rPr>
      </w:pPr>
    </w:p>
    <w:p w14:paraId="421FE3EA" w14:textId="77777777" w:rsidR="002839E1" w:rsidRPr="00087428" w:rsidRDefault="002839E1" w:rsidP="00F54367">
      <w:pPr>
        <w:pStyle w:val="a3"/>
        <w:jc w:val="both"/>
        <w:rPr>
          <w:rFonts w:ascii="Times New Roman" w:hAnsi="Times New Roman"/>
          <w:noProof/>
          <w:sz w:val="28"/>
          <w:szCs w:val="28"/>
          <w:lang w:val="uk-UA"/>
        </w:rPr>
      </w:pPr>
    </w:p>
    <w:sectPr w:rsidR="002839E1" w:rsidRPr="00087428" w:rsidSect="00FF3A65">
      <w:pgSz w:w="11906" w:h="16838"/>
      <w:pgMar w:top="567"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3477"/>
    <w:multiLevelType w:val="hybridMultilevel"/>
    <w:tmpl w:val="53F0745E"/>
    <w:lvl w:ilvl="0" w:tplc="5E345474">
      <w:start w:val="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804E59"/>
    <w:multiLevelType w:val="hybridMultilevel"/>
    <w:tmpl w:val="F9FAAA0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FC101F6"/>
    <w:multiLevelType w:val="hybridMultilevel"/>
    <w:tmpl w:val="97842C02"/>
    <w:lvl w:ilvl="0" w:tplc="847AD6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127D2A"/>
    <w:multiLevelType w:val="hybridMultilevel"/>
    <w:tmpl w:val="D24C472A"/>
    <w:lvl w:ilvl="0" w:tplc="E2C660B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F50E72"/>
    <w:multiLevelType w:val="hybridMultilevel"/>
    <w:tmpl w:val="3688554A"/>
    <w:lvl w:ilvl="0" w:tplc="B9604C7A">
      <w:start w:val="2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22E3991"/>
    <w:multiLevelType w:val="hybridMultilevel"/>
    <w:tmpl w:val="E068A102"/>
    <w:lvl w:ilvl="0" w:tplc="85D6F0C2">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6F0A7D"/>
    <w:multiLevelType w:val="hybridMultilevel"/>
    <w:tmpl w:val="EDF45BF6"/>
    <w:lvl w:ilvl="0" w:tplc="93C431C0">
      <w:start w:val="10"/>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7DB15199"/>
    <w:multiLevelType w:val="hybridMultilevel"/>
    <w:tmpl w:val="71FA022E"/>
    <w:lvl w:ilvl="0" w:tplc="24728532">
      <w:start w:val="10"/>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16cid:durableId="683828635">
    <w:abstractNumId w:val="7"/>
  </w:num>
  <w:num w:numId="2" w16cid:durableId="184096397">
    <w:abstractNumId w:val="6"/>
  </w:num>
  <w:num w:numId="3" w16cid:durableId="629020052">
    <w:abstractNumId w:val="5"/>
  </w:num>
  <w:num w:numId="4" w16cid:durableId="1540777851">
    <w:abstractNumId w:val="3"/>
  </w:num>
  <w:num w:numId="5" w16cid:durableId="144708774">
    <w:abstractNumId w:val="1"/>
  </w:num>
  <w:num w:numId="6" w16cid:durableId="1224948622">
    <w:abstractNumId w:val="4"/>
  </w:num>
  <w:num w:numId="7" w16cid:durableId="637690461">
    <w:abstractNumId w:val="2"/>
  </w:num>
  <w:num w:numId="8" w16cid:durableId="47141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488D"/>
    <w:rsid w:val="000061DB"/>
    <w:rsid w:val="00032544"/>
    <w:rsid w:val="00087428"/>
    <w:rsid w:val="00091CED"/>
    <w:rsid w:val="000B09FF"/>
    <w:rsid w:val="000C0707"/>
    <w:rsid w:val="00153E3A"/>
    <w:rsid w:val="001651AB"/>
    <w:rsid w:val="001725B3"/>
    <w:rsid w:val="001748C6"/>
    <w:rsid w:val="00190482"/>
    <w:rsid w:val="001C0AB9"/>
    <w:rsid w:val="00201F04"/>
    <w:rsid w:val="00220456"/>
    <w:rsid w:val="00226B25"/>
    <w:rsid w:val="002420E1"/>
    <w:rsid w:val="0026502C"/>
    <w:rsid w:val="002839E1"/>
    <w:rsid w:val="002E3A7C"/>
    <w:rsid w:val="002F0CE0"/>
    <w:rsid w:val="002F5D7C"/>
    <w:rsid w:val="00313A09"/>
    <w:rsid w:val="00323E1D"/>
    <w:rsid w:val="00355AF1"/>
    <w:rsid w:val="00380FEE"/>
    <w:rsid w:val="00395831"/>
    <w:rsid w:val="00396FD2"/>
    <w:rsid w:val="003B5A20"/>
    <w:rsid w:val="00412363"/>
    <w:rsid w:val="00421A8B"/>
    <w:rsid w:val="004558ED"/>
    <w:rsid w:val="00476A1C"/>
    <w:rsid w:val="004C3893"/>
    <w:rsid w:val="004D6991"/>
    <w:rsid w:val="004D75B1"/>
    <w:rsid w:val="00517D82"/>
    <w:rsid w:val="00564C11"/>
    <w:rsid w:val="00577202"/>
    <w:rsid w:val="005A1B4F"/>
    <w:rsid w:val="005A599E"/>
    <w:rsid w:val="005D09C4"/>
    <w:rsid w:val="00631010"/>
    <w:rsid w:val="00643C96"/>
    <w:rsid w:val="00680FD3"/>
    <w:rsid w:val="006C2C71"/>
    <w:rsid w:val="006D4FD5"/>
    <w:rsid w:val="006F027B"/>
    <w:rsid w:val="00717D9F"/>
    <w:rsid w:val="00737297"/>
    <w:rsid w:val="007645A7"/>
    <w:rsid w:val="007A5969"/>
    <w:rsid w:val="007C316E"/>
    <w:rsid w:val="007E36DC"/>
    <w:rsid w:val="007E7F61"/>
    <w:rsid w:val="008065EE"/>
    <w:rsid w:val="00824514"/>
    <w:rsid w:val="00843B37"/>
    <w:rsid w:val="00853993"/>
    <w:rsid w:val="008614D3"/>
    <w:rsid w:val="0087658C"/>
    <w:rsid w:val="008B1371"/>
    <w:rsid w:val="00914B65"/>
    <w:rsid w:val="009271EC"/>
    <w:rsid w:val="00940054"/>
    <w:rsid w:val="0094037E"/>
    <w:rsid w:val="00945A9F"/>
    <w:rsid w:val="00945DB0"/>
    <w:rsid w:val="00956DBC"/>
    <w:rsid w:val="009626F2"/>
    <w:rsid w:val="00970C00"/>
    <w:rsid w:val="009D155A"/>
    <w:rsid w:val="00A1325D"/>
    <w:rsid w:val="00A27E08"/>
    <w:rsid w:val="00A347E6"/>
    <w:rsid w:val="00A70F43"/>
    <w:rsid w:val="00A742D9"/>
    <w:rsid w:val="00AE0923"/>
    <w:rsid w:val="00AF4D83"/>
    <w:rsid w:val="00B156E6"/>
    <w:rsid w:val="00B32383"/>
    <w:rsid w:val="00B3488D"/>
    <w:rsid w:val="00B36D5F"/>
    <w:rsid w:val="00B444BC"/>
    <w:rsid w:val="00B65AFC"/>
    <w:rsid w:val="00B81487"/>
    <w:rsid w:val="00BA3973"/>
    <w:rsid w:val="00BF120B"/>
    <w:rsid w:val="00C214D7"/>
    <w:rsid w:val="00C21ECB"/>
    <w:rsid w:val="00C51A64"/>
    <w:rsid w:val="00C6702E"/>
    <w:rsid w:val="00C779BF"/>
    <w:rsid w:val="00C93B03"/>
    <w:rsid w:val="00CA6E21"/>
    <w:rsid w:val="00CB4F1E"/>
    <w:rsid w:val="00CC570E"/>
    <w:rsid w:val="00D20A6A"/>
    <w:rsid w:val="00D762F6"/>
    <w:rsid w:val="00D92258"/>
    <w:rsid w:val="00DA7062"/>
    <w:rsid w:val="00DC60F4"/>
    <w:rsid w:val="00DF69AA"/>
    <w:rsid w:val="00E163D3"/>
    <w:rsid w:val="00E23E96"/>
    <w:rsid w:val="00E26A04"/>
    <w:rsid w:val="00E563E8"/>
    <w:rsid w:val="00E6073A"/>
    <w:rsid w:val="00E76F59"/>
    <w:rsid w:val="00E874AB"/>
    <w:rsid w:val="00E974F0"/>
    <w:rsid w:val="00ED25A6"/>
    <w:rsid w:val="00F44721"/>
    <w:rsid w:val="00F54367"/>
    <w:rsid w:val="00F65CE3"/>
    <w:rsid w:val="00F82F66"/>
    <w:rsid w:val="00FA15AA"/>
    <w:rsid w:val="00FF3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1AAF7E"/>
  <w15:docId w15:val="{31180480-3515-4CC5-85CA-5DF71B03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99E"/>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A599E"/>
    <w:pPr>
      <w:spacing w:line="240" w:lineRule="auto"/>
      <w:ind w:firstLine="0"/>
      <w:jc w:val="left"/>
    </w:pPr>
    <w:rPr>
      <w:rFonts w:eastAsia="Times New Roman" w:cs="Times New Roman"/>
      <w:sz w:val="20"/>
      <w:szCs w:val="20"/>
      <w:lang w:val="ru-RU" w:eastAsia="ru-RU"/>
    </w:rPr>
  </w:style>
  <w:style w:type="paragraph" w:styleId="a3">
    <w:name w:val="No Spacing"/>
    <w:qFormat/>
    <w:rsid w:val="005A599E"/>
    <w:pPr>
      <w:spacing w:line="240" w:lineRule="auto"/>
      <w:ind w:firstLine="0"/>
      <w:jc w:val="left"/>
    </w:pPr>
    <w:rPr>
      <w:rFonts w:ascii="Calibri" w:eastAsia="Times New Roman" w:hAnsi="Calibri" w:cs="Times New Roman"/>
      <w:sz w:val="22"/>
      <w:lang w:val="ru-RU" w:eastAsia="ru-RU"/>
    </w:rPr>
  </w:style>
  <w:style w:type="paragraph" w:styleId="a4">
    <w:name w:val="Body Text"/>
    <w:basedOn w:val="a"/>
    <w:link w:val="a5"/>
    <w:uiPriority w:val="99"/>
    <w:rsid w:val="005A599E"/>
    <w:pPr>
      <w:spacing w:after="0" w:line="240" w:lineRule="auto"/>
    </w:pPr>
    <w:rPr>
      <w:rFonts w:ascii="Times New Roman" w:hAnsi="Times New Roman"/>
      <w:noProof/>
      <w:sz w:val="20"/>
      <w:szCs w:val="20"/>
      <w:lang w:eastAsia="ru-RU"/>
    </w:rPr>
  </w:style>
  <w:style w:type="character" w:customStyle="1" w:styleId="a5">
    <w:name w:val="Основной текст Знак"/>
    <w:basedOn w:val="a0"/>
    <w:link w:val="a4"/>
    <w:uiPriority w:val="99"/>
    <w:rsid w:val="005A599E"/>
    <w:rPr>
      <w:rFonts w:eastAsia="Calibri" w:cs="Times New Roman"/>
      <w:noProof/>
      <w:sz w:val="20"/>
      <w:szCs w:val="20"/>
      <w:lang w:val="ru-RU" w:eastAsia="ru-RU"/>
    </w:rPr>
  </w:style>
  <w:style w:type="table" w:styleId="a6">
    <w:name w:val="Table Grid"/>
    <w:basedOn w:val="a1"/>
    <w:uiPriority w:val="39"/>
    <w:rsid w:val="002F0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F5D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5D7C"/>
    <w:rPr>
      <w:rFonts w:ascii="Segoe UI" w:eastAsia="Calibri" w:hAnsi="Segoe UI" w:cs="Segoe UI"/>
      <w:sz w:val="18"/>
      <w:szCs w:val="18"/>
      <w:lang w:val="ru-RU"/>
    </w:rPr>
  </w:style>
  <w:style w:type="paragraph" w:styleId="a9">
    <w:name w:val="List Paragraph"/>
    <w:basedOn w:val="a"/>
    <w:uiPriority w:val="34"/>
    <w:qFormat/>
    <w:rsid w:val="005A1B4F"/>
    <w:pPr>
      <w:ind w:left="720"/>
      <w:contextualSpacing/>
    </w:pPr>
  </w:style>
  <w:style w:type="character" w:styleId="aa">
    <w:name w:val="Strong"/>
    <w:qFormat/>
    <w:rsid w:val="004558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383E-25B5-4E7A-A8F9-4EAC0C69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9</Pages>
  <Words>12222</Words>
  <Characters>6968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user</cp:lastModifiedBy>
  <cp:revision>87</cp:revision>
  <cp:lastPrinted>2024-08-06T09:29:00Z</cp:lastPrinted>
  <dcterms:created xsi:type="dcterms:W3CDTF">2021-08-17T11:16:00Z</dcterms:created>
  <dcterms:modified xsi:type="dcterms:W3CDTF">2024-08-07T12:37:00Z</dcterms:modified>
</cp:coreProperties>
</file>