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110711">
        <w:rPr>
          <w:color w:val="000000" w:themeColor="text1" w:themeShade="80"/>
          <w:sz w:val="28"/>
          <w:szCs w:val="28"/>
        </w:rPr>
        <w:t>11</w:t>
      </w:r>
      <w:r w:rsidR="006D5C56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0554FD">
        <w:rPr>
          <w:color w:val="000000" w:themeColor="text1" w:themeShade="80"/>
          <w:sz w:val="28"/>
          <w:szCs w:val="28"/>
        </w:rPr>
        <w:t xml:space="preserve">квітня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6D5C56">
        <w:rPr>
          <w:color w:val="000000" w:themeColor="text1" w:themeShade="80"/>
          <w:sz w:val="28"/>
          <w:szCs w:val="28"/>
        </w:rPr>
        <w:t>_</w:t>
      </w:r>
      <w:r w:rsidR="00110711">
        <w:rPr>
          <w:color w:val="000000" w:themeColor="text1" w:themeShade="80"/>
          <w:sz w:val="28"/>
          <w:szCs w:val="28"/>
        </w:rPr>
        <w:t>179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внесення змін до рішення від 15.02.2024 №87 «Про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  <w:proofErr w:type="spellStart"/>
      <w:r w:rsidR="00363E5F" w:rsidRPr="00E02DCA">
        <w:rPr>
          <w:b/>
          <w:color w:val="000000" w:themeColor="text1" w:themeShade="80"/>
          <w:sz w:val="28"/>
          <w:szCs w:val="28"/>
        </w:rPr>
        <w:t>укриттів</w:t>
      </w:r>
      <w:proofErr w:type="spellEnd"/>
      <w:r w:rsidR="00363E5F" w:rsidRPr="00E02DCA">
        <w:rPr>
          <w:b/>
          <w:color w:val="000000" w:themeColor="text1" w:themeShade="80"/>
          <w:sz w:val="28"/>
          <w:szCs w:val="28"/>
        </w:rPr>
        <w:t xml:space="preserve"> цивільного захисту</w:t>
      </w:r>
      <w:r w:rsidR="000554FD">
        <w:rPr>
          <w:b/>
          <w:color w:val="000000" w:themeColor="text1" w:themeShade="80"/>
          <w:sz w:val="28"/>
          <w:szCs w:val="28"/>
        </w:rPr>
        <w:t>»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59, 61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№2-32/2023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34247F" w:rsidRDefault="00254D83" w:rsidP="000554FD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proofErr w:type="spellStart"/>
      <w:r w:rsidR="000554FD">
        <w:rPr>
          <w:color w:val="000000" w:themeColor="text1" w:themeShade="80"/>
          <w:sz w:val="28"/>
          <w:szCs w:val="28"/>
        </w:rPr>
        <w:t>Внести</w:t>
      </w:r>
      <w:proofErr w:type="spellEnd"/>
      <w:r w:rsidR="000554FD">
        <w:rPr>
          <w:color w:val="000000" w:themeColor="text1" w:themeShade="80"/>
          <w:sz w:val="28"/>
          <w:szCs w:val="28"/>
        </w:rPr>
        <w:t xml:space="preserve"> зміни до рішення виконавчого комітету Ніжинської міської ради від 15 лютого 2024 року № 87 «Про фінансування заходів та робіт з облаштування </w:t>
      </w:r>
      <w:proofErr w:type="spellStart"/>
      <w:r w:rsidR="000554FD">
        <w:rPr>
          <w:color w:val="000000" w:themeColor="text1" w:themeShade="80"/>
          <w:sz w:val="28"/>
          <w:szCs w:val="28"/>
        </w:rPr>
        <w:t>укриттів</w:t>
      </w:r>
      <w:proofErr w:type="spellEnd"/>
      <w:r w:rsidR="000554FD">
        <w:rPr>
          <w:color w:val="000000" w:themeColor="text1" w:themeShade="80"/>
          <w:sz w:val="28"/>
          <w:szCs w:val="28"/>
        </w:rPr>
        <w:t xml:space="preserve"> цивільного захисту» та п.1.</w:t>
      </w:r>
      <w:r w:rsidR="0044281F">
        <w:rPr>
          <w:color w:val="000000" w:themeColor="text1" w:themeShade="80"/>
          <w:sz w:val="28"/>
          <w:szCs w:val="28"/>
        </w:rPr>
        <w:t>2</w:t>
      </w:r>
      <w:r w:rsidR="000554FD">
        <w:rPr>
          <w:color w:val="000000" w:themeColor="text1" w:themeShade="80"/>
          <w:sz w:val="28"/>
          <w:szCs w:val="28"/>
        </w:rPr>
        <w:t xml:space="preserve">. викласти в </w:t>
      </w:r>
      <w:r w:rsidR="0044281F">
        <w:rPr>
          <w:color w:val="000000" w:themeColor="text1" w:themeShade="80"/>
          <w:sz w:val="28"/>
          <w:szCs w:val="28"/>
        </w:rPr>
        <w:t>нові</w:t>
      </w:r>
      <w:r w:rsidR="000554FD">
        <w:rPr>
          <w:color w:val="000000" w:themeColor="text1" w:themeShade="80"/>
          <w:sz w:val="28"/>
          <w:szCs w:val="28"/>
        </w:rPr>
        <w:t>й редакції:</w:t>
      </w:r>
    </w:p>
    <w:p w:rsidR="00F85D07" w:rsidRDefault="0044281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«</w:t>
      </w:r>
      <w:r w:rsidR="00F85D07">
        <w:rPr>
          <w:color w:val="000000" w:themeColor="text1" w:themeShade="80"/>
          <w:sz w:val="28"/>
          <w:szCs w:val="28"/>
        </w:rPr>
        <w:t xml:space="preserve">1.2. </w:t>
      </w:r>
      <w:r w:rsidR="00F85D07"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– </w:t>
      </w:r>
      <w:r w:rsidR="00026D1B">
        <w:rPr>
          <w:color w:val="000000" w:themeColor="text1" w:themeShade="80"/>
          <w:sz w:val="28"/>
          <w:szCs w:val="28"/>
        </w:rPr>
        <w:t>найпрост</w:t>
      </w:r>
      <w:r w:rsidR="00F85D07">
        <w:rPr>
          <w:color w:val="000000" w:themeColor="text1" w:themeShade="80"/>
          <w:sz w:val="28"/>
          <w:szCs w:val="28"/>
        </w:rPr>
        <w:t>і</w:t>
      </w:r>
      <w:r w:rsidR="00026D1B">
        <w:rPr>
          <w:color w:val="000000" w:themeColor="text1" w:themeShade="80"/>
          <w:sz w:val="28"/>
          <w:szCs w:val="28"/>
        </w:rPr>
        <w:t>ш</w:t>
      </w:r>
      <w:r w:rsidR="00F85D07">
        <w:rPr>
          <w:color w:val="000000" w:themeColor="text1" w:themeShade="80"/>
          <w:sz w:val="28"/>
          <w:szCs w:val="28"/>
        </w:rPr>
        <w:t>е</w:t>
      </w:r>
      <w:r w:rsidR="00F85D07" w:rsidRPr="00E02DCA">
        <w:rPr>
          <w:color w:val="000000" w:themeColor="text1" w:themeShade="80"/>
          <w:sz w:val="28"/>
          <w:szCs w:val="28"/>
        </w:rPr>
        <w:t xml:space="preserve"> укриття по вул. </w:t>
      </w:r>
      <w:r w:rsidR="0060548A">
        <w:rPr>
          <w:color w:val="000000" w:themeColor="text1" w:themeShade="80"/>
          <w:sz w:val="28"/>
          <w:szCs w:val="28"/>
        </w:rPr>
        <w:t>Станіслава Прощен</w:t>
      </w:r>
      <w:r w:rsidR="005C5326">
        <w:rPr>
          <w:color w:val="000000" w:themeColor="text1" w:themeShade="80"/>
          <w:sz w:val="28"/>
          <w:szCs w:val="28"/>
        </w:rPr>
        <w:t>к</w:t>
      </w:r>
      <w:r w:rsidR="0060548A">
        <w:rPr>
          <w:color w:val="000000" w:themeColor="text1" w:themeShade="80"/>
          <w:sz w:val="28"/>
          <w:szCs w:val="28"/>
        </w:rPr>
        <w:t>а</w:t>
      </w:r>
      <w:r w:rsidR="00F85D07" w:rsidRPr="00E02DCA">
        <w:rPr>
          <w:color w:val="000000" w:themeColor="text1" w:themeShade="80"/>
          <w:sz w:val="28"/>
          <w:szCs w:val="28"/>
        </w:rPr>
        <w:t xml:space="preserve">, </w:t>
      </w:r>
      <w:r w:rsidR="0060548A">
        <w:rPr>
          <w:color w:val="000000" w:themeColor="text1" w:themeShade="80"/>
          <w:sz w:val="28"/>
          <w:szCs w:val="28"/>
        </w:rPr>
        <w:t>2</w:t>
      </w:r>
      <w:r w:rsidR="00F85D07">
        <w:rPr>
          <w:color w:val="000000" w:themeColor="text1" w:themeShade="80"/>
          <w:sz w:val="28"/>
          <w:szCs w:val="28"/>
        </w:rPr>
        <w:t xml:space="preserve">1 </w:t>
      </w:r>
      <w:r w:rsidR="00F85D07" w:rsidRPr="00E02DCA">
        <w:rPr>
          <w:color w:val="000000" w:themeColor="text1" w:themeShade="80"/>
          <w:sz w:val="28"/>
          <w:szCs w:val="28"/>
        </w:rPr>
        <w:t>– на суму</w:t>
      </w:r>
      <w:r w:rsidR="00F85D07">
        <w:rPr>
          <w:color w:val="000000" w:themeColor="text1" w:themeShade="80"/>
          <w:sz w:val="28"/>
          <w:szCs w:val="28"/>
        </w:rPr>
        <w:t xml:space="preserve">                           </w:t>
      </w:r>
      <w:r w:rsidR="006D5C56">
        <w:rPr>
          <w:color w:val="000000" w:themeColor="text1" w:themeShade="80"/>
          <w:sz w:val="28"/>
          <w:szCs w:val="28"/>
        </w:rPr>
        <w:t>199 </w:t>
      </w:r>
      <w:r w:rsidR="0060548A">
        <w:rPr>
          <w:color w:val="000000" w:themeColor="text1" w:themeShade="80"/>
          <w:sz w:val="28"/>
          <w:szCs w:val="28"/>
        </w:rPr>
        <w:t>401</w:t>
      </w:r>
      <w:r w:rsidR="00FD2683">
        <w:rPr>
          <w:color w:val="000000" w:themeColor="text1" w:themeShade="80"/>
          <w:sz w:val="28"/>
          <w:szCs w:val="28"/>
        </w:rPr>
        <w:t>,</w:t>
      </w:r>
      <w:r w:rsidR="0060548A">
        <w:rPr>
          <w:color w:val="000000" w:themeColor="text1" w:themeShade="80"/>
          <w:sz w:val="28"/>
          <w:szCs w:val="28"/>
        </w:rPr>
        <w:t>0</w:t>
      </w:r>
      <w:r w:rsidR="006D5C56">
        <w:rPr>
          <w:color w:val="000000" w:themeColor="text1" w:themeShade="80"/>
          <w:sz w:val="28"/>
          <w:szCs w:val="28"/>
        </w:rPr>
        <w:t>0</w:t>
      </w:r>
      <w:r w:rsidR="00FD2683">
        <w:rPr>
          <w:color w:val="000000" w:themeColor="text1" w:themeShade="80"/>
          <w:sz w:val="28"/>
          <w:szCs w:val="28"/>
        </w:rPr>
        <w:t xml:space="preserve"> </w:t>
      </w:r>
      <w:r w:rsidR="00F85D07" w:rsidRPr="00E02DCA">
        <w:rPr>
          <w:color w:val="000000" w:themeColor="text1" w:themeShade="80"/>
          <w:sz w:val="28"/>
          <w:szCs w:val="28"/>
        </w:rPr>
        <w:t>грн</w:t>
      </w:r>
      <w:r w:rsidR="00F85D07">
        <w:rPr>
          <w:color w:val="000000" w:themeColor="text1" w:themeShade="80"/>
          <w:sz w:val="28"/>
          <w:szCs w:val="28"/>
        </w:rPr>
        <w:t>.</w:t>
      </w:r>
      <w:r>
        <w:rPr>
          <w:color w:val="000000" w:themeColor="text1" w:themeShade="80"/>
          <w:sz w:val="28"/>
          <w:szCs w:val="28"/>
        </w:rPr>
        <w:t>».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44281F" w:rsidRDefault="0044281F" w:rsidP="0044281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:rsidR="00DA6630" w:rsidRDefault="00DA6630" w:rsidP="00DA6630">
      <w:pPr>
        <w:jc w:val="center"/>
        <w:rPr>
          <w:sz w:val="28"/>
          <w:szCs w:val="28"/>
        </w:rPr>
      </w:pPr>
      <w:bookmarkStart w:id="0" w:name="_GoBack"/>
      <w:bookmarkEnd w:id="0"/>
    </w:p>
    <w:sectPr w:rsidR="00DA6630" w:rsidSect="00E54ADD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7065B"/>
    <w:rsid w:val="00085C9E"/>
    <w:rsid w:val="00096367"/>
    <w:rsid w:val="000A2F66"/>
    <w:rsid w:val="000A66C9"/>
    <w:rsid w:val="000A7771"/>
    <w:rsid w:val="00104885"/>
    <w:rsid w:val="001053E7"/>
    <w:rsid w:val="00110711"/>
    <w:rsid w:val="001358A1"/>
    <w:rsid w:val="001453DC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50D0"/>
    <w:rsid w:val="00407568"/>
    <w:rsid w:val="0044281F"/>
    <w:rsid w:val="00445F50"/>
    <w:rsid w:val="004623E8"/>
    <w:rsid w:val="00491B54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4223"/>
    <w:rsid w:val="0060548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4AC"/>
    <w:rsid w:val="007A3979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22D55"/>
    <w:rsid w:val="00952C44"/>
    <w:rsid w:val="00970295"/>
    <w:rsid w:val="009A7338"/>
    <w:rsid w:val="009A7992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54ADD"/>
    <w:rsid w:val="00E63D3E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ECE0-7352-4B31-9C51-6B415D8F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6</cp:revision>
  <cp:lastPrinted>2024-04-09T20:46:00Z</cp:lastPrinted>
  <dcterms:created xsi:type="dcterms:W3CDTF">2024-04-09T20:17:00Z</dcterms:created>
  <dcterms:modified xsi:type="dcterms:W3CDTF">2024-04-11T23:59:00Z</dcterms:modified>
</cp:coreProperties>
</file>