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D5C4" w14:textId="77777777" w:rsidR="00F878A0" w:rsidRDefault="00B91556" w:rsidP="00C9510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</w:t>
      </w:r>
      <w:r w:rsidR="00F878A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</w:t>
      </w:r>
    </w:p>
    <w:p w14:paraId="6C76BB4F" w14:textId="77777777" w:rsidR="00B91556" w:rsidRPr="00F96A35" w:rsidRDefault="00B91556" w:rsidP="00B91556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="00F878A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3B7938" wp14:editId="5EA60F8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8A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</w:p>
    <w:p w14:paraId="21FCB053" w14:textId="77777777" w:rsidR="00B91556" w:rsidRPr="006E0605" w:rsidRDefault="00B91556" w:rsidP="00B91556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60525E8" w14:textId="77777777" w:rsidR="00B91556" w:rsidRPr="006E0605" w:rsidRDefault="00B91556" w:rsidP="00B9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E8C399B" w14:textId="77777777" w:rsidR="00B91556" w:rsidRPr="006E0605" w:rsidRDefault="00B91556" w:rsidP="00B9155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48AC0C2" w14:textId="77777777" w:rsidR="00B91556" w:rsidRPr="006E0605" w:rsidRDefault="00B91556" w:rsidP="00B915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A1196F5" w14:textId="77777777" w:rsidR="00B91556" w:rsidRPr="006E0605" w:rsidRDefault="00C95108" w:rsidP="00B9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640B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37 </w:t>
      </w:r>
      <w:r w:rsidR="00B91556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B91556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B91556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0FD935F5" w14:textId="77777777" w:rsidR="00B91556" w:rsidRPr="006E0605" w:rsidRDefault="00B91556" w:rsidP="00B91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AF7C2B6" w14:textId="77777777" w:rsidR="00B91556" w:rsidRPr="006E0605" w:rsidRDefault="00B91556" w:rsidP="00B9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2DF57744" w14:textId="77777777" w:rsidR="00B91556" w:rsidRPr="006E0605" w:rsidRDefault="00B91556" w:rsidP="00B91556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D398E" w14:textId="77777777" w:rsidR="00B91556" w:rsidRPr="00075E3F" w:rsidRDefault="00B91556" w:rsidP="00B9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C50C1" w:rsidRPr="00EC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108" w:rsidRPr="00C9510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95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95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5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</w:p>
    <w:p w14:paraId="73C5CBDB" w14:textId="77777777" w:rsidR="00B91556" w:rsidRPr="006E0605" w:rsidRDefault="00B91556" w:rsidP="00B9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91556" w:rsidRPr="00A403F9" w14:paraId="2B030EF3" w14:textId="77777777" w:rsidTr="004B1931">
        <w:tc>
          <w:tcPr>
            <w:tcW w:w="5245" w:type="dxa"/>
          </w:tcPr>
          <w:p w14:paraId="062A9782" w14:textId="77777777" w:rsidR="00B91556" w:rsidRPr="006E0605" w:rsidRDefault="00B91556" w:rsidP="00E3332F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E333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залучення</w:t>
            </w:r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0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 з</w:t>
            </w:r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</w:t>
            </w:r>
            <w:r w:rsidR="00A40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</w:t>
            </w:r>
            <w:r w:rsidR="00A40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</w:t>
            </w:r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A40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територіальної громади </w:t>
            </w:r>
            <w:bookmarkEnd w:id="2"/>
            <w:r w:rsidR="00A40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державну власність</w:t>
            </w:r>
          </w:p>
        </w:tc>
      </w:tr>
      <w:bookmarkEnd w:id="3"/>
    </w:tbl>
    <w:p w14:paraId="2F614703" w14:textId="77777777" w:rsidR="00B91556" w:rsidRPr="006E0605" w:rsidRDefault="00B91556" w:rsidP="00B91556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1EE038C" w14:textId="77777777" w:rsidR="00B91556" w:rsidRDefault="00B91556" w:rsidP="00B9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4"/>
      <w:bookmarkEnd w:id="5"/>
      <w:r w:rsidR="00C21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210BC" w:rsidRPr="00C210BC">
        <w:rPr>
          <w:rFonts w:ascii="Times New Roman" w:hAnsi="Times New Roman" w:cs="Times New Roman"/>
          <w:sz w:val="28"/>
          <w:szCs w:val="28"/>
          <w:lang w:val="uk-UA"/>
        </w:rPr>
        <w:t xml:space="preserve">еруючись Законами України «Про правовий режим воєнного стану», «Про передачу, примусове відчуження або вилучення майна в умовах правового режиму воєнного чи надзвичайного стану», </w:t>
      </w:r>
      <w:r w:rsidR="0058763F" w:rsidRPr="0058763F">
        <w:rPr>
          <w:rFonts w:ascii="Times New Roman" w:hAnsi="Times New Roman" w:cs="Times New Roman"/>
          <w:sz w:val="28"/>
          <w:szCs w:val="28"/>
          <w:lang w:val="uk-UA"/>
        </w:rPr>
        <w:t xml:space="preserve">«Про мобілізаційну підготовку та мобілізацію», Постанови КМУ «Про затвердження Положення про військово-транспортний обов’язок», </w:t>
      </w:r>
      <w:r w:rsidR="00C210BC" w:rsidRPr="00C210BC">
        <w:rPr>
          <w:rFonts w:ascii="Times New Roman" w:hAnsi="Times New Roman" w:cs="Times New Roman"/>
          <w:sz w:val="28"/>
          <w:szCs w:val="28"/>
          <w:lang w:val="uk-UA"/>
        </w:rPr>
        <w:t>Указом Президента України «Про введення воєнного стану в Україні»</w:t>
      </w:r>
      <w:r w:rsidR="00C210BC" w:rsidRPr="00D5304F">
        <w:rPr>
          <w:rFonts w:ascii="Times New Roman" w:hAnsi="Times New Roman" w:cs="Times New Roman"/>
          <w:sz w:val="28"/>
          <w:szCs w:val="28"/>
        </w:rPr>
        <w:t> </w:t>
      </w:r>
      <w:r w:rsidR="00C210BC" w:rsidRPr="00C210B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</w:t>
      </w:r>
      <w:bookmarkStart w:id="6" w:name="_Hlk127954870"/>
      <w:r w:rsidR="007442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bookmarkEnd w:id="6"/>
      <w:r w:rsidR="00744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210BC" w:rsidRPr="00C210B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>лист комунального некомерційного підприємства «Ніжинський міський пологовий будинок» від 22.03.2024 року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Ніжинська міська рада вирішила:</w:t>
      </w:r>
    </w:p>
    <w:p w14:paraId="630AFA4F" w14:textId="77777777" w:rsidR="00B91556" w:rsidRPr="006E0605" w:rsidRDefault="00B91556" w:rsidP="00B9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318A7B" w14:textId="77777777" w:rsidR="00B91556" w:rsidRPr="006E0605" w:rsidRDefault="00B91556" w:rsidP="00B91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AF4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Залучити</w:t>
      </w:r>
      <w:r w:rsidR="00CE32C6" w:rsidRPr="00CE3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підприємству «Ніжинський міський пологовий будинок» Ніжинської міської ради Чернігівської області</w:t>
      </w:r>
      <w:r w:rsidR="00CE32C6" w:rsidRPr="00CE32C6">
        <w:rPr>
          <w:rFonts w:ascii="Times New Roman" w:hAnsi="Times New Roman" w:cs="Times New Roman"/>
          <w:sz w:val="28"/>
          <w:szCs w:val="28"/>
          <w:lang w:val="uk-UA"/>
        </w:rPr>
        <w:t xml:space="preserve"> у державну власність 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>Ніжинському районному територіальному центру комплектування та соціальної підтримки Міністерства Оборони України</w:t>
      </w:r>
      <w:r w:rsidR="00CE32C6" w:rsidRPr="00CE32C6">
        <w:rPr>
          <w:rFonts w:ascii="Times New Roman" w:hAnsi="Times New Roman" w:cs="Times New Roman"/>
          <w:sz w:val="28"/>
          <w:szCs w:val="28"/>
          <w:lang w:val="uk-UA"/>
        </w:rPr>
        <w:t xml:space="preserve"> майно комунальної власності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 xml:space="preserve"> бортовий малотоннажний автомобіль УАЗ 3303, № шасі </w:t>
      </w:r>
      <w:r w:rsidR="00CE32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>0036816, д</w:t>
      </w:r>
      <w:r w:rsidR="00F6076D">
        <w:rPr>
          <w:rFonts w:ascii="Times New Roman" w:hAnsi="Times New Roman" w:cs="Times New Roman"/>
          <w:sz w:val="28"/>
          <w:szCs w:val="28"/>
          <w:lang w:val="uk-UA"/>
        </w:rPr>
        <w:t xml:space="preserve">ержавний 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076D">
        <w:rPr>
          <w:rFonts w:ascii="Times New Roman" w:hAnsi="Times New Roman" w:cs="Times New Roman"/>
          <w:sz w:val="28"/>
          <w:szCs w:val="28"/>
          <w:lang w:val="uk-UA"/>
        </w:rPr>
        <w:t xml:space="preserve">омерний 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6076D">
        <w:rPr>
          <w:rFonts w:ascii="Times New Roman" w:hAnsi="Times New Roman" w:cs="Times New Roman"/>
          <w:sz w:val="28"/>
          <w:szCs w:val="28"/>
          <w:lang w:val="uk-UA"/>
        </w:rPr>
        <w:t>нак</w:t>
      </w:r>
      <w:r w:rsidR="00CE32C6">
        <w:rPr>
          <w:rFonts w:ascii="Times New Roman" w:hAnsi="Times New Roman" w:cs="Times New Roman"/>
          <w:sz w:val="28"/>
          <w:szCs w:val="28"/>
          <w:lang w:val="uk-UA"/>
        </w:rPr>
        <w:t xml:space="preserve"> 0482 РМЕ, року випуску 1995, колір-зелений</w:t>
      </w:r>
      <w:r w:rsidR="00D34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29A6C1A" w14:textId="77777777" w:rsidR="00D34275" w:rsidRDefault="00B91556" w:rsidP="00D3427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6E0605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D34275"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="00D34275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«Ніжинський міський пологовий будинок»</w:t>
      </w:r>
      <w:r w:rsidR="00D34275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області </w:t>
      </w:r>
      <w:r w:rsidR="00D34275">
        <w:rPr>
          <w:rFonts w:ascii="Times New Roman" w:hAnsi="Times New Roman"/>
          <w:sz w:val="28"/>
          <w:szCs w:val="28"/>
          <w:lang w:val="uk-UA"/>
        </w:rPr>
        <w:t>здійснити передачу майна</w:t>
      </w:r>
      <w:r w:rsidR="00D34275">
        <w:rPr>
          <w:rFonts w:ascii="Times New Roman" w:hAnsi="Times New Roman"/>
          <w:noProof/>
          <w:sz w:val="28"/>
          <w:szCs w:val="28"/>
          <w:lang w:val="uk-UA"/>
        </w:rPr>
        <w:t xml:space="preserve"> відповідно до </w:t>
      </w:r>
      <w:r w:rsidR="007442C2">
        <w:rPr>
          <w:rFonts w:ascii="Times New Roman" w:hAnsi="Times New Roman"/>
          <w:noProof/>
          <w:sz w:val="28"/>
          <w:szCs w:val="28"/>
          <w:lang w:val="uk-UA"/>
        </w:rPr>
        <w:t>акту №140 приймання – передачі транспортних засобів і техніки від 26.12.2023 року.</w:t>
      </w:r>
    </w:p>
    <w:p w14:paraId="7931C5A2" w14:textId="77777777" w:rsidR="00D34275" w:rsidRDefault="00D34275" w:rsidP="00D34275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Генеральному директору комунального некомерційного підприємства «Ніжинський міський пологовий будинок»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Якубі В. М. забезпечити оприлюднення даного рішення на  сайті протягом п’яти робочих днів після його прийняття. </w:t>
      </w:r>
    </w:p>
    <w:p w14:paraId="0577CDCC" w14:textId="77777777" w:rsidR="007442C2" w:rsidRPr="007442C2" w:rsidRDefault="00D34275" w:rsidP="007442C2">
      <w:pPr>
        <w:spacing w:after="0"/>
        <w:ind w:firstLine="703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D3427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4. </w:t>
      </w:r>
      <w:r w:rsidR="007442C2" w:rsidRPr="007442C2">
        <w:rPr>
          <w:rFonts w:ascii="Times New Roman" w:eastAsia="Calibri" w:hAnsi="Times New Roman" w:cs="Times New Roman"/>
          <w:sz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Дегтяренко В. М.).</w:t>
      </w:r>
    </w:p>
    <w:p w14:paraId="601EAB8D" w14:textId="77777777" w:rsidR="00D34275" w:rsidRPr="00D34275" w:rsidRDefault="00D34275" w:rsidP="00744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83304" w14:textId="77777777" w:rsidR="00B91556" w:rsidRPr="006E0605" w:rsidRDefault="00B91556" w:rsidP="00D342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B9DE6B" w14:textId="77777777" w:rsidR="00B91556" w:rsidRPr="006E0605" w:rsidRDefault="00B91556" w:rsidP="00B915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13969108" w14:textId="77777777" w:rsidR="00B91556" w:rsidRPr="006E0605" w:rsidRDefault="00B91556" w:rsidP="00B915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469170" w14:textId="77777777" w:rsidR="00B91556" w:rsidRPr="006E0605" w:rsidRDefault="00B91556" w:rsidP="00B915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8462BA3" w14:textId="77777777" w:rsidR="00B91556" w:rsidRPr="006E0605" w:rsidRDefault="00B91556" w:rsidP="00B915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704DDA9" w14:textId="77777777" w:rsidR="00B91556" w:rsidRPr="006E0605" w:rsidRDefault="00B91556" w:rsidP="00B9155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B8873F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293044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2D52E8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D25C95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3692D9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AC7D0E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463D0F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A11A0D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714801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41BB0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071A28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836E0A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2132B2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A2D84B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507203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32C2D8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69A593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01A85C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A48E7E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FB2CAD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EDA577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F19E0D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4907B4" w14:textId="77777777" w:rsidR="00B91556" w:rsidRPr="006E0605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B959F6" w14:textId="77777777" w:rsidR="00B91556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BD01F2" w14:textId="77777777" w:rsidR="007442C2" w:rsidRDefault="007442C2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0050A5" w14:textId="77777777" w:rsidR="007442C2" w:rsidRDefault="007442C2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229877" w14:textId="77777777" w:rsidR="007442C2" w:rsidRPr="006E0605" w:rsidRDefault="007442C2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3FF4DC" w14:textId="77777777" w:rsidR="00B91556" w:rsidRDefault="00B91556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A15769" w14:textId="77777777" w:rsidR="00DA5265" w:rsidRDefault="00DA5265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A35FE3" w14:textId="77777777" w:rsidR="00DA5265" w:rsidRDefault="00DA5265" w:rsidP="00B91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A27456" w14:textId="77777777" w:rsidR="00C95108" w:rsidRDefault="00C95108" w:rsidP="00B84A7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D55DE3C" w14:textId="77777777" w:rsidR="00C95108" w:rsidRDefault="00C95108" w:rsidP="00B84A7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sectPr w:rsidR="00C95108" w:rsidSect="005F701B">
      <w:headerReference w:type="default" r:id="rId7"/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7C0B" w14:textId="77777777" w:rsidR="005F701B" w:rsidRDefault="005F701B" w:rsidP="00F878A0">
      <w:pPr>
        <w:spacing w:after="0" w:line="240" w:lineRule="auto"/>
      </w:pPr>
      <w:r>
        <w:separator/>
      </w:r>
    </w:p>
  </w:endnote>
  <w:endnote w:type="continuationSeparator" w:id="0">
    <w:p w14:paraId="3DBDAA1A" w14:textId="77777777" w:rsidR="005F701B" w:rsidRDefault="005F701B" w:rsidP="00F8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9939" w14:textId="77777777" w:rsidR="005F701B" w:rsidRDefault="005F701B" w:rsidP="00F878A0">
      <w:pPr>
        <w:spacing w:after="0" w:line="240" w:lineRule="auto"/>
      </w:pPr>
      <w:r>
        <w:separator/>
      </w:r>
    </w:p>
  </w:footnote>
  <w:footnote w:type="continuationSeparator" w:id="0">
    <w:p w14:paraId="3CADB5D2" w14:textId="77777777" w:rsidR="005F701B" w:rsidRDefault="005F701B" w:rsidP="00F8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4711" w14:textId="77777777" w:rsidR="00F878A0" w:rsidRPr="00F878A0" w:rsidRDefault="00F878A0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99"/>
    <w:rsid w:val="00022C99"/>
    <w:rsid w:val="00174012"/>
    <w:rsid w:val="002A0A0C"/>
    <w:rsid w:val="003C3049"/>
    <w:rsid w:val="003F111E"/>
    <w:rsid w:val="0058763F"/>
    <w:rsid w:val="005F701B"/>
    <w:rsid w:val="00640B28"/>
    <w:rsid w:val="007442C2"/>
    <w:rsid w:val="009A1D59"/>
    <w:rsid w:val="00A403F9"/>
    <w:rsid w:val="00AE1427"/>
    <w:rsid w:val="00AF435A"/>
    <w:rsid w:val="00B84A7B"/>
    <w:rsid w:val="00B91556"/>
    <w:rsid w:val="00C210BC"/>
    <w:rsid w:val="00C95108"/>
    <w:rsid w:val="00CE32C6"/>
    <w:rsid w:val="00D34275"/>
    <w:rsid w:val="00D80770"/>
    <w:rsid w:val="00DA5265"/>
    <w:rsid w:val="00E3332F"/>
    <w:rsid w:val="00EC50C1"/>
    <w:rsid w:val="00F6076D"/>
    <w:rsid w:val="00F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845D"/>
  <w15:chartTrackingRefBased/>
  <w15:docId w15:val="{75388963-E858-42C4-BA32-5C311FA4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5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ий текст_"/>
    <w:link w:val="a5"/>
    <w:locked/>
    <w:rsid w:val="00D34275"/>
    <w:rPr>
      <w:sz w:val="26"/>
      <w:szCs w:val="26"/>
      <w:shd w:val="clear" w:color="auto" w:fill="FFFFFF"/>
    </w:rPr>
  </w:style>
  <w:style w:type="paragraph" w:customStyle="1" w:styleId="a5">
    <w:name w:val="Основний текст"/>
    <w:basedOn w:val="a"/>
    <w:link w:val="a4"/>
    <w:rsid w:val="00D34275"/>
    <w:pPr>
      <w:widowControl w:val="0"/>
      <w:shd w:val="clear" w:color="auto" w:fill="FFFFFF"/>
      <w:spacing w:before="120" w:after="900" w:line="0" w:lineRule="atLeast"/>
      <w:jc w:val="both"/>
    </w:pPr>
    <w:rPr>
      <w:sz w:val="26"/>
      <w:szCs w:val="26"/>
    </w:rPr>
  </w:style>
  <w:style w:type="paragraph" w:customStyle="1" w:styleId="1">
    <w:name w:val="Без интервала1"/>
    <w:rsid w:val="00D342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8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A0"/>
  </w:style>
  <w:style w:type="paragraph" w:styleId="a8">
    <w:name w:val="footer"/>
    <w:basedOn w:val="a"/>
    <w:link w:val="a9"/>
    <w:uiPriority w:val="99"/>
    <w:unhideWhenUsed/>
    <w:rsid w:val="00F8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2024-04-10T09:44:00Z</dcterms:created>
  <dcterms:modified xsi:type="dcterms:W3CDTF">2024-04-10T09:44:00Z</dcterms:modified>
</cp:coreProperties>
</file>