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360C" w14:textId="77777777" w:rsidR="00571EC6" w:rsidRDefault="00571EC6" w:rsidP="00571EC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EF01F3" wp14:editId="3D2A8C8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           </w:t>
      </w:r>
    </w:p>
    <w:p w14:paraId="78D349E4" w14:textId="77777777" w:rsidR="00571EC6" w:rsidRPr="008A6375" w:rsidRDefault="00571EC6" w:rsidP="00571EC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A6375">
        <w:rPr>
          <w:rFonts w:eastAsia="Times New Roman" w:cs="Times New Roman"/>
          <w:b/>
          <w:szCs w:val="28"/>
          <w:lang w:eastAsia="ru-RU"/>
        </w:rPr>
        <w:t>УКРАЇНА</w:t>
      </w:r>
    </w:p>
    <w:p w14:paraId="5CC6A05E" w14:textId="77777777" w:rsidR="00571EC6" w:rsidRPr="008A6375" w:rsidRDefault="00571EC6" w:rsidP="00571EC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A6375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B032FC2" w14:textId="77777777" w:rsidR="00571EC6" w:rsidRPr="008A6375" w:rsidRDefault="00571EC6" w:rsidP="00571EC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A6375">
        <w:rPr>
          <w:rFonts w:eastAsia="Times New Roman" w:cs="Times New Roman"/>
          <w:b/>
          <w:kern w:val="32"/>
          <w:szCs w:val="28"/>
          <w:lang w:val="x-none" w:eastAsia="x-none"/>
        </w:rPr>
        <w:t>Н І Ж И Н С Ь К А    М І С Ь К А    Р А Д А</w:t>
      </w:r>
    </w:p>
    <w:p w14:paraId="544BF7BF" w14:textId="77777777" w:rsidR="00571EC6" w:rsidRPr="008A6375" w:rsidRDefault="00571EC6" w:rsidP="00571EC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37</w:t>
      </w:r>
      <w:r w:rsidRPr="008A6375">
        <w:rPr>
          <w:rFonts w:eastAsia="Times New Roman" w:cs="Times New Roman"/>
          <w:szCs w:val="28"/>
          <w:lang w:val="uk-UA" w:eastAsia="ru-RU"/>
        </w:rPr>
        <w:t xml:space="preserve"> </w:t>
      </w:r>
      <w:r w:rsidRPr="008A6375">
        <w:rPr>
          <w:rFonts w:eastAsia="Times New Roman" w:cs="Times New Roman"/>
          <w:szCs w:val="28"/>
          <w:lang w:eastAsia="ru-RU"/>
        </w:rPr>
        <w:t xml:space="preserve">сесія </w:t>
      </w:r>
      <w:r w:rsidRPr="008A6375">
        <w:rPr>
          <w:rFonts w:eastAsia="Times New Roman" w:cs="Times New Roman"/>
          <w:szCs w:val="28"/>
          <w:lang w:val="en-US" w:eastAsia="ru-RU"/>
        </w:rPr>
        <w:t>VII</w:t>
      </w:r>
      <w:r w:rsidRPr="008A6375">
        <w:rPr>
          <w:rFonts w:eastAsia="Times New Roman" w:cs="Times New Roman"/>
          <w:szCs w:val="28"/>
          <w:lang w:val="uk-UA" w:eastAsia="ru-RU"/>
        </w:rPr>
        <w:t>І</w:t>
      </w:r>
      <w:r w:rsidRPr="008A6375">
        <w:rPr>
          <w:rFonts w:eastAsia="Times New Roman" w:cs="Times New Roman"/>
          <w:szCs w:val="28"/>
          <w:lang w:eastAsia="ru-RU"/>
        </w:rPr>
        <w:t xml:space="preserve"> скликання</w:t>
      </w:r>
    </w:p>
    <w:p w14:paraId="016C452A" w14:textId="77777777" w:rsidR="00571EC6" w:rsidRPr="008A6375" w:rsidRDefault="00571EC6" w:rsidP="00571EC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1A60984" w14:textId="77777777" w:rsidR="00571EC6" w:rsidRPr="008A6375" w:rsidRDefault="00571EC6" w:rsidP="00571EC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A6375">
        <w:rPr>
          <w:rFonts w:eastAsia="Times New Roman" w:cs="Times New Roman"/>
          <w:b/>
          <w:szCs w:val="28"/>
          <w:lang w:eastAsia="ru-RU"/>
        </w:rPr>
        <w:t>Р І Ш Е Н Н Я</w:t>
      </w:r>
    </w:p>
    <w:p w14:paraId="49C7DBB4" w14:textId="77777777" w:rsidR="00571EC6" w:rsidRPr="00BC5F80" w:rsidRDefault="00571EC6" w:rsidP="00571EC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3446A10" w14:textId="77777777" w:rsidR="00571EC6" w:rsidRDefault="00571EC6" w:rsidP="00571EC6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04 квітня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33-37/2024</w:t>
      </w:r>
    </w:p>
    <w:p w14:paraId="42A5A58E" w14:textId="77777777" w:rsidR="00571EC6" w:rsidRDefault="00571EC6" w:rsidP="00571EC6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571EC6" w14:paraId="3F65C6FF" w14:textId="77777777" w:rsidTr="00B16529">
        <w:trPr>
          <w:trHeight w:val="700"/>
        </w:trPr>
        <w:tc>
          <w:tcPr>
            <w:tcW w:w="4686" w:type="dxa"/>
          </w:tcPr>
          <w:p w14:paraId="67CD05D6" w14:textId="77777777" w:rsidR="00571EC6" w:rsidRPr="00344EC1" w:rsidRDefault="00571EC6" w:rsidP="00B16529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 xml:space="preserve">Про </w:t>
            </w:r>
            <w:bookmarkEnd w:id="0"/>
            <w:r>
              <w:rPr>
                <w:lang w:val="uk-UA"/>
              </w:rPr>
              <w:t xml:space="preserve">надання дозволу на здійснення капітального ремонту </w:t>
            </w:r>
          </w:p>
        </w:tc>
      </w:tr>
    </w:tbl>
    <w:p w14:paraId="3E8FFFD3" w14:textId="77777777" w:rsidR="00571EC6" w:rsidRDefault="00571EC6" w:rsidP="00571EC6">
      <w:pPr>
        <w:spacing w:after="0"/>
        <w:ind w:firstLine="708"/>
        <w:jc w:val="both"/>
        <w:rPr>
          <w:szCs w:val="28"/>
          <w:lang w:val="uk-UA"/>
        </w:rPr>
      </w:pPr>
    </w:p>
    <w:p w14:paraId="35561DAA" w14:textId="77777777" w:rsidR="00571EC6" w:rsidRDefault="00571EC6" w:rsidP="00571EC6">
      <w:pPr>
        <w:spacing w:after="0"/>
        <w:ind w:firstLine="708"/>
        <w:jc w:val="both"/>
        <w:rPr>
          <w:lang w:val="uk-UA"/>
        </w:rPr>
      </w:pPr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8D07B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r w:rsidRPr="00B561C9">
        <w:rPr>
          <w:lang w:val="uk-UA"/>
        </w:rPr>
        <w:t>,</w:t>
      </w:r>
      <w:r>
        <w:rPr>
          <w:lang w:val="uk-UA"/>
        </w:rPr>
        <w:t xml:space="preserve"> враховуючи лист Благодійної організації «Благодійний фонд «КАРІТАС ЧЕРНІГІВ» від 18 березня 2024 року № 42, щодо надання дозволу на капітальний ремонт без зміни будівельних габаритів, перелік ремонтних робіт та орієнтовний строк їх виконання, для забезпечення належних умов для людей з інвалідністю, міська рада вирішила:</w:t>
      </w:r>
    </w:p>
    <w:p w14:paraId="43BCDEB2" w14:textId="77777777" w:rsidR="00571EC6" w:rsidRDefault="00571EC6" w:rsidP="00571EC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Надати дозвіл</w:t>
      </w:r>
      <w:r w:rsidRPr="00446D19">
        <w:rPr>
          <w:lang w:val="uk-UA"/>
        </w:rPr>
        <w:t xml:space="preserve"> </w:t>
      </w:r>
      <w:r>
        <w:rPr>
          <w:lang w:val="uk-UA"/>
        </w:rPr>
        <w:t>Благодійній організації «Благодійний фонд «КАРІТАС ЧЕРНІГІВ» на здійснення капітального ремонту орендованого майна за Договором № 64 оренди нерухомого або іншого окремого індивідуально визначеного майна, що належить до комунальної власності Ніжинської територіальної громади від 01 січня 2024 року, а саме: групи нежитлових приміщень № 2, загальною площею 510 кв.м., за адресою: Чернігівська область, місто Ніжин, вулиця Шевченка, будинок 109/1, що перебуває на балансі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 рахунок власних коштів.</w:t>
      </w:r>
    </w:p>
    <w:p w14:paraId="3FB827A2" w14:textId="77777777" w:rsidR="00571EC6" w:rsidRDefault="00571EC6" w:rsidP="00571EC6">
      <w:pPr>
        <w:spacing w:after="0"/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2. Начальнику Управління комунального майна та земельних відносин Ніжинської міської ради Чернігівської області Онокало І. А. та генеральному директору комунального некомерційного підприємства «Ніжинська </w:t>
      </w:r>
      <w:r>
        <w:rPr>
          <w:lang w:val="uk-UA"/>
        </w:rPr>
        <w:lastRenderedPageBreak/>
        <w:t xml:space="preserve">центральна міська лікарня імені Миколи Галицького» Ніжинської міської ради Чернігівської області Швець О. В. вжити заходи щодо реалізації цього рішення відповідно до вимог </w:t>
      </w:r>
      <w:r>
        <w:rPr>
          <w:szCs w:val="28"/>
          <w:lang w:val="uk-UA"/>
        </w:rPr>
        <w:t>Закону України «Про оренду державного та комунального майна» від  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14:paraId="16D54AF2" w14:textId="77777777" w:rsidR="00571EC6" w:rsidRPr="005F515B" w:rsidRDefault="00571EC6" w:rsidP="00571EC6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szCs w:val="28"/>
          <w:lang w:val="uk-UA"/>
        </w:rPr>
        <w:t>3.</w:t>
      </w:r>
      <w:r>
        <w:rPr>
          <w:rFonts w:eastAsia="Calibri" w:cs="Times New Roman"/>
          <w:lang w:val="uk-UA"/>
        </w:rPr>
        <w:t xml:space="preserve"> </w:t>
      </w:r>
      <w:r w:rsidRPr="005F515B">
        <w:rPr>
          <w:rFonts w:eastAsia="Calibri" w:cs="Times New Roman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</w:t>
      </w:r>
      <w:r>
        <w:rPr>
          <w:rFonts w:eastAsia="Calibri" w:cs="Times New Roman"/>
          <w:lang w:val="uk-UA"/>
        </w:rPr>
        <w:t>и Чернігівської області Чернеті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0FA8D845" w14:textId="77777777" w:rsidR="00571EC6" w:rsidRPr="005F515B" w:rsidRDefault="00571EC6" w:rsidP="00571EC6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Онокало І. А. та </w:t>
      </w:r>
      <w:r>
        <w:rPr>
          <w:rFonts w:eastAsia="Calibri" w:cs="Times New Roman"/>
          <w:lang w:val="uk-UA"/>
        </w:rPr>
        <w:t xml:space="preserve">генерального </w:t>
      </w:r>
      <w:r>
        <w:rPr>
          <w:lang w:val="uk-UA"/>
        </w:rPr>
        <w:t>директора комунального некомерційного підприємства «Ніжинська центральна міська лікарня ім. Миколи Галицького» Ніжинської міської ради Чернігівської області Швець О.В.</w:t>
      </w:r>
    </w:p>
    <w:p w14:paraId="5B7D84F0" w14:textId="77777777" w:rsidR="00571EC6" w:rsidRPr="005F515B" w:rsidRDefault="00571EC6" w:rsidP="00571EC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 xml:space="preserve">5. </w:t>
      </w:r>
      <w:r w:rsidRPr="005F515B">
        <w:rPr>
          <w:rFonts w:eastAsia="Calibri" w:cs="Times New Roman"/>
          <w:lang w:val="uk-UA"/>
        </w:rPr>
        <w:t xml:space="preserve">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14:paraId="7961DC07" w14:textId="77777777" w:rsidR="00571EC6" w:rsidRPr="005F515B" w:rsidRDefault="00571EC6" w:rsidP="00571EC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A42E783" w14:textId="77777777" w:rsidR="00571EC6" w:rsidRPr="005F515B" w:rsidRDefault="00571EC6" w:rsidP="00571EC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3B866E1" w14:textId="77777777" w:rsidR="00571EC6" w:rsidRPr="003B5B9B" w:rsidRDefault="00571EC6" w:rsidP="00571EC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44F9ADB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3B5B9B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>Олександр КОДОЛА</w:t>
      </w:r>
    </w:p>
    <w:p w14:paraId="3CF4AA96" w14:textId="77777777" w:rsidR="00571EC6" w:rsidRPr="003B5B9B" w:rsidRDefault="00571EC6" w:rsidP="00571EC6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1410CF8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079B3CB8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69752247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4DB0E9EA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170A93F9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BDB6265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7A5A733C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7B03CDFD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5C02533A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603FBCB3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836F6B2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3FA2D212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6461DA59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1902720F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0DDE683E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2851CE3E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6561F172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797882D8" w14:textId="77777777" w:rsidR="00571EC6" w:rsidRDefault="00571EC6" w:rsidP="00571EC6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14:paraId="1F408FE8" w14:textId="77777777" w:rsidR="00571EC6" w:rsidRPr="00997258" w:rsidRDefault="00571EC6" w:rsidP="00571EC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14:paraId="0ADD7F71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E6EC274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2A26C305" w14:textId="77777777" w:rsidR="00571EC6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Ірина ОНОКАЛО</w:t>
      </w:r>
    </w:p>
    <w:p w14:paraId="2C14596E" w14:textId="77777777" w:rsidR="00571EC6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3B796CC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5520CEAC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A59006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14:paraId="78931376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D5E9B8A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181D8C4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14:paraId="1D65DD07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7DD18E7" w14:textId="77777777" w:rsidR="00571EC6" w:rsidRPr="00997258" w:rsidRDefault="00571EC6" w:rsidP="00571EC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8113B13" w14:textId="77777777" w:rsidR="00571EC6" w:rsidRPr="00997258" w:rsidRDefault="00571EC6" w:rsidP="00571EC6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814039F" w14:textId="77777777" w:rsidR="00571EC6" w:rsidRPr="00997258" w:rsidRDefault="00571EC6" w:rsidP="00571EC6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</w:t>
      </w:r>
      <w:r>
        <w:rPr>
          <w:rFonts w:eastAsia="Times New Roman" w:cs="Times New Roman"/>
          <w:szCs w:val="24"/>
          <w:lang w:val="uk-UA" w:eastAsia="ru-RU"/>
        </w:rPr>
        <w:t xml:space="preserve">   </w:t>
      </w:r>
      <w:r w:rsidRPr="0099725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2DBBBAE" w14:textId="77777777" w:rsidR="00571EC6" w:rsidRPr="00997258" w:rsidRDefault="00571EC6" w:rsidP="00571EC6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 xml:space="preserve">В’ячеслав ЛЕГА </w:t>
      </w:r>
    </w:p>
    <w:p w14:paraId="72BC0901" w14:textId="77777777" w:rsidR="00571EC6" w:rsidRPr="00997258" w:rsidRDefault="00571EC6" w:rsidP="00571EC6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2B262E0" w14:textId="77777777" w:rsidR="00571EC6" w:rsidRPr="00997258" w:rsidRDefault="00571EC6" w:rsidP="00571EC6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087FA6E" w14:textId="77777777" w:rsidR="00571EC6" w:rsidRPr="00997258" w:rsidRDefault="00571EC6" w:rsidP="00571EC6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7B9EF346" w14:textId="77777777" w:rsidR="00571EC6" w:rsidRPr="00997258" w:rsidRDefault="00571EC6" w:rsidP="00571EC6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1BE7AFCE" w14:textId="77777777" w:rsidR="00571EC6" w:rsidRPr="00997258" w:rsidRDefault="00571EC6" w:rsidP="00571EC6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Сергій САВЧЕНКО</w:t>
      </w:r>
    </w:p>
    <w:p w14:paraId="22503C18" w14:textId="77777777" w:rsidR="00571EC6" w:rsidRPr="00997258" w:rsidRDefault="00571EC6" w:rsidP="00571EC6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B1E186A" w14:textId="77777777" w:rsidR="00571EC6" w:rsidRPr="00997258" w:rsidRDefault="00571EC6" w:rsidP="00571EC6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4C9BA773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A73B3E2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3C8950F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10B1D85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997258">
        <w:rPr>
          <w:rFonts w:eastAsia="Times New Roman" w:cs="Times New Roman"/>
          <w:szCs w:val="28"/>
          <w:lang w:val="uk-UA" w:eastAsia="ru-RU"/>
        </w:rPr>
        <w:t>Вячеслав ДЕГТЯРЕНКО</w:t>
      </w:r>
    </w:p>
    <w:p w14:paraId="72782C37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451CF7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174E143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7BF27D49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0BD5155" w14:textId="77777777" w:rsidR="00571EC6" w:rsidRPr="00997258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9E5F9FB" w14:textId="77777777" w:rsidR="00571EC6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Валерій САЛОГУБ</w:t>
      </w:r>
    </w:p>
    <w:p w14:paraId="26B3CC54" w14:textId="77777777" w:rsidR="00571EC6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5AB28A8E" w14:textId="77777777" w:rsidR="00571EC6" w:rsidRDefault="00571EC6" w:rsidP="00571EC6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E7A53D6" w14:textId="77777777" w:rsidR="00000000" w:rsidRPr="00571EC6" w:rsidRDefault="00000000">
      <w:pPr>
        <w:rPr>
          <w:lang w:val="uk-UA"/>
        </w:rPr>
      </w:pPr>
    </w:p>
    <w:sectPr w:rsidR="00525E2F" w:rsidRPr="00571EC6" w:rsidSect="0050576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C6"/>
    <w:rsid w:val="0050576D"/>
    <w:rsid w:val="00571EC6"/>
    <w:rsid w:val="00656B7F"/>
    <w:rsid w:val="00737310"/>
    <w:rsid w:val="00D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A96C"/>
  <w15:docId w15:val="{900F05A9-CB75-42C2-8DC2-03AFADA1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EC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E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</cp:revision>
  <cp:lastPrinted>2024-04-04T13:09:00Z</cp:lastPrinted>
  <dcterms:created xsi:type="dcterms:W3CDTF">2024-04-09T06:12:00Z</dcterms:created>
  <dcterms:modified xsi:type="dcterms:W3CDTF">2024-04-09T06:12:00Z</dcterms:modified>
</cp:coreProperties>
</file>