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9439" w14:textId="4F23F9B0" w:rsidR="00272388" w:rsidRPr="00A578F2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38C294" wp14:editId="7D8D807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0AF50FF9" w14:textId="322EAB42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14:paraId="76727EF3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17D1E29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7FAE016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E7399FD" w14:textId="10A463F6" w:rsidR="00272388" w:rsidRPr="00EE2952" w:rsidRDefault="00C201B0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37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3E74B43" w14:textId="77777777"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B3F26B4" w14:textId="77777777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60BC874E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F92DA" w14:textId="260DBC3E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4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60-37/2024</w:t>
      </w:r>
    </w:p>
    <w:p w14:paraId="73D19507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272388" w:rsidRPr="00B81CF1" w14:paraId="2B66D559" w14:textId="77777777" w:rsidTr="00E2038A">
        <w:trPr>
          <w:trHeight w:val="2290"/>
        </w:trPr>
        <w:tc>
          <w:tcPr>
            <w:tcW w:w="5465" w:type="dxa"/>
          </w:tcPr>
          <w:p w14:paraId="4A4F1398" w14:textId="490AC3F3" w:rsidR="003F5574" w:rsidRPr="00925CD2" w:rsidRDefault="00272388" w:rsidP="003F55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59/100 часток </w:t>
            </w:r>
            <w:r w:rsidR="00852360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нежитлового приміщення</w:t>
            </w:r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852360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</w:t>
            </w:r>
            <w:r w:rsidR="00852360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52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2360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загальною площею </w:t>
            </w:r>
            <w:r w:rsidR="0085236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41</w:t>
            </w:r>
            <w:r w:rsidR="00852360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</w:t>
            </w:r>
            <w:r w:rsidR="0085236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</w:t>
            </w:r>
            <w:r w:rsidR="00852360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2360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852360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52360" w:rsidRPr="00E21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</w:t>
            </w:r>
            <w:proofErr w:type="spellStart"/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852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місто Ніжин, </w:t>
            </w:r>
            <w:r w:rsidR="00852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852360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r w:rsidR="00852360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Космонавтів, будинок 52</w:t>
            </w:r>
          </w:p>
          <w:bookmarkEnd w:id="0"/>
          <w:bookmarkEnd w:id="1"/>
          <w:p w14:paraId="56AF9758" w14:textId="77777777"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294DDEBE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3138542" w14:textId="320E7386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4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1, 4 статті 11</w:t>
      </w:r>
      <w:r w:rsidR="00AD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="000C3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Ніжинської міської ради </w:t>
      </w:r>
      <w:r w:rsidR="00B721F0" w:rsidRP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201B0" w:rsidRP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 </w:t>
      </w:r>
      <w:r w:rsidR="002938D5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="002B599C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1F0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B599C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721F0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3F5574" w:rsidRPr="008F4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1B0" w:rsidRP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35-37/2024</w:t>
      </w:r>
      <w:r w:rsidRPr="00C2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bookmarkStart w:id="5" w:name="_Hlk109985296"/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DA4E0F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3"/>
      <w:bookmarkEnd w:id="5"/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59/100 часток </w:t>
      </w:r>
      <w:r w:rsidR="000D1CAB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>нежитлового приміщення</w:t>
      </w:r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0D1CAB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0D1CAB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0D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область, місто Ніжин,</w:t>
      </w:r>
      <w:r w:rsidR="000D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CAB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0D1CAB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>Космонавтів, будинок 52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14:paraId="3EEC0B38" w14:textId="433F93AD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59/100 часток </w:t>
      </w:r>
      <w:r w:rsidR="003A3FE5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>нежитлового приміщення</w:t>
      </w:r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3A3FE5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 </w:t>
      </w:r>
      <w:r w:rsidR="003A3FE5" w:rsidRPr="00B81C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3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FE5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3A3FE5">
        <w:rPr>
          <w:rFonts w:ascii="Times New Roman" w:hAnsi="Times New Roman" w:cs="Times New Roman"/>
          <w:noProof/>
          <w:sz w:val="28"/>
          <w:szCs w:val="28"/>
          <w:lang w:val="uk-UA"/>
        </w:rPr>
        <w:t>41</w:t>
      </w:r>
      <w:r w:rsidR="003A3FE5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A3FE5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A3FE5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FE5" w:rsidRPr="00B81CF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A3FE5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3FE5" w:rsidRPr="00E21FF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A3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</w:t>
      </w:r>
      <w:r w:rsidR="003A3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A3FE5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3A3FE5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>Космонавтів, будинок 52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00773FCF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="00000000">
        <w:fldChar w:fldCharType="begin"/>
      </w:r>
      <w:r w:rsidR="00000000">
        <w:instrText>HYPERLINK</w:instrText>
      </w:r>
      <w:r w:rsidR="00000000" w:rsidRPr="008C37D7">
        <w:rPr>
          <w:lang w:val="uk-UA"/>
        </w:rPr>
        <w:instrText xml:space="preserve"> "</w:instrText>
      </w:r>
      <w:r w:rsidR="00000000">
        <w:instrText>https</w:instrText>
      </w:r>
      <w:r w:rsidR="00000000" w:rsidRPr="008C37D7">
        <w:rPr>
          <w:lang w:val="uk-UA"/>
        </w:rPr>
        <w:instrText>://</w:instrText>
      </w:r>
      <w:r w:rsidR="00000000">
        <w:instrText>nizhynrada</w:instrText>
      </w:r>
      <w:r w:rsidR="00000000" w:rsidRPr="008C37D7">
        <w:rPr>
          <w:lang w:val="uk-UA"/>
        </w:rPr>
        <w:instrText>.</w:instrText>
      </w:r>
      <w:r w:rsidR="00000000">
        <w:instrText>gov</w:instrText>
      </w:r>
      <w:r w:rsidR="00000000" w:rsidRPr="008C37D7">
        <w:rPr>
          <w:lang w:val="uk-UA"/>
        </w:rPr>
        <w:instrText>.</w:instrText>
      </w:r>
      <w:r w:rsidR="00000000">
        <w:instrText>ua</w:instrText>
      </w:r>
      <w:r w:rsidR="00000000" w:rsidRPr="008C37D7">
        <w:rPr>
          <w:lang w:val="uk-UA"/>
        </w:rPr>
        <w:instrText>/"</w:instrText>
      </w:r>
      <w:r w:rsidR="00000000">
        <w:fldChar w:fldCharType="separate"/>
      </w:r>
      <w:r w:rsidR="009E28D0" w:rsidRPr="00254B16">
        <w:rPr>
          <w:rStyle w:val="a7"/>
          <w:rFonts w:ascii="Times New Roman" w:eastAsia="Times New Roman" w:hAnsi="Times New Roman" w:cs="Times New Roman"/>
          <w:sz w:val="28"/>
          <w:szCs w:val="28"/>
          <w:lang w:val="uk-UA" w:eastAsia="ru-RU"/>
        </w:rPr>
        <w:t>https://nizhynrada.gov.ua/</w:t>
      </w:r>
      <w:r w:rsidR="00000000">
        <w:rPr>
          <w:rStyle w:val="a7"/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D7A137" w14:textId="77777777" w:rsidR="00272388" w:rsidRPr="008E6486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050C3F3" w14:textId="77777777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57A2828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0A634912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F6F668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2657B678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0DFFE66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36918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78A90E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FA317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531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65D0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C633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DDE3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B546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21F3A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4E12A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EF414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68BB7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CD44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5ED4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FBC8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C59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8E20A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4453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12A6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5555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7CEDC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7A91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5F732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D2AE03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6A7E0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72DE8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D02CD9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555D1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E04604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EAF66C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FC678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1C54CC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EDFD23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14F843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85064A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4F50ED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E05A4E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F543BD" w14:textId="39786D54" w:rsidR="00B73D17" w:rsidRPr="003D54D0" w:rsidRDefault="00785C1D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34AEF6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28CC3D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3014D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1A9BEC9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DC1F9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B57C51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406EDE55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854317A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FB03EA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8D205BE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C332CC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49B792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1141762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AD1DF0B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10669E0A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BC98E9E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712AF4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89872B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5133CC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E0ECAE6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288AAD07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B1CA65B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4526CF7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F20356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6E4CA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4B33FE9C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24BB8FCC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A8858E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BC68C6C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B05FF86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0288DE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5ED9733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572524B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6FDB13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D84115A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E9A6E08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B73D17" w:rsidSect="00AD5381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601E3"/>
    <w:rsid w:val="0008098E"/>
    <w:rsid w:val="00084C7A"/>
    <w:rsid w:val="000A5AE1"/>
    <w:rsid w:val="000C39D1"/>
    <w:rsid w:val="000D1CAB"/>
    <w:rsid w:val="000D6F84"/>
    <w:rsid w:val="002065D1"/>
    <w:rsid w:val="00214AF3"/>
    <w:rsid w:val="002574BE"/>
    <w:rsid w:val="00260425"/>
    <w:rsid w:val="00264D16"/>
    <w:rsid w:val="00272388"/>
    <w:rsid w:val="00274E06"/>
    <w:rsid w:val="002938D5"/>
    <w:rsid w:val="002A06EC"/>
    <w:rsid w:val="002B599C"/>
    <w:rsid w:val="002E1A73"/>
    <w:rsid w:val="00306B2E"/>
    <w:rsid w:val="00315ADA"/>
    <w:rsid w:val="0031684A"/>
    <w:rsid w:val="00337B88"/>
    <w:rsid w:val="003416F9"/>
    <w:rsid w:val="003A3FE5"/>
    <w:rsid w:val="003C40DC"/>
    <w:rsid w:val="003D7DD9"/>
    <w:rsid w:val="003F5574"/>
    <w:rsid w:val="00470388"/>
    <w:rsid w:val="00481A98"/>
    <w:rsid w:val="004902DD"/>
    <w:rsid w:val="00490DA0"/>
    <w:rsid w:val="004963DE"/>
    <w:rsid w:val="004B1E12"/>
    <w:rsid w:val="004C3DFC"/>
    <w:rsid w:val="004E44C3"/>
    <w:rsid w:val="00511541"/>
    <w:rsid w:val="005120FA"/>
    <w:rsid w:val="0053164F"/>
    <w:rsid w:val="00533FBD"/>
    <w:rsid w:val="0054218C"/>
    <w:rsid w:val="005554C0"/>
    <w:rsid w:val="00555EB7"/>
    <w:rsid w:val="005B2346"/>
    <w:rsid w:val="00632BC1"/>
    <w:rsid w:val="00644F4B"/>
    <w:rsid w:val="006637DB"/>
    <w:rsid w:val="00680A2E"/>
    <w:rsid w:val="006F0622"/>
    <w:rsid w:val="00711F43"/>
    <w:rsid w:val="007148AE"/>
    <w:rsid w:val="0071755D"/>
    <w:rsid w:val="0073516A"/>
    <w:rsid w:val="00746391"/>
    <w:rsid w:val="00776012"/>
    <w:rsid w:val="00785B99"/>
    <w:rsid w:val="00785C1D"/>
    <w:rsid w:val="007A07D6"/>
    <w:rsid w:val="007B13EB"/>
    <w:rsid w:val="007E44D3"/>
    <w:rsid w:val="007F6BC4"/>
    <w:rsid w:val="0080158E"/>
    <w:rsid w:val="00805964"/>
    <w:rsid w:val="0082424B"/>
    <w:rsid w:val="00843A67"/>
    <w:rsid w:val="00847C03"/>
    <w:rsid w:val="00852360"/>
    <w:rsid w:val="008526A8"/>
    <w:rsid w:val="00894CCE"/>
    <w:rsid w:val="008C37D7"/>
    <w:rsid w:val="008D046D"/>
    <w:rsid w:val="008F4809"/>
    <w:rsid w:val="009043A1"/>
    <w:rsid w:val="00925CD2"/>
    <w:rsid w:val="0096354B"/>
    <w:rsid w:val="009952B5"/>
    <w:rsid w:val="00995AD8"/>
    <w:rsid w:val="009B516E"/>
    <w:rsid w:val="009C18A6"/>
    <w:rsid w:val="009E28D0"/>
    <w:rsid w:val="00A36229"/>
    <w:rsid w:val="00A578F2"/>
    <w:rsid w:val="00A64330"/>
    <w:rsid w:val="00A80104"/>
    <w:rsid w:val="00A853B6"/>
    <w:rsid w:val="00A94000"/>
    <w:rsid w:val="00AD5381"/>
    <w:rsid w:val="00AD78EF"/>
    <w:rsid w:val="00AF3868"/>
    <w:rsid w:val="00AF5E9D"/>
    <w:rsid w:val="00B016E7"/>
    <w:rsid w:val="00B04B69"/>
    <w:rsid w:val="00B22F22"/>
    <w:rsid w:val="00B319CF"/>
    <w:rsid w:val="00B41A4A"/>
    <w:rsid w:val="00B47C6A"/>
    <w:rsid w:val="00B721F0"/>
    <w:rsid w:val="00B73D17"/>
    <w:rsid w:val="00B81CF1"/>
    <w:rsid w:val="00B921AC"/>
    <w:rsid w:val="00BA0B87"/>
    <w:rsid w:val="00BB05A3"/>
    <w:rsid w:val="00C201B0"/>
    <w:rsid w:val="00C22576"/>
    <w:rsid w:val="00CA02E9"/>
    <w:rsid w:val="00CC3BA8"/>
    <w:rsid w:val="00D1470B"/>
    <w:rsid w:val="00D35143"/>
    <w:rsid w:val="00D4453C"/>
    <w:rsid w:val="00D5452E"/>
    <w:rsid w:val="00D76C04"/>
    <w:rsid w:val="00DA4E0F"/>
    <w:rsid w:val="00DB6785"/>
    <w:rsid w:val="00DC0381"/>
    <w:rsid w:val="00DD5981"/>
    <w:rsid w:val="00DE2513"/>
    <w:rsid w:val="00E2038A"/>
    <w:rsid w:val="00E33345"/>
    <w:rsid w:val="00E52CD8"/>
    <w:rsid w:val="00E84559"/>
    <w:rsid w:val="00EA012D"/>
    <w:rsid w:val="00EF1A30"/>
    <w:rsid w:val="00EF4E57"/>
    <w:rsid w:val="00F44681"/>
    <w:rsid w:val="00F67DDF"/>
    <w:rsid w:val="00F85471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87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123</cp:revision>
  <cp:lastPrinted>2021-09-16T13:02:00Z</cp:lastPrinted>
  <dcterms:created xsi:type="dcterms:W3CDTF">2022-07-29T07:12:00Z</dcterms:created>
  <dcterms:modified xsi:type="dcterms:W3CDTF">2024-04-05T05:35:00Z</dcterms:modified>
</cp:coreProperties>
</file>