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88EE" w14:textId="77777777" w:rsidR="00DA4986" w:rsidRDefault="001C7207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</w:t>
      </w:r>
    </w:p>
    <w:p w14:paraId="0054DF6B" w14:textId="77777777" w:rsidR="00DA4986" w:rsidRDefault="001C720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 wp14:anchorId="603A370C" wp14:editId="345EA578">
            <wp:extent cx="485140" cy="596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BADE3" w14:textId="77777777" w:rsidR="00DA4986" w:rsidRDefault="001C72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УКРАЇНА</w:t>
      </w:r>
    </w:p>
    <w:p w14:paraId="021AC924" w14:textId="77777777" w:rsidR="00DA4986" w:rsidRDefault="001C7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58A32C9D" w14:textId="77777777" w:rsidR="00DA4986" w:rsidRDefault="001C7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Н І Ж И Н С Ь К А    М І С Ь К А    Р А Д А</w:t>
      </w:r>
    </w:p>
    <w:p w14:paraId="06F36845" w14:textId="77777777" w:rsidR="00DA4986" w:rsidRDefault="001C720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uk-UA"/>
        </w:rPr>
        <w:t>3</w:t>
      </w:r>
      <w:r w:rsidR="00DC1B2B">
        <w:rPr>
          <w:rFonts w:ascii="Times New Roman" w:hAnsi="Times New Roman" w:cs="Times New Roman"/>
          <w:sz w:val="32"/>
          <w:lang w:val="uk-UA"/>
        </w:rPr>
        <w:t>7</w:t>
      </w:r>
      <w:r>
        <w:rPr>
          <w:rFonts w:ascii="Times New Roman" w:hAnsi="Times New Roman" w:cs="Times New Roman"/>
          <w:sz w:val="32"/>
          <w:lang w:val="uk-UA"/>
        </w:rPr>
        <w:t xml:space="preserve"> с</w:t>
      </w:r>
      <w:proofErr w:type="spellStart"/>
      <w:r>
        <w:rPr>
          <w:rFonts w:ascii="Times New Roman" w:hAnsi="Times New Roman" w:cs="Times New Roman"/>
          <w:sz w:val="32"/>
        </w:rPr>
        <w:t>есія</w:t>
      </w:r>
      <w:proofErr w:type="spellEnd"/>
      <w:r>
        <w:rPr>
          <w:rFonts w:ascii="Times New Roman" w:hAnsi="Times New Roman" w:cs="Times New Roman"/>
          <w:sz w:val="32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скликання</w:t>
      </w:r>
      <w:proofErr w:type="spellEnd"/>
    </w:p>
    <w:p w14:paraId="42F3D264" w14:textId="77777777" w:rsidR="00DA4986" w:rsidRDefault="00DA4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DB306E" w14:textId="77777777" w:rsidR="00DA4986" w:rsidRDefault="001C72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59DDA73A" w14:textId="77777777" w:rsidR="00DA4986" w:rsidRDefault="00DA49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7654FE9" w14:textId="77777777" w:rsidR="00DA4986" w:rsidRDefault="00DA4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B77070" w14:textId="77777777" w:rsidR="00DA4986" w:rsidRDefault="001C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32D46">
        <w:rPr>
          <w:rFonts w:ascii="Times New Roman" w:hAnsi="Times New Roman" w:cs="Times New Roman"/>
          <w:sz w:val="28"/>
          <w:szCs w:val="28"/>
          <w:lang w:val="uk-UA"/>
        </w:rPr>
        <w:t xml:space="preserve">04 квітня </w:t>
      </w:r>
      <w:r>
        <w:rPr>
          <w:rFonts w:ascii="Times New Roman" w:hAnsi="Times New Roman" w:cs="Times New Roman"/>
          <w:sz w:val="28"/>
          <w:szCs w:val="28"/>
          <w:lang w:val="uk-UA"/>
        </w:rPr>
        <w:t>2024р.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32D4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№ </w:t>
      </w:r>
      <w:r w:rsidR="00932D46">
        <w:rPr>
          <w:rFonts w:ascii="Times New Roman" w:hAnsi="Times New Roman" w:cs="Times New Roman"/>
          <w:sz w:val="28"/>
          <w:szCs w:val="28"/>
          <w:lang w:val="uk-UA"/>
        </w:rPr>
        <w:t>4-37/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2024      </w:t>
      </w:r>
    </w:p>
    <w:p w14:paraId="3C616DE0" w14:textId="77777777" w:rsidR="00DA4986" w:rsidRDefault="00DA4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C10784" w14:textId="77777777" w:rsidR="00DA4986" w:rsidRDefault="001C72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</w:t>
      </w:r>
      <w:r w:rsidR="00DC1B2B">
        <w:rPr>
          <w:rFonts w:ascii="Times New Roman" w:hAnsi="Times New Roman" w:cs="Times New Roman"/>
          <w:bCs/>
          <w:sz w:val="28"/>
          <w:szCs w:val="28"/>
          <w:lang w:val="uk-UA"/>
        </w:rPr>
        <w:t>міської цільової</w:t>
      </w:r>
    </w:p>
    <w:p w14:paraId="0849FDF7" w14:textId="77777777" w:rsidR="00DC1B2B" w:rsidRDefault="00DC1B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Програми фінансової підтримки комунального</w:t>
      </w:r>
    </w:p>
    <w:p w14:paraId="19A0AA40" w14:textId="77777777" w:rsidR="00DC1B2B" w:rsidRDefault="00DC1B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підприємства «Ліки Чернігівщини»  (соціальні </w:t>
      </w:r>
    </w:p>
    <w:p w14:paraId="43B01D19" w14:textId="77777777" w:rsidR="00DC1B2B" w:rsidRDefault="00DC1B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аптеки//соціальні аптечні пункти) на 2024 рік</w:t>
      </w:r>
    </w:p>
    <w:p w14:paraId="565920FC" w14:textId="77777777" w:rsidR="00DA4986" w:rsidRDefault="00DA4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4533E10" w14:textId="77777777" w:rsidR="00DA4986" w:rsidRDefault="00DA4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880AF78" w14:textId="77777777" w:rsidR="00DA4986" w:rsidRDefault="001C72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26, 42, 59, 73 Закону України «Про місцеве самоврядування в Україні», статті 91 Бюджетного кодексу України,  Регламент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27 листопада 2020 року №3-2/2020,  міська рада вирішила: </w:t>
      </w:r>
    </w:p>
    <w:p w14:paraId="7BD88F9E" w14:textId="77777777" w:rsidR="00DA4986" w:rsidRPr="000D3141" w:rsidRDefault="001C7207" w:rsidP="000D31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141">
        <w:rPr>
          <w:rFonts w:ascii="Times New Roman" w:hAnsi="Times New Roman" w:cs="Times New Roman"/>
          <w:sz w:val="28"/>
          <w:szCs w:val="28"/>
          <w:lang w:val="uk-UA"/>
        </w:rPr>
        <w:t>1. Затвердити</w:t>
      </w:r>
      <w:r w:rsidR="000D3141" w:rsidRPr="000D3141">
        <w:rPr>
          <w:rFonts w:ascii="Times New Roman" w:hAnsi="Times New Roman" w:cs="Times New Roman"/>
          <w:sz w:val="28"/>
          <w:szCs w:val="28"/>
          <w:lang w:val="uk-UA"/>
        </w:rPr>
        <w:t xml:space="preserve">  міську цільову Програму фінансової підтримки комунального підприємства «Ліки Чернігівщини» (соціальні аптеки//соціальні аптечні пункти) на 2024 рік</w:t>
      </w:r>
      <w:r w:rsidRPr="000D3141">
        <w:rPr>
          <w:rFonts w:ascii="Times New Roman" w:hAnsi="Times New Roman" w:cs="Times New Roman"/>
          <w:sz w:val="28"/>
          <w:szCs w:val="28"/>
          <w:lang w:val="uk-UA"/>
        </w:rPr>
        <w:t>, що додається (Додаток 1).</w:t>
      </w:r>
    </w:p>
    <w:p w14:paraId="3E0A9882" w14:textId="77777777" w:rsidR="007E011E" w:rsidRDefault="001C7207" w:rsidP="000D31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  Фінансовому  управлінню  міської  ради (</w:t>
      </w:r>
      <w:r w:rsidR="000D3141">
        <w:rPr>
          <w:rFonts w:ascii="Times New Roman" w:hAnsi="Times New Roman" w:cs="Times New Roman"/>
          <w:sz w:val="28"/>
          <w:szCs w:val="28"/>
          <w:lang w:val="uk-UA"/>
        </w:rPr>
        <w:t>Людмила ПИСАРЕНКО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E011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78993A9" w14:textId="77777777" w:rsidR="007E011E" w:rsidRDefault="007E011E" w:rsidP="000D31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1C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проводити фінансування Програми в межах коштів, затверджених в бюджеті </w:t>
      </w:r>
      <w:r w:rsidR="001C7207">
        <w:rPr>
          <w:rFonts w:ascii="Times New Roman" w:hAnsi="Times New Roman" w:cs="Times New Roman"/>
          <w:sz w:val="28"/>
          <w:szCs w:val="28"/>
          <w:lang w:val="uk-UA"/>
        </w:rPr>
        <w:t xml:space="preserve">  Ніжинської міської  територіальної громади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3F28B78" w14:textId="77777777" w:rsidR="00DA4986" w:rsidRDefault="007E011E" w:rsidP="000D31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 </w:t>
      </w:r>
      <w:r w:rsidR="001C7207">
        <w:rPr>
          <w:rFonts w:ascii="Times New Roman" w:hAnsi="Times New Roman" w:cs="Times New Roman"/>
          <w:sz w:val="28"/>
          <w:szCs w:val="28"/>
          <w:lang w:val="uk-UA" w:eastAsia="ar-SA"/>
        </w:rPr>
        <w:t>забезпечити оприлюднення цього рішення протягом п’яти  робочих днів з дня  його прийняття шляхом розміщення на офіційному веб - сайті Ніжинської міської ради.</w:t>
      </w:r>
    </w:p>
    <w:p w14:paraId="7ADD4299" w14:textId="77777777" w:rsidR="00DA4986" w:rsidRDefault="006F5307" w:rsidP="000D3141">
      <w:pPr>
        <w:pStyle w:val="7"/>
        <w:tabs>
          <w:tab w:val="left" w:pos="142"/>
          <w:tab w:val="left" w:pos="426"/>
          <w:tab w:val="left" w:pos="1418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C7207">
        <w:rPr>
          <w:sz w:val="28"/>
          <w:szCs w:val="28"/>
          <w:lang w:val="uk-UA"/>
        </w:rPr>
        <w:t xml:space="preserve">. Організацію виконання рішення покласти на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 xml:space="preserve">Ірину ГРОЗЕНКО. </w:t>
      </w:r>
      <w:r w:rsidR="001C7207">
        <w:rPr>
          <w:sz w:val="28"/>
          <w:szCs w:val="28"/>
          <w:lang w:val="uk-UA"/>
        </w:rPr>
        <w:t>.</w:t>
      </w:r>
    </w:p>
    <w:p w14:paraId="1550D6C7" w14:textId="77777777" w:rsidR="00DA4986" w:rsidRDefault="006F5307" w:rsidP="000D3141">
      <w:pPr>
        <w:pStyle w:val="aa"/>
        <w:tabs>
          <w:tab w:val="left" w:pos="680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C7207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постійну депутатську комісію міської ради з питань соціально-економічного розвитку, підприємництва, інвестиційної діяльності, бюджету та фінансів (голова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>Володимир МАМЕДОВ</w:t>
      </w:r>
      <w:r w:rsidR="001C720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594C590C" w14:textId="77777777" w:rsidR="00DA4986" w:rsidRDefault="00DA4986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010982" w14:textId="77777777" w:rsidR="006F5307" w:rsidRDefault="006F5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D6AC7F" w14:textId="77777777" w:rsidR="006F5307" w:rsidRDefault="006F5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A47008" w14:textId="77777777" w:rsidR="006F5307" w:rsidRDefault="006F5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6AD253" w14:textId="77777777" w:rsidR="00DA4986" w:rsidRPr="006F5307" w:rsidRDefault="006F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5307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1C7207" w:rsidRPr="006F5307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1C7207" w:rsidRPr="006F530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7207" w:rsidRPr="006F530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7207" w:rsidRPr="006F530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7207" w:rsidRPr="006F530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Олександр КОДОЛА</w:t>
      </w:r>
    </w:p>
    <w:p w14:paraId="711397CF" w14:textId="77777777" w:rsidR="00DA4986" w:rsidRDefault="00DA4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7B3E25A" w14:textId="77777777" w:rsidR="00DA4986" w:rsidRDefault="001C72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AFF5DCD" w14:textId="77777777" w:rsidR="00EA479B" w:rsidRDefault="00EA479B" w:rsidP="008902BB">
      <w:pPr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BE69C5" w14:textId="77777777" w:rsidR="00EA479B" w:rsidRDefault="00EA479B" w:rsidP="008902BB">
      <w:pPr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ECA4C6" w14:textId="77777777" w:rsidR="008902BB" w:rsidRPr="008902BB" w:rsidRDefault="008902BB" w:rsidP="008902BB">
      <w:pPr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02BB">
        <w:rPr>
          <w:rFonts w:ascii="Times New Roman" w:hAnsi="Times New Roman" w:cs="Times New Roman"/>
          <w:b/>
          <w:sz w:val="28"/>
          <w:szCs w:val="28"/>
          <w:lang w:val="uk-UA"/>
        </w:rPr>
        <w:t>Візують:</w:t>
      </w:r>
    </w:p>
    <w:p w14:paraId="717A2395" w14:textId="77777777" w:rsidR="008902BB" w:rsidRPr="008902BB" w:rsidRDefault="008902BB" w:rsidP="008902B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B3FB4B" w14:textId="77777777" w:rsidR="008902BB" w:rsidRPr="008902BB" w:rsidRDefault="008902BB" w:rsidP="008902BB">
      <w:pPr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02BB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Юрій  ХОМЕНКО</w:t>
      </w:r>
    </w:p>
    <w:p w14:paraId="14BC694E" w14:textId="77777777" w:rsidR="008902BB" w:rsidRPr="008902BB" w:rsidRDefault="008902BB" w:rsidP="008902BB">
      <w:pPr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02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902B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</w:p>
    <w:p w14:paraId="1B208EF5" w14:textId="77777777" w:rsidR="008902BB" w:rsidRPr="008902BB" w:rsidRDefault="008902BB" w:rsidP="008902BB">
      <w:pPr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902BB">
        <w:rPr>
          <w:rFonts w:ascii="Times New Roman" w:hAnsi="Times New Roman" w:cs="Times New Roman"/>
          <w:sz w:val="28"/>
          <w:szCs w:val="28"/>
          <w:lang w:val="uk-UA"/>
        </w:rPr>
        <w:t xml:space="preserve">аступник міського голови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Ірина ГРОЗЕНКО</w:t>
      </w:r>
    </w:p>
    <w:p w14:paraId="4B191AA1" w14:textId="77777777" w:rsidR="008902BB" w:rsidRPr="008902BB" w:rsidRDefault="008902BB" w:rsidP="008902B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02BB"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                                                </w:t>
      </w:r>
    </w:p>
    <w:p w14:paraId="1D1F7339" w14:textId="77777777" w:rsidR="008902BB" w:rsidRPr="008902BB" w:rsidRDefault="008902BB" w:rsidP="008902B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02BB">
        <w:rPr>
          <w:rFonts w:ascii="Times New Roman" w:hAnsi="Times New Roman" w:cs="Times New Roman"/>
          <w:sz w:val="28"/>
          <w:szCs w:val="28"/>
          <w:lang w:val="uk-UA"/>
        </w:rPr>
        <w:t xml:space="preserve">органів ради   </w:t>
      </w:r>
    </w:p>
    <w:p w14:paraId="5A94184A" w14:textId="77777777" w:rsidR="008902BB" w:rsidRPr="008902BB" w:rsidRDefault="008902BB" w:rsidP="008902BB">
      <w:pPr>
        <w:tabs>
          <w:tab w:val="left" w:pos="6804"/>
        </w:tabs>
        <w:autoSpaceDE w:val="0"/>
        <w:autoSpaceDN w:val="0"/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8902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7E74ACC4" w14:textId="77777777" w:rsidR="005123B0" w:rsidRPr="008902BB" w:rsidRDefault="008902BB" w:rsidP="005123B0">
      <w:pPr>
        <w:tabs>
          <w:tab w:val="left" w:pos="6804"/>
        </w:tabs>
        <w:autoSpaceDE w:val="0"/>
        <w:autoSpaceDN w:val="0"/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890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23B0" w:rsidRPr="008902BB"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                                                     Людмила ПИСАРЕНКО</w:t>
      </w:r>
    </w:p>
    <w:p w14:paraId="5D14CBE5" w14:textId="77777777" w:rsidR="005123B0" w:rsidRPr="008902BB" w:rsidRDefault="005123B0" w:rsidP="005123B0">
      <w:pPr>
        <w:tabs>
          <w:tab w:val="left" w:pos="6804"/>
        </w:tabs>
        <w:autoSpaceDE w:val="0"/>
        <w:autoSpaceDN w:val="0"/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902BB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міської ради  </w:t>
      </w:r>
    </w:p>
    <w:p w14:paraId="01DEF13A" w14:textId="77777777" w:rsidR="005123B0" w:rsidRDefault="005123B0" w:rsidP="008902BB">
      <w:pPr>
        <w:tabs>
          <w:tab w:val="left" w:pos="6804"/>
        </w:tabs>
        <w:autoSpaceDE w:val="0"/>
        <w:autoSpaceDN w:val="0"/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lang w:val="uk-UA"/>
        </w:rPr>
      </w:pPr>
    </w:p>
    <w:p w14:paraId="60D8FA29" w14:textId="77777777" w:rsidR="008902BB" w:rsidRPr="008902BB" w:rsidRDefault="005123B0" w:rsidP="008902BB">
      <w:pPr>
        <w:tabs>
          <w:tab w:val="left" w:pos="6804"/>
        </w:tabs>
        <w:autoSpaceDE w:val="0"/>
        <w:autoSpaceDN w:val="0"/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902BB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8902BB" w:rsidRPr="008902BB"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 w:rsidR="008902BB" w:rsidRPr="008902B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902BB" w:rsidRPr="008902B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8902BB" w:rsidRPr="00890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2BB" w:rsidRPr="008902BB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="008902BB" w:rsidRPr="008902BB">
        <w:rPr>
          <w:rFonts w:ascii="Times New Roman" w:hAnsi="Times New Roman" w:cs="Times New Roman"/>
          <w:sz w:val="28"/>
          <w:szCs w:val="28"/>
        </w:rPr>
        <w:t xml:space="preserve"> -                                   </w:t>
      </w:r>
      <w:r w:rsidR="008902BB" w:rsidRPr="008902B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902BB" w:rsidRPr="008902BB">
        <w:rPr>
          <w:rFonts w:ascii="Times New Roman" w:hAnsi="Times New Roman" w:cs="Times New Roman"/>
          <w:sz w:val="28"/>
          <w:szCs w:val="28"/>
        </w:rPr>
        <w:t xml:space="preserve"> </w:t>
      </w:r>
      <w:r w:rsidR="008902BB" w:rsidRPr="008902B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902BB" w:rsidRPr="008902BB">
        <w:rPr>
          <w:rFonts w:ascii="Times New Roman" w:hAnsi="Times New Roman" w:cs="Times New Roman"/>
          <w:sz w:val="28"/>
          <w:szCs w:val="28"/>
        </w:rPr>
        <w:t xml:space="preserve">  В</w:t>
      </w:r>
      <w:r w:rsidR="008902BB" w:rsidRPr="008902BB">
        <w:rPr>
          <w:rFonts w:ascii="Times New Roman" w:hAnsi="Times New Roman" w:cs="Times New Roman"/>
          <w:sz w:val="28"/>
          <w:szCs w:val="28"/>
          <w:lang w:val="uk-UA"/>
        </w:rPr>
        <w:t>’ячеслав  ЛЕГА</w:t>
      </w:r>
      <w:r w:rsidR="008902BB" w:rsidRPr="008902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1EAA8" w14:textId="77777777" w:rsidR="008902BB" w:rsidRPr="008902BB" w:rsidRDefault="008902BB" w:rsidP="008902BB">
      <w:pPr>
        <w:pStyle w:val="af"/>
        <w:rPr>
          <w:szCs w:val="28"/>
        </w:rPr>
      </w:pPr>
      <w:r w:rsidRPr="008902BB">
        <w:rPr>
          <w:szCs w:val="28"/>
        </w:rPr>
        <w:t xml:space="preserve">кадрового забезпечення             </w:t>
      </w:r>
    </w:p>
    <w:p w14:paraId="0794383B" w14:textId="77777777" w:rsidR="008902BB" w:rsidRPr="008902BB" w:rsidRDefault="008902BB" w:rsidP="008902BB">
      <w:pPr>
        <w:pStyle w:val="af"/>
        <w:rPr>
          <w:szCs w:val="28"/>
        </w:rPr>
      </w:pPr>
    </w:p>
    <w:p w14:paraId="5C3DD306" w14:textId="77777777" w:rsidR="001E1D98" w:rsidRDefault="001E1D98" w:rsidP="002F67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1D9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 відділу  бухгалтерського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Наталі</w:t>
      </w:r>
      <w:r w:rsidR="002F67A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E1D98">
        <w:rPr>
          <w:rFonts w:ascii="Times New Roman" w:hAnsi="Times New Roman" w:cs="Times New Roman"/>
          <w:sz w:val="28"/>
          <w:szCs w:val="28"/>
          <w:lang w:val="uk-UA"/>
        </w:rPr>
        <w:t xml:space="preserve"> ЄФІМЕНКО</w:t>
      </w:r>
    </w:p>
    <w:p w14:paraId="4AD571BC" w14:textId="77777777" w:rsidR="001E1D98" w:rsidRPr="001E1D98" w:rsidRDefault="001E1D98" w:rsidP="002F67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1D98">
        <w:rPr>
          <w:rFonts w:ascii="Times New Roman" w:hAnsi="Times New Roman" w:cs="Times New Roman"/>
          <w:sz w:val="28"/>
          <w:szCs w:val="28"/>
          <w:lang w:val="uk-UA"/>
        </w:rPr>
        <w:t>обліку  апарату виконавчого  комітету</w:t>
      </w:r>
    </w:p>
    <w:p w14:paraId="797909FE" w14:textId="77777777" w:rsidR="001E1D98" w:rsidRPr="001E1D98" w:rsidRDefault="001E1D98" w:rsidP="002F67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E1D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</w:p>
    <w:p w14:paraId="3381472A" w14:textId="77777777" w:rsidR="008902BB" w:rsidRPr="008902BB" w:rsidRDefault="008902BB" w:rsidP="008902BB">
      <w:pPr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902B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Голова постійної депутатської </w:t>
      </w:r>
      <w:r w:rsidRPr="008902BB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 </w:t>
      </w:r>
    </w:p>
    <w:p w14:paraId="0193F3B3" w14:textId="77777777" w:rsidR="008902BB" w:rsidRPr="008902BB" w:rsidRDefault="008902BB" w:rsidP="008902BB">
      <w:pPr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902B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комісії  з  питань  соціально – </w:t>
      </w:r>
    </w:p>
    <w:p w14:paraId="23F8BA8C" w14:textId="77777777" w:rsidR="008902BB" w:rsidRPr="008902BB" w:rsidRDefault="008902BB" w:rsidP="008902BB">
      <w:pPr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902B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економічного розвитку, </w:t>
      </w:r>
    </w:p>
    <w:p w14:paraId="18196042" w14:textId="77777777" w:rsidR="008902BB" w:rsidRPr="008902BB" w:rsidRDefault="008902BB" w:rsidP="008902BB">
      <w:pPr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902B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підприємництва, інвестиційної                                          Володимир  МАМЕДОВ          </w:t>
      </w:r>
    </w:p>
    <w:p w14:paraId="208E8953" w14:textId="77777777" w:rsidR="008902BB" w:rsidRPr="008902BB" w:rsidRDefault="008902BB" w:rsidP="008902BB">
      <w:pPr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902BB">
        <w:rPr>
          <w:rFonts w:ascii="Times New Roman" w:hAnsi="Times New Roman" w:cs="Times New Roman"/>
          <w:noProof/>
          <w:sz w:val="28"/>
          <w:szCs w:val="28"/>
          <w:lang w:val="uk-UA"/>
        </w:rPr>
        <w:t>діяльності, бюджету та фінансів</w:t>
      </w:r>
    </w:p>
    <w:p w14:paraId="1736FFF9" w14:textId="77777777" w:rsidR="008902BB" w:rsidRPr="008902BB" w:rsidRDefault="008902BB" w:rsidP="008902BB">
      <w:pPr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406A1E0" w14:textId="77777777" w:rsidR="008902BB" w:rsidRPr="008902BB" w:rsidRDefault="008902BB" w:rsidP="008902BB">
      <w:pPr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902B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Голова  постійної  депутатської                                           </w:t>
      </w:r>
    </w:p>
    <w:p w14:paraId="7D7CE939" w14:textId="77777777" w:rsidR="008902BB" w:rsidRPr="008902BB" w:rsidRDefault="008902BB" w:rsidP="008902BB">
      <w:pPr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902B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комісії з питань регламенту, </w:t>
      </w:r>
    </w:p>
    <w:p w14:paraId="3C0C25E8" w14:textId="77777777" w:rsidR="008902BB" w:rsidRPr="008902BB" w:rsidRDefault="008902BB" w:rsidP="008902BB">
      <w:pPr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902BB">
        <w:rPr>
          <w:rFonts w:ascii="Times New Roman" w:hAnsi="Times New Roman" w:cs="Times New Roman"/>
          <w:noProof/>
          <w:sz w:val="28"/>
          <w:szCs w:val="28"/>
          <w:lang w:val="uk-UA"/>
        </w:rPr>
        <w:t>законності, охорони прав і свобод громадян,</w:t>
      </w:r>
    </w:p>
    <w:p w14:paraId="3917109F" w14:textId="77777777" w:rsidR="008902BB" w:rsidRPr="008902BB" w:rsidRDefault="008902BB" w:rsidP="008902BB">
      <w:pPr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902BB">
        <w:rPr>
          <w:rFonts w:ascii="Times New Roman" w:hAnsi="Times New Roman" w:cs="Times New Roman"/>
          <w:noProof/>
          <w:sz w:val="28"/>
          <w:szCs w:val="28"/>
          <w:lang w:val="uk-UA"/>
        </w:rPr>
        <w:t>запобігання  корупції, адміністративно-</w:t>
      </w:r>
    </w:p>
    <w:p w14:paraId="44E56759" w14:textId="77777777" w:rsidR="008902BB" w:rsidRPr="008902BB" w:rsidRDefault="008902BB" w:rsidP="008902BB">
      <w:pPr>
        <w:tabs>
          <w:tab w:val="left" w:pos="708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902BB">
        <w:rPr>
          <w:rFonts w:ascii="Times New Roman" w:hAnsi="Times New Roman" w:cs="Times New Roman"/>
          <w:noProof/>
          <w:sz w:val="28"/>
          <w:szCs w:val="28"/>
          <w:lang w:val="uk-UA"/>
        </w:rPr>
        <w:t>територіального устрою, депутатської                                     Валерій  САЛОГУБ</w:t>
      </w:r>
    </w:p>
    <w:p w14:paraId="2FBA9507" w14:textId="77777777" w:rsidR="008902BB" w:rsidRPr="005123B0" w:rsidRDefault="008902BB" w:rsidP="008902B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02BB">
        <w:rPr>
          <w:rFonts w:ascii="Times New Roman" w:hAnsi="Times New Roman" w:cs="Times New Roman"/>
          <w:noProof/>
          <w:sz w:val="28"/>
          <w:szCs w:val="28"/>
          <w:lang w:val="uk-UA"/>
        </w:rPr>
        <w:t>діяльності та етики</w:t>
      </w:r>
    </w:p>
    <w:p w14:paraId="23F40343" w14:textId="77777777" w:rsidR="008902BB" w:rsidRPr="008902BB" w:rsidRDefault="008902BB" w:rsidP="008902BB">
      <w:pPr>
        <w:tabs>
          <w:tab w:val="left" w:pos="64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2DF362" w14:textId="77777777" w:rsidR="00DA4986" w:rsidRPr="008902BB" w:rsidRDefault="00DA4986" w:rsidP="008902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4DEF2D4" w14:textId="77777777" w:rsidR="00DA4986" w:rsidRPr="008902BB" w:rsidRDefault="00DA4986" w:rsidP="008902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816B55D" w14:textId="77777777" w:rsidR="00DA4986" w:rsidRPr="008902BB" w:rsidRDefault="00DA4986" w:rsidP="008902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387E7D" w14:textId="77777777" w:rsidR="00DA4986" w:rsidRPr="008902BB" w:rsidRDefault="00DA4986" w:rsidP="008902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45942C0" w14:textId="77777777" w:rsidR="00DA4986" w:rsidRPr="008902BB" w:rsidRDefault="00DA4986" w:rsidP="008902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628236" w14:textId="77777777" w:rsidR="00DA4986" w:rsidRPr="008902BB" w:rsidRDefault="00DA4986" w:rsidP="008902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12A2FE0" w14:textId="77777777" w:rsidR="00DA4986" w:rsidRPr="008902BB" w:rsidRDefault="00DA4986" w:rsidP="008902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A7B918C" w14:textId="77777777" w:rsidR="00DA4986" w:rsidRPr="005123B0" w:rsidRDefault="00DA4986" w:rsidP="008902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8B7449" w14:textId="77777777" w:rsidR="00DA4986" w:rsidRPr="005123B0" w:rsidRDefault="00DA4986" w:rsidP="008902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F8F8D9" w14:textId="77777777" w:rsidR="00DA4986" w:rsidRPr="005123B0" w:rsidRDefault="00DA4986" w:rsidP="008902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6F7EFE" w14:textId="77777777" w:rsidR="00DA4986" w:rsidRPr="005123B0" w:rsidRDefault="00DA4986" w:rsidP="008902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6787CD" w14:textId="77777777" w:rsidR="00DA4986" w:rsidRPr="005123B0" w:rsidRDefault="00DA4986" w:rsidP="008902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D19FC9" w14:textId="77777777" w:rsidR="00DA4986" w:rsidRPr="005123B0" w:rsidRDefault="00DA4986" w:rsidP="008902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EBB378" w14:textId="77777777" w:rsidR="00DA4986" w:rsidRPr="005123B0" w:rsidRDefault="00DA4986" w:rsidP="008902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50C715" w14:textId="77777777" w:rsidR="00DA4986" w:rsidRDefault="00DA4986"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6FF224DA" w14:textId="77777777" w:rsidR="00EA479B" w:rsidRDefault="00EA479B">
      <w:pPr>
        <w:spacing w:after="0" w:line="240" w:lineRule="auto"/>
        <w:ind w:left="5670" w:hanging="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77CB031" w14:textId="77777777" w:rsidR="005123B0" w:rsidRDefault="001C7207">
      <w:pPr>
        <w:spacing w:after="0" w:line="240" w:lineRule="auto"/>
        <w:ind w:left="5670" w:hanging="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</w:t>
      </w:r>
      <w:bookmarkStart w:id="0" w:name="bookmark0"/>
    </w:p>
    <w:p w14:paraId="45800F0F" w14:textId="77777777" w:rsidR="005123B0" w:rsidRDefault="005123B0">
      <w:pPr>
        <w:spacing w:after="0" w:line="240" w:lineRule="auto"/>
        <w:ind w:left="5670" w:hanging="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               </w:t>
      </w:r>
    </w:p>
    <w:p w14:paraId="5CCE8252" w14:textId="77777777" w:rsidR="00DA4986" w:rsidRDefault="005123B0">
      <w:pPr>
        <w:spacing w:after="0" w:line="240" w:lineRule="auto"/>
        <w:ind w:left="5670" w:hanging="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</w:t>
      </w:r>
      <w:r w:rsidR="001C7207">
        <w:rPr>
          <w:rFonts w:ascii="Times New Roman" w:hAnsi="Times New Roman" w:cs="Times New Roman"/>
          <w:bCs/>
          <w:sz w:val="24"/>
          <w:szCs w:val="24"/>
          <w:lang w:val="uk-UA"/>
        </w:rPr>
        <w:t>Додаток 1</w:t>
      </w:r>
    </w:p>
    <w:p w14:paraId="796A75C0" w14:textId="77777777" w:rsidR="00DA4986" w:rsidRDefault="001C7207">
      <w:pPr>
        <w:pStyle w:val="210"/>
        <w:ind w:left="5670"/>
        <w:rPr>
          <w:b w:val="0"/>
          <w:bCs/>
          <w:szCs w:val="24"/>
        </w:rPr>
      </w:pPr>
      <w:r>
        <w:rPr>
          <w:b w:val="0"/>
          <w:bCs/>
          <w:szCs w:val="24"/>
        </w:rPr>
        <w:t>до рішення   Ніжинської міської ради</w:t>
      </w:r>
    </w:p>
    <w:p w14:paraId="04345185" w14:textId="77777777" w:rsidR="00DA4986" w:rsidRDefault="001C7207">
      <w:pPr>
        <w:pStyle w:val="210"/>
        <w:ind w:left="5670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Чернігівської області   </w:t>
      </w:r>
      <w:r>
        <w:rPr>
          <w:b w:val="0"/>
          <w:bCs/>
          <w:szCs w:val="24"/>
          <w:lang w:val="en-US"/>
        </w:rPr>
        <w:t>VIII</w:t>
      </w:r>
      <w:r>
        <w:rPr>
          <w:b w:val="0"/>
          <w:bCs/>
          <w:szCs w:val="24"/>
        </w:rPr>
        <w:t xml:space="preserve"> скликання</w:t>
      </w:r>
    </w:p>
    <w:p w14:paraId="66281E13" w14:textId="77777777" w:rsidR="00DA4986" w:rsidRDefault="001C7207">
      <w:pPr>
        <w:pStyle w:val="210"/>
        <w:ind w:left="5670"/>
        <w:rPr>
          <w:b w:val="0"/>
          <w:bCs/>
          <w:szCs w:val="24"/>
        </w:rPr>
      </w:pPr>
      <w:r>
        <w:rPr>
          <w:b w:val="0"/>
          <w:bCs/>
          <w:szCs w:val="24"/>
        </w:rPr>
        <w:t>від «0</w:t>
      </w:r>
      <w:r w:rsidR="00932D46">
        <w:rPr>
          <w:b w:val="0"/>
          <w:bCs/>
          <w:szCs w:val="24"/>
        </w:rPr>
        <w:t>4</w:t>
      </w:r>
      <w:r>
        <w:rPr>
          <w:b w:val="0"/>
          <w:bCs/>
          <w:szCs w:val="24"/>
        </w:rPr>
        <w:t xml:space="preserve">» </w:t>
      </w:r>
      <w:r w:rsidR="00932D46">
        <w:rPr>
          <w:b w:val="0"/>
          <w:bCs/>
          <w:szCs w:val="24"/>
        </w:rPr>
        <w:t>квітня</w:t>
      </w:r>
      <w:r>
        <w:rPr>
          <w:b w:val="0"/>
          <w:bCs/>
          <w:szCs w:val="24"/>
        </w:rPr>
        <w:t xml:space="preserve"> 2024 р.</w:t>
      </w:r>
      <w:r>
        <w:rPr>
          <w:b w:val="0"/>
          <w:szCs w:val="24"/>
        </w:rPr>
        <w:t xml:space="preserve"> № 4-3</w:t>
      </w:r>
      <w:r w:rsidR="00932D46">
        <w:rPr>
          <w:b w:val="0"/>
          <w:szCs w:val="24"/>
        </w:rPr>
        <w:t>7</w:t>
      </w:r>
      <w:r>
        <w:rPr>
          <w:b w:val="0"/>
          <w:szCs w:val="24"/>
        </w:rPr>
        <w:t>/2024</w:t>
      </w:r>
      <w:r>
        <w:rPr>
          <w:b w:val="0"/>
          <w:bCs/>
          <w:szCs w:val="24"/>
        </w:rPr>
        <w:t xml:space="preserve"> </w:t>
      </w:r>
    </w:p>
    <w:p w14:paraId="2C16B909" w14:textId="77777777" w:rsidR="00DA4986" w:rsidRDefault="00DA4986">
      <w:pPr>
        <w:pStyle w:val="210"/>
        <w:ind w:left="5670"/>
        <w:rPr>
          <w:b w:val="0"/>
          <w:bCs/>
          <w:szCs w:val="24"/>
        </w:rPr>
      </w:pPr>
    </w:p>
    <w:p w14:paraId="7EC56AF4" w14:textId="77777777" w:rsidR="00647F86" w:rsidRPr="00647F86" w:rsidRDefault="001C7207" w:rsidP="00647F8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5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7F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bookmarkEnd w:id="0"/>
      <w:r w:rsidR="00647F86" w:rsidRPr="00647F86">
        <w:rPr>
          <w:rFonts w:ascii="Times New Roman" w:hAnsi="Times New Roman" w:cs="Times New Roman"/>
          <w:b/>
          <w:sz w:val="28"/>
          <w:szCs w:val="28"/>
          <w:lang w:val="uk-UA"/>
        </w:rPr>
        <w:t>Міська цільова Програма фінансової підтримки комунального підприємства «Ліки Чернігівщини» (соціальні аптеки//соціальні аптечні пункти) на 2024 рік</w:t>
      </w:r>
    </w:p>
    <w:p w14:paraId="76A506ED" w14:textId="77777777" w:rsidR="00647F86" w:rsidRPr="00647F86" w:rsidRDefault="00647F86" w:rsidP="00647F8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5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7F86">
        <w:rPr>
          <w:rFonts w:ascii="Times New Roman" w:hAnsi="Times New Roman" w:cs="Times New Roman"/>
          <w:b/>
          <w:sz w:val="28"/>
          <w:szCs w:val="28"/>
          <w:u w:val="single"/>
        </w:rPr>
        <w:t xml:space="preserve">І. Паспорт </w:t>
      </w:r>
      <w:proofErr w:type="spellStart"/>
      <w:r w:rsidRPr="00647F86">
        <w:rPr>
          <w:rFonts w:ascii="Times New Roman" w:hAnsi="Times New Roman" w:cs="Times New Roman"/>
          <w:b/>
          <w:sz w:val="28"/>
          <w:szCs w:val="28"/>
          <w:u w:val="single"/>
        </w:rPr>
        <w:t>міської</w:t>
      </w:r>
      <w:proofErr w:type="spellEnd"/>
      <w:r w:rsidRPr="00647F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47F86">
        <w:rPr>
          <w:rFonts w:ascii="Times New Roman" w:hAnsi="Times New Roman" w:cs="Times New Roman"/>
          <w:b/>
          <w:sz w:val="28"/>
          <w:szCs w:val="28"/>
          <w:u w:val="single"/>
        </w:rPr>
        <w:t>цільової</w:t>
      </w:r>
      <w:proofErr w:type="spellEnd"/>
      <w:r w:rsidRPr="00647F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47F86">
        <w:rPr>
          <w:rFonts w:ascii="Times New Roman" w:hAnsi="Times New Roman" w:cs="Times New Roman"/>
          <w:b/>
          <w:sz w:val="28"/>
          <w:szCs w:val="28"/>
          <w:u w:val="single"/>
        </w:rPr>
        <w:t>Програми</w:t>
      </w:r>
      <w:proofErr w:type="spellEnd"/>
      <w:r w:rsidRPr="00647F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3230"/>
        <w:gridCol w:w="5409"/>
      </w:tblGrid>
      <w:tr w:rsidR="00647F86" w:rsidRPr="00EA479B" w14:paraId="3F0E3F43" w14:textId="77777777" w:rsidTr="003A10F6">
        <w:tc>
          <w:tcPr>
            <w:tcW w:w="706" w:type="dxa"/>
          </w:tcPr>
          <w:p w14:paraId="3407AEB4" w14:textId="77777777" w:rsidR="00647F86" w:rsidRPr="00EA479B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25C60BEE" w14:textId="77777777" w:rsidR="00647F86" w:rsidRPr="00EA479B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Ініціатор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409" w:type="dxa"/>
          </w:tcPr>
          <w:p w14:paraId="39C46973" w14:textId="77777777" w:rsidR="00647F86" w:rsidRPr="00D53618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Виконавчий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комітет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="00D53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Фінансове управління Ніжинської міської ради</w:t>
            </w:r>
          </w:p>
        </w:tc>
      </w:tr>
      <w:tr w:rsidR="00647F86" w:rsidRPr="00EA479B" w14:paraId="623BE491" w14:textId="77777777" w:rsidTr="003A10F6">
        <w:tc>
          <w:tcPr>
            <w:tcW w:w="706" w:type="dxa"/>
          </w:tcPr>
          <w:p w14:paraId="209DC90E" w14:textId="77777777" w:rsidR="00647F86" w:rsidRPr="00EA479B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14:paraId="6036DE26" w14:textId="77777777" w:rsidR="00647F86" w:rsidRPr="00EA479B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Законодавча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база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409" w:type="dxa"/>
          </w:tcPr>
          <w:p w14:paraId="33F53D42" w14:textId="77777777" w:rsidR="00647F86" w:rsidRPr="00EA479B" w:rsidRDefault="00647F86" w:rsidP="00D536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Бюджетний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кодекс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№2456-V</w:t>
            </w:r>
            <w:r w:rsidRPr="00EA4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08.07.2010р., Закон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Основи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охорону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» №2801-ХІІ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19.11.1992р.,  Закон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державні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фінансові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гарантії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медичного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обслуговування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» № 2168-</w:t>
            </w:r>
            <w:r w:rsidRPr="00EA4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19.10.2017р., Закон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основи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захищеності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21.03.1991р. №875-ХІІ,  </w:t>
            </w:r>
            <w:r w:rsidRPr="00EA47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Закон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«Про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реабілітацію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осіб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інвалідністю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Україні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06.10.2005р. №2961-І</w:t>
            </w:r>
            <w:r w:rsidRPr="00EA47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</w:t>
            </w:r>
            <w:r w:rsidRPr="00EA47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Постанова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Кабінету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Міністрів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17.08.1998р. №1303 «Про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впорядкування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безоплатного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пільгового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відпуску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лікарських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за рецептами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лікарів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амбулаторного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окремих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та за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певними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категоріями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захворювань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змінами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, Постанова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Кабінету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Міністрів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03.12.2009 р. №1301 «Про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Порядку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окремих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категорій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медичними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виробами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іншими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засобами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змінами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 w:tgtFrame="_blank" w:history="1">
              <w:r w:rsidRPr="00EA479B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 xml:space="preserve">постанова КМУ </w:t>
              </w:r>
              <w:proofErr w:type="spellStart"/>
              <w:r w:rsidRPr="00EA479B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від</w:t>
              </w:r>
              <w:proofErr w:type="spellEnd"/>
              <w:r w:rsidRPr="00EA479B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 xml:space="preserve"> 17.11.2004 р. № 1570</w:t>
              </w:r>
            </w:hyperlink>
            <w:r w:rsidRPr="00EA479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«Про правила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торгівлі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лікарськими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засобами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аптечних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установах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</w:tr>
      <w:tr w:rsidR="00647F86" w:rsidRPr="00EA479B" w14:paraId="00E09943" w14:textId="77777777" w:rsidTr="003A10F6">
        <w:tc>
          <w:tcPr>
            <w:tcW w:w="706" w:type="dxa"/>
          </w:tcPr>
          <w:p w14:paraId="2EBC757B" w14:textId="77777777" w:rsidR="00647F86" w:rsidRPr="00EA479B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0" w:type="dxa"/>
          </w:tcPr>
          <w:p w14:paraId="0EF3AB41" w14:textId="77777777" w:rsidR="00647F86" w:rsidRPr="00EA479B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Розробник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409" w:type="dxa"/>
          </w:tcPr>
          <w:p w14:paraId="34FD9F9A" w14:textId="77777777" w:rsidR="00647F86" w:rsidRPr="00D53618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Виконавчий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комітет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="00D53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Фінансове управління Ніжинської міської ради</w:t>
            </w:r>
          </w:p>
        </w:tc>
      </w:tr>
      <w:tr w:rsidR="00647F86" w:rsidRPr="00EA479B" w14:paraId="74F52437" w14:textId="77777777" w:rsidTr="003A10F6">
        <w:tc>
          <w:tcPr>
            <w:tcW w:w="706" w:type="dxa"/>
          </w:tcPr>
          <w:p w14:paraId="4364494D" w14:textId="77777777" w:rsidR="00647F86" w:rsidRPr="00EA479B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0" w:type="dxa"/>
          </w:tcPr>
          <w:p w14:paraId="795CDE05" w14:textId="77777777" w:rsidR="00647F86" w:rsidRPr="00EA479B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розпорядник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бюджетних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</w:p>
        </w:tc>
        <w:tc>
          <w:tcPr>
            <w:tcW w:w="5409" w:type="dxa"/>
          </w:tcPr>
          <w:p w14:paraId="7ABE6351" w14:textId="77777777" w:rsidR="00647F86" w:rsidRPr="00EA479B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Виконавчий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комітет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</w:p>
        </w:tc>
      </w:tr>
      <w:tr w:rsidR="00647F86" w:rsidRPr="00EA479B" w14:paraId="489EF1C9" w14:textId="77777777" w:rsidTr="003A10F6">
        <w:tc>
          <w:tcPr>
            <w:tcW w:w="706" w:type="dxa"/>
          </w:tcPr>
          <w:p w14:paraId="7B7B53AE" w14:textId="77777777" w:rsidR="00647F86" w:rsidRPr="00EA479B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0" w:type="dxa"/>
          </w:tcPr>
          <w:p w14:paraId="4546243C" w14:textId="77777777" w:rsidR="00647F86" w:rsidRPr="00EA479B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виконавці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E8EC89" w14:textId="77777777" w:rsidR="00647F86" w:rsidRPr="00EA479B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учасник</w:t>
            </w:r>
            <w:proofErr w:type="spellEnd"/>
            <w:r w:rsidR="00D53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409" w:type="dxa"/>
          </w:tcPr>
          <w:p w14:paraId="38C71C56" w14:textId="77777777" w:rsidR="00647F86" w:rsidRPr="00EA479B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Виконавчий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комітет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14:paraId="4996DD8B" w14:textId="77777777" w:rsidR="00647F86" w:rsidRPr="00EA479B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-КП «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Ліки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Чернігівщини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комунального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майна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</w:p>
          <w:p w14:paraId="3BBDF038" w14:textId="77777777" w:rsidR="00647F86" w:rsidRPr="00EA479B" w:rsidRDefault="00647F86" w:rsidP="00EA4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- КНП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Ніжинська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ЦМЛ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ім.М.Галицького</w:t>
            </w:r>
            <w:proofErr w:type="spellEnd"/>
          </w:p>
          <w:p w14:paraId="00B55C34" w14:textId="77777777" w:rsidR="00647F86" w:rsidRPr="00EA479B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D53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КНП «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Ніжинський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 ЦПМСД» НМР ЧО</w:t>
            </w:r>
          </w:p>
        </w:tc>
      </w:tr>
      <w:tr w:rsidR="00647F86" w:rsidRPr="00EA479B" w14:paraId="1D660A3F" w14:textId="77777777" w:rsidTr="003A10F6">
        <w:tc>
          <w:tcPr>
            <w:tcW w:w="706" w:type="dxa"/>
          </w:tcPr>
          <w:p w14:paraId="14AE7D05" w14:textId="77777777" w:rsidR="00647F86" w:rsidRPr="00EA479B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30" w:type="dxa"/>
          </w:tcPr>
          <w:p w14:paraId="04FEF552" w14:textId="77777777" w:rsidR="00647F86" w:rsidRPr="00EA479B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409" w:type="dxa"/>
          </w:tcPr>
          <w:p w14:paraId="44160FB9" w14:textId="77777777" w:rsidR="00647F86" w:rsidRPr="00EA479B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</w:tc>
      </w:tr>
      <w:tr w:rsidR="00647F86" w:rsidRPr="00EA479B" w14:paraId="233B0B9B" w14:textId="77777777" w:rsidTr="003A10F6">
        <w:tc>
          <w:tcPr>
            <w:tcW w:w="706" w:type="dxa"/>
          </w:tcPr>
          <w:p w14:paraId="6EA3C4C9" w14:textId="77777777" w:rsidR="00647F86" w:rsidRPr="00EA479B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0" w:type="dxa"/>
          </w:tcPr>
          <w:p w14:paraId="1BC1522D" w14:textId="77777777" w:rsidR="00647F86" w:rsidRPr="00EA479B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фінансових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необхідних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27A4543" w14:textId="77777777" w:rsidR="00647F86" w:rsidRPr="00EA479B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у тому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409" w:type="dxa"/>
          </w:tcPr>
          <w:p w14:paraId="07C00F08" w14:textId="77777777" w:rsidR="00647F86" w:rsidRPr="00EA479B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D6AC3" w14:textId="77777777" w:rsidR="00647F86" w:rsidRPr="00EA479B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224 000,00 грн</w:t>
            </w:r>
          </w:p>
          <w:p w14:paraId="13C5B846" w14:textId="77777777" w:rsidR="00647F86" w:rsidRPr="00EA479B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86" w:rsidRPr="00EA479B" w14:paraId="63466C76" w14:textId="77777777" w:rsidTr="003A10F6">
        <w:tc>
          <w:tcPr>
            <w:tcW w:w="706" w:type="dxa"/>
          </w:tcPr>
          <w:p w14:paraId="2B38F94D" w14:textId="77777777" w:rsidR="00647F86" w:rsidRPr="00EA479B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230" w:type="dxa"/>
          </w:tcPr>
          <w:p w14:paraId="43C0B718" w14:textId="77777777" w:rsidR="00647F86" w:rsidRPr="00EA479B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Кошти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бюджету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5409" w:type="dxa"/>
          </w:tcPr>
          <w:p w14:paraId="533CEF6E" w14:textId="77777777" w:rsidR="00647F86" w:rsidRPr="00EA479B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A3563" w14:textId="77777777" w:rsidR="00647F86" w:rsidRPr="00EA479B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224 000,00 грн</w:t>
            </w:r>
          </w:p>
          <w:p w14:paraId="799EFC6A" w14:textId="77777777" w:rsidR="00647F86" w:rsidRPr="00EA479B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86" w:rsidRPr="00EA479B" w14:paraId="0192FE6C" w14:textId="77777777" w:rsidTr="003A10F6">
        <w:tc>
          <w:tcPr>
            <w:tcW w:w="706" w:type="dxa"/>
          </w:tcPr>
          <w:p w14:paraId="1FBBD1BF" w14:textId="77777777" w:rsidR="00647F86" w:rsidRPr="00EA479B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3230" w:type="dxa"/>
          </w:tcPr>
          <w:p w14:paraId="036A4EED" w14:textId="77777777" w:rsidR="00647F86" w:rsidRPr="00EA479B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Кошти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5409" w:type="dxa"/>
          </w:tcPr>
          <w:p w14:paraId="206298F7" w14:textId="77777777" w:rsidR="00647F86" w:rsidRPr="00EA479B" w:rsidRDefault="00647F86" w:rsidP="00EA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7F371BAB" w14:textId="77777777" w:rsidR="00647F86" w:rsidRPr="00EA479B" w:rsidRDefault="00647F86" w:rsidP="00EA4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2D764C" w14:textId="77777777" w:rsidR="00647F86" w:rsidRPr="00EA479B" w:rsidRDefault="00647F86" w:rsidP="00BB7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>ІІ.</w:t>
      </w:r>
      <w:r w:rsidR="00F6381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>Визначення</w:t>
      </w:r>
      <w:proofErr w:type="spellEnd"/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проблем, на </w:t>
      </w:r>
      <w:proofErr w:type="spellStart"/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>розв’язання</w:t>
      </w:r>
      <w:proofErr w:type="spellEnd"/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>яких</w:t>
      </w:r>
      <w:proofErr w:type="spellEnd"/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>спрямована</w:t>
      </w:r>
      <w:proofErr w:type="spellEnd"/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>Програма</w:t>
      </w:r>
      <w:proofErr w:type="spellEnd"/>
    </w:p>
    <w:p w14:paraId="6B1FF455" w14:textId="77777777" w:rsidR="00647F86" w:rsidRPr="00EA479B" w:rsidRDefault="00647F86" w:rsidP="00EA4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3ED5FF5" w14:textId="77777777" w:rsidR="00647F86" w:rsidRPr="00EA479B" w:rsidRDefault="00647F86" w:rsidP="00EA47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Впродовж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останніх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років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значно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розширився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український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фармацевтичний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ринок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: до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державної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комунальної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аптечної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мережі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до</w:t>
      </w:r>
      <w:r w:rsidR="00D008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далися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спочатку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відокремлені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приватні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аптечні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заклади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, а в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подальшому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потужні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приватні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аптечні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мережі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наслідком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чого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є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жорстка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конкуренція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боротьбі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кінцевого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споживача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лікарських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засобів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медичної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продукції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. На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сьогодні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Україні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відбувається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глобалізація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на ринку</w:t>
      </w:r>
      <w:proofErr w:type="gram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фармацевтичного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бізнесу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. З року в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рік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недержавна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мережа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аптечних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закладів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розширюється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витісняючи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при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цьому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мережу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комунальних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аптек,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="00D0086D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не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витримавши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конкуренції</w:t>
      </w:r>
      <w:proofErr w:type="spellEnd"/>
      <w:r w:rsidR="00D008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мали</w:t>
      </w:r>
      <w:proofErr w:type="spellEnd"/>
      <w:proofErr w:type="gram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збиткові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результати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діяльності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внаслідок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чого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були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закриті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Тобто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вільне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місце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на ринку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фармацевтичної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продукції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швидко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впевнено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займають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приватні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аптечні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мережі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="00D0086D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більшості</w:t>
      </w:r>
      <w:proofErr w:type="spellEnd"/>
      <w:r w:rsidR="00D0086D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практично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нівелюють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соціальну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спрямованість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аптечної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практики,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адже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неохоче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беруть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участь у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державних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соціальних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програмах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паліативна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допомога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населенню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gramStart"/>
      <w:r w:rsidR="00D008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забезпечення </w:t>
      </w:r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медикамент</w:t>
      </w:r>
      <w:proofErr w:type="spellStart"/>
      <w:r w:rsidR="00D0086D">
        <w:rPr>
          <w:rFonts w:ascii="Times New Roman" w:hAnsi="Times New Roman" w:cs="Times New Roman"/>
          <w:sz w:val="28"/>
          <w:szCs w:val="28"/>
          <w:lang w:val="uk-UA" w:eastAsia="uk-UA"/>
        </w:rPr>
        <w:t>ами</w:t>
      </w:r>
      <w:proofErr w:type="spellEnd"/>
      <w:proofErr w:type="gramEnd"/>
      <w:r w:rsidR="00D008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пільгови</w:t>
      </w:r>
      <w:proofErr w:type="spellEnd"/>
      <w:r w:rsidR="00D0086D">
        <w:rPr>
          <w:rFonts w:ascii="Times New Roman" w:hAnsi="Times New Roman" w:cs="Times New Roman"/>
          <w:sz w:val="28"/>
          <w:szCs w:val="28"/>
          <w:lang w:val="uk-UA" w:eastAsia="uk-UA"/>
        </w:rPr>
        <w:t>х</w:t>
      </w:r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категорі</w:t>
      </w:r>
      <w:proofErr w:type="spellEnd"/>
      <w:r w:rsidR="00D0086D">
        <w:rPr>
          <w:rFonts w:ascii="Times New Roman" w:hAnsi="Times New Roman" w:cs="Times New Roman"/>
          <w:sz w:val="28"/>
          <w:szCs w:val="28"/>
          <w:lang w:val="uk-UA" w:eastAsia="uk-UA"/>
        </w:rPr>
        <w:t>й</w:t>
      </w:r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населення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). </w:t>
      </w:r>
    </w:p>
    <w:p w14:paraId="048724A1" w14:textId="77777777" w:rsidR="00647F86" w:rsidRPr="00EA479B" w:rsidRDefault="00647F86" w:rsidP="00EA47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Враховуючи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F6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зазначене,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створення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системи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дієвого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державного контролю,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стимулювання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створення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виробництва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власної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фармацевтичної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продукції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організація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фінансової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підтримки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інші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заходи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державної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підтримки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є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визначальними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чинниками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забезпечення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балансу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публічних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приватних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інтересів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фармацевтичному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ринку та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забезпечення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ефективної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господарської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діяльності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комунальних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фармацевтичних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підприємств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4F94FA2C" w14:textId="77777777" w:rsidR="00647F86" w:rsidRPr="00EA479B" w:rsidRDefault="00647F86" w:rsidP="00EA47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Навіть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фоні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зростання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приватного сектора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фармацевтичної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галузі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саме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комунальні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аптечні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заклади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є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провідними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установами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реалізації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державної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політики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сфері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медикаментозного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забезпечення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населення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адже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вони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створені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gram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в першу</w:t>
      </w:r>
      <w:proofErr w:type="gram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чергу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, з метою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захисту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життя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здоров’я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людей, для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здійснення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соціальних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програм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низькорентабельних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, але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безумовно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необхідних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видів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діяльності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14E40FA" w14:textId="77777777" w:rsidR="00647F86" w:rsidRPr="00EA479B" w:rsidRDefault="00647F86" w:rsidP="00EA47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Стратегічно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важливою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є роль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комунальних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аптечних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закладів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забезпеченні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населення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сертифікованою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якісною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продукцією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як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вітчизняних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, так і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іноземних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компаній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Крім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того,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їх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діяльність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характеризується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неухильним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дотриманням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вимог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чинного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законодавства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прозорістю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відпуску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лікарських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засобів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та сумах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сплачених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податків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521F8C3D" w14:textId="77777777" w:rsidR="00647F86" w:rsidRPr="00EA479B" w:rsidRDefault="00647F86" w:rsidP="00EA47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A479B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О</w:t>
      </w:r>
      <w:proofErr w:type="spellStart"/>
      <w:r w:rsidR="00F6381C">
        <w:rPr>
          <w:rFonts w:ascii="Times New Roman" w:hAnsi="Times New Roman" w:cs="Times New Roman"/>
          <w:sz w:val="28"/>
          <w:szCs w:val="28"/>
          <w:lang w:val="uk-UA" w:eastAsia="uk-UA"/>
        </w:rPr>
        <w:t>сновними</w:t>
      </w:r>
      <w:proofErr w:type="spellEnd"/>
      <w:r w:rsidR="00F6381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A479B">
        <w:rPr>
          <w:rFonts w:ascii="Times New Roman" w:hAnsi="Times New Roman" w:cs="Times New Roman"/>
          <w:sz w:val="28"/>
          <w:szCs w:val="28"/>
          <w:lang w:eastAsia="uk-UA"/>
        </w:rPr>
        <w:t>проблем</w:t>
      </w:r>
      <w:proofErr w:type="spellStart"/>
      <w:r w:rsidR="00F6381C">
        <w:rPr>
          <w:rFonts w:ascii="Times New Roman" w:hAnsi="Times New Roman" w:cs="Times New Roman"/>
          <w:sz w:val="28"/>
          <w:szCs w:val="28"/>
          <w:lang w:val="uk-UA" w:eastAsia="uk-UA"/>
        </w:rPr>
        <w:t>ами</w:t>
      </w:r>
      <w:proofErr w:type="spellEnd"/>
      <w:r w:rsidR="00F6381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для розв’язання яких розроблена дана </w:t>
      </w:r>
      <w:proofErr w:type="gramStart"/>
      <w:r w:rsidR="00F6381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Програма, </w:t>
      </w:r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є</w:t>
      </w:r>
      <w:proofErr w:type="gram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відсутність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аптек у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віддалених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районах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Ніжинської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територіальної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та доступу до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придбання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ліків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нічний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час.</w:t>
      </w:r>
    </w:p>
    <w:p w14:paraId="1F53DCB3" w14:textId="77777777" w:rsidR="00647F86" w:rsidRPr="00EA479B" w:rsidRDefault="00647F86" w:rsidP="00EA47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6381C">
        <w:rPr>
          <w:rFonts w:ascii="Times New Roman" w:hAnsi="Times New Roman" w:cs="Times New Roman"/>
          <w:sz w:val="28"/>
          <w:szCs w:val="28"/>
          <w:lang w:eastAsia="uk-UA"/>
        </w:rPr>
        <w:t>Комунальне</w:t>
      </w:r>
      <w:proofErr w:type="spellEnd"/>
      <w:r w:rsidRPr="00F6381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381C">
        <w:rPr>
          <w:rFonts w:ascii="Times New Roman" w:hAnsi="Times New Roman" w:cs="Times New Roman"/>
          <w:sz w:val="28"/>
          <w:szCs w:val="28"/>
          <w:lang w:eastAsia="uk-UA"/>
        </w:rPr>
        <w:t>підприємство</w:t>
      </w:r>
      <w:proofErr w:type="spellEnd"/>
      <w:r w:rsidRPr="00F6381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6381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6381C">
        <w:rPr>
          <w:rFonts w:ascii="Times New Roman" w:hAnsi="Times New Roman" w:cs="Times New Roman"/>
          <w:sz w:val="28"/>
          <w:szCs w:val="28"/>
        </w:rPr>
        <w:t>Ліки</w:t>
      </w:r>
      <w:proofErr w:type="spellEnd"/>
      <w:r w:rsidRPr="00F6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81C">
        <w:rPr>
          <w:rFonts w:ascii="Times New Roman" w:hAnsi="Times New Roman" w:cs="Times New Roman"/>
          <w:sz w:val="28"/>
          <w:szCs w:val="28"/>
        </w:rPr>
        <w:t>Чернігівщини</w:t>
      </w:r>
      <w:proofErr w:type="spellEnd"/>
      <w:r w:rsidRPr="00F6381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6381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6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81C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F6381C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F6381C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F6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81C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бере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участь в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реалізації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Урядової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Доступні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ліки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»,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реімбурсації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препаратів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інсуліну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відпуску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лікарських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препаратів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пільговим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категоріям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населення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здійснює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відпуск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наркотичних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препаратів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F467F03" w14:textId="77777777" w:rsidR="00647F86" w:rsidRPr="00EA479B" w:rsidRDefault="00647F86" w:rsidP="00EA479B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839AEF" w14:textId="77777777" w:rsidR="00647F86" w:rsidRPr="00EA479B" w:rsidRDefault="00647F86" w:rsidP="00EA47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  <w:r w:rsidRPr="00EA479B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ІІІ. </w:t>
      </w:r>
      <w:proofErr w:type="spellStart"/>
      <w:r w:rsidRPr="00EA479B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Визначення</w:t>
      </w:r>
      <w:proofErr w:type="spellEnd"/>
      <w:r w:rsidRPr="00EA479B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  мети </w:t>
      </w:r>
      <w:proofErr w:type="spellStart"/>
      <w:r w:rsidRPr="00EA479B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Програми</w:t>
      </w:r>
      <w:proofErr w:type="spellEnd"/>
    </w:p>
    <w:p w14:paraId="19DBC4FA" w14:textId="77777777" w:rsidR="00647F86" w:rsidRPr="00EA479B" w:rsidRDefault="00647F86" w:rsidP="00EA47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</w:p>
    <w:p w14:paraId="1F2071EE" w14:textId="77777777" w:rsidR="00D40613" w:rsidRPr="00EA479B" w:rsidRDefault="00647F86" w:rsidP="00D406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Програму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розроблено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з метою </w:t>
      </w:r>
      <w:r w:rsidR="00D40613" w:rsidRPr="00D40613">
        <w:rPr>
          <w:rFonts w:ascii="Times New Roman" w:hAnsi="Times New Roman" w:cs="Times New Roman"/>
          <w:sz w:val="28"/>
          <w:szCs w:val="28"/>
          <w:lang w:val="uk-UA" w:eastAsia="uk-UA"/>
        </w:rPr>
        <w:t>забезпечення населення Ніжинської міської територіальної громади широким асортиментом лікарських засобів та якісною, безпечною і доступною фармацевтичною продукцією</w:t>
      </w:r>
      <w:r w:rsidR="00D40613" w:rsidRPr="00EA479B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D40613" w:rsidRPr="00D4061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 віддалених районах  міста та </w:t>
      </w:r>
      <w:r w:rsidR="00D4061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нічний час, </w:t>
      </w:r>
      <w:r w:rsidR="00ED2A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 також з метою </w:t>
      </w:r>
      <w:r w:rsidRPr="00D4061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надання фінансової підтримки Комунальному підприємству </w:t>
      </w:r>
      <w:r w:rsidRPr="00D40613">
        <w:rPr>
          <w:rFonts w:ascii="Times New Roman" w:hAnsi="Times New Roman" w:cs="Times New Roman"/>
          <w:sz w:val="28"/>
          <w:szCs w:val="28"/>
          <w:lang w:val="uk-UA"/>
        </w:rPr>
        <w:t>«Ліки Чернігівщини» управління комунального майна Чернігівської області</w:t>
      </w:r>
      <w:r w:rsidRPr="00D4061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в частині компенсації сплати орендної плати та відшкодування вартості комунальних послуг і енергоносіїв </w:t>
      </w:r>
      <w:r w:rsidR="00D40613" w:rsidRPr="00EA479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 орендовані приміщення, де будуть розміщені </w:t>
      </w:r>
      <w:r w:rsidR="00D40613" w:rsidRPr="00EA479B">
        <w:rPr>
          <w:rFonts w:ascii="Times New Roman" w:hAnsi="Times New Roman" w:cs="Times New Roman"/>
          <w:bCs/>
          <w:sz w:val="28"/>
          <w:szCs w:val="28"/>
          <w:lang w:val="uk-UA"/>
        </w:rPr>
        <w:t>соціальні аптеки//соціальні аптечні пункти</w:t>
      </w:r>
      <w:r w:rsidR="00ED2A8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ABF7966" w14:textId="77777777" w:rsidR="00ED2A89" w:rsidRDefault="00ED2A89" w:rsidP="00EA47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5EA111E6" w14:textId="77777777" w:rsidR="00647F86" w:rsidRPr="00ED2A89" w:rsidRDefault="00647F86" w:rsidP="00EA47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A8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A479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D2A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ED2A8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Обгрунтування</w:t>
      </w:r>
      <w:proofErr w:type="spellEnd"/>
      <w:r w:rsidRPr="00ED2A8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шляхів і засобів розв’язання проблем, обсягів та джерел фінансування, строки та етапи виконання Програми</w:t>
      </w:r>
    </w:p>
    <w:p w14:paraId="64388835" w14:textId="77777777" w:rsidR="00647F86" w:rsidRPr="00ED2A89" w:rsidRDefault="00647F86" w:rsidP="00EA47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CE496B" w14:textId="77777777" w:rsidR="00647F86" w:rsidRPr="00ED2A89" w:rsidRDefault="00647F86" w:rsidP="00EA47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A89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Міської цільової Програми здійснюватиметься у 2024 році у межах асигнувань загального фонду, </w:t>
      </w:r>
      <w:r w:rsidR="00ED2A89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затверджених </w:t>
      </w:r>
      <w:r w:rsidRPr="00ED2A89">
        <w:rPr>
          <w:rFonts w:ascii="Times New Roman" w:hAnsi="Times New Roman" w:cs="Times New Roman"/>
          <w:sz w:val="28"/>
          <w:szCs w:val="28"/>
          <w:lang w:val="uk-UA"/>
        </w:rPr>
        <w:t>в бюджеті Ніжинської міської  територіальної громади.</w:t>
      </w:r>
    </w:p>
    <w:p w14:paraId="6FE38AD9" w14:textId="77777777" w:rsidR="00647F86" w:rsidRPr="006C2A5B" w:rsidRDefault="00647F86" w:rsidP="00EA47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A5B">
        <w:rPr>
          <w:rFonts w:ascii="Times New Roman" w:hAnsi="Times New Roman" w:cs="Times New Roman"/>
          <w:sz w:val="28"/>
          <w:szCs w:val="28"/>
          <w:lang w:val="uk-UA"/>
        </w:rPr>
        <w:t>Джерелом надходження коштів для надання фінансової підтримки є кошти бюджету Ніжинської міської територіальної громади, бюджетів інших територіальних громад України, інші джерела фінансування</w:t>
      </w:r>
      <w:r w:rsidR="006C2A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C2A5B">
        <w:rPr>
          <w:rFonts w:ascii="Times New Roman" w:hAnsi="Times New Roman" w:cs="Times New Roman"/>
          <w:sz w:val="28"/>
          <w:szCs w:val="28"/>
          <w:lang w:val="uk-UA"/>
        </w:rPr>
        <w:t xml:space="preserve"> не заборонені чинним законодавством України.</w:t>
      </w:r>
    </w:p>
    <w:p w14:paraId="0752A624" w14:textId="77777777" w:rsidR="00647F86" w:rsidRPr="006C2A5B" w:rsidRDefault="00647F86" w:rsidP="00EA47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A5B">
        <w:rPr>
          <w:rFonts w:ascii="Times New Roman" w:hAnsi="Times New Roman" w:cs="Times New Roman"/>
          <w:sz w:val="28"/>
          <w:szCs w:val="28"/>
          <w:lang w:val="uk-UA"/>
        </w:rPr>
        <w:t>Головним розпорядником коштів за даною бюджетною програмою є Виконавчий комітет Ніжинської міської ради Чернігівської області.</w:t>
      </w:r>
    </w:p>
    <w:p w14:paraId="08BC5792" w14:textId="77777777" w:rsidR="00647F86" w:rsidRPr="005123B0" w:rsidRDefault="00647F86" w:rsidP="00EA47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3B0">
        <w:rPr>
          <w:rFonts w:ascii="Times New Roman" w:hAnsi="Times New Roman" w:cs="Times New Roman"/>
          <w:sz w:val="28"/>
          <w:szCs w:val="28"/>
          <w:lang w:val="uk-UA"/>
        </w:rPr>
        <w:t xml:space="preserve">КП «Ліки Чернігівщини» управління комунального майна Чернігівської області, як  Одержувач бюджетних коштів за даною бюджетною Програмою здійснює їх використання згідно Плану використання бюджетних коштів, складеного та затвердженого у встановленому порядку.  </w:t>
      </w:r>
    </w:p>
    <w:p w14:paraId="3C784120" w14:textId="77777777" w:rsidR="00647F86" w:rsidRPr="005123B0" w:rsidRDefault="00647F86" w:rsidP="00EA47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672E3B" w14:textId="77777777" w:rsidR="00647F86" w:rsidRPr="00EA479B" w:rsidRDefault="00647F86" w:rsidP="00EA4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479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>Напрями</w:t>
      </w:r>
      <w:proofErr w:type="spellEnd"/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>діяльності</w:t>
      </w:r>
      <w:proofErr w:type="spellEnd"/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>перелік</w:t>
      </w:r>
      <w:proofErr w:type="spellEnd"/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>завдань</w:t>
      </w:r>
      <w:proofErr w:type="spellEnd"/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 xml:space="preserve"> і </w:t>
      </w:r>
      <w:proofErr w:type="spellStart"/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>заходів</w:t>
      </w:r>
      <w:proofErr w:type="spellEnd"/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>програми</w:t>
      </w:r>
      <w:proofErr w:type="spellEnd"/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 </w:t>
      </w:r>
      <w:proofErr w:type="spellStart"/>
      <w:proofErr w:type="gramStart"/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>результативні</w:t>
      </w:r>
      <w:proofErr w:type="spellEnd"/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>показники</w:t>
      </w:r>
      <w:proofErr w:type="spellEnd"/>
      <w:proofErr w:type="gramEnd"/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14:paraId="4D6583D2" w14:textId="77777777" w:rsidR="00647F86" w:rsidRPr="00EA479B" w:rsidRDefault="00647F86" w:rsidP="00EA4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7EE8D4" w14:textId="77777777" w:rsidR="00647F86" w:rsidRPr="00EA479B" w:rsidRDefault="00647F86" w:rsidP="00EA479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01B6E92E" w14:textId="77777777" w:rsidR="00647F86" w:rsidRPr="00EA479B" w:rsidRDefault="00647F86" w:rsidP="00EA47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79B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справедливості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611C4D38" w14:textId="77777777" w:rsidR="00647F86" w:rsidRPr="00EA479B" w:rsidRDefault="00647F86" w:rsidP="00EA47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  <w:r w:rsidRPr="00EA479B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цілодобовий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доступ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придбання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лікарських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препаратів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лікарських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засобів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15CB5070" w14:textId="77777777" w:rsidR="00647F86" w:rsidRPr="00EA479B" w:rsidRDefault="00647F86" w:rsidP="00EA479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79B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компенсація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теплопостачання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D9A32B" w14:textId="77777777" w:rsidR="00647F86" w:rsidRPr="00EA479B" w:rsidRDefault="00647F86" w:rsidP="00EA479B">
      <w:pPr>
        <w:widowControl w:val="0"/>
        <w:tabs>
          <w:tab w:val="num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79B">
        <w:rPr>
          <w:rFonts w:ascii="Times New Roman" w:hAnsi="Times New Roman" w:cs="Times New Roman"/>
          <w:sz w:val="28"/>
          <w:szCs w:val="28"/>
        </w:rPr>
        <w:t>4)</w:t>
      </w:r>
      <w:r w:rsidR="006C2A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компенсація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водовідведення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>;</w:t>
      </w:r>
    </w:p>
    <w:p w14:paraId="3F55713A" w14:textId="77777777" w:rsidR="00647F86" w:rsidRPr="00EA479B" w:rsidRDefault="00647F86" w:rsidP="00EA479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79B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компенсація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r w:rsidR="006C2A5B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lastRenderedPageBreak/>
        <w:t>постачання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електроенергії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>;</w:t>
      </w:r>
    </w:p>
    <w:p w14:paraId="4BE59849" w14:textId="77777777" w:rsidR="00647F86" w:rsidRPr="00EA479B" w:rsidRDefault="00647F86" w:rsidP="00EA479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79B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компенсація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r w:rsidR="006C2A5B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природного газу; </w:t>
      </w:r>
    </w:p>
    <w:p w14:paraId="420FF6AC" w14:textId="77777777" w:rsidR="00647F86" w:rsidRPr="006C2A5B" w:rsidRDefault="00647F86" w:rsidP="006C2A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79B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компенсація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EA479B">
        <w:rPr>
          <w:rFonts w:ascii="Times New Roman" w:hAnsi="Times New Roman" w:cs="Times New Roman"/>
          <w:sz w:val="28"/>
          <w:szCs w:val="28"/>
        </w:rPr>
        <w:t>сплату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орендної</w:t>
      </w:r>
      <w:proofErr w:type="spellEnd"/>
      <w:proofErr w:type="gramEnd"/>
      <w:r w:rsidRPr="00EA479B">
        <w:rPr>
          <w:rFonts w:ascii="Times New Roman" w:hAnsi="Times New Roman" w:cs="Times New Roman"/>
          <w:sz w:val="28"/>
          <w:szCs w:val="28"/>
        </w:rPr>
        <w:t xml:space="preserve"> плати </w:t>
      </w:r>
      <w:r w:rsidR="006C2A5B" w:rsidRPr="00EA479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 орендовані приміщення, де будуть розміщені </w:t>
      </w:r>
      <w:r w:rsidR="006C2A5B" w:rsidRPr="00EA479B">
        <w:rPr>
          <w:rFonts w:ascii="Times New Roman" w:hAnsi="Times New Roman" w:cs="Times New Roman"/>
          <w:bCs/>
          <w:sz w:val="28"/>
          <w:szCs w:val="28"/>
          <w:lang w:val="uk-UA"/>
        </w:rPr>
        <w:t>соціальні аптеки//соціальні аптечні пункти</w:t>
      </w:r>
      <w:r w:rsidR="006C2A5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976E944" w14:textId="77777777" w:rsidR="00647F86" w:rsidRPr="00EA479B" w:rsidRDefault="00647F86" w:rsidP="00EA4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DFCC2A" w14:textId="77777777" w:rsidR="00647F86" w:rsidRPr="00EA479B" w:rsidRDefault="00647F86" w:rsidP="00EA4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79B">
        <w:rPr>
          <w:rFonts w:ascii="Times New Roman" w:hAnsi="Times New Roman" w:cs="Times New Roman"/>
          <w:sz w:val="28"/>
          <w:szCs w:val="28"/>
        </w:rPr>
        <w:t xml:space="preserve">      </w:t>
      </w:r>
      <w:r w:rsidRPr="00EA4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b/>
          <w:sz w:val="28"/>
          <w:szCs w:val="28"/>
        </w:rPr>
        <w:t>Очікуваними</w:t>
      </w:r>
      <w:proofErr w:type="spellEnd"/>
      <w:r w:rsidRPr="00EA479B">
        <w:rPr>
          <w:rFonts w:ascii="Times New Roman" w:hAnsi="Times New Roman" w:cs="Times New Roman"/>
          <w:b/>
          <w:sz w:val="28"/>
          <w:szCs w:val="28"/>
        </w:rPr>
        <w:t xml:space="preserve"> результатами </w:t>
      </w:r>
      <w:proofErr w:type="spellStart"/>
      <w:r w:rsidRPr="00EA479B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EA4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EA4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b/>
          <w:sz w:val="28"/>
          <w:szCs w:val="28"/>
        </w:rPr>
        <w:t>цільової</w:t>
      </w:r>
      <w:proofErr w:type="spellEnd"/>
      <w:r w:rsidRPr="00EA4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EA479B">
        <w:rPr>
          <w:rFonts w:ascii="Times New Roman" w:hAnsi="Times New Roman" w:cs="Times New Roman"/>
          <w:b/>
          <w:sz w:val="28"/>
          <w:szCs w:val="28"/>
        </w:rPr>
        <w:t xml:space="preserve"> є:</w:t>
      </w:r>
    </w:p>
    <w:p w14:paraId="61A847D7" w14:textId="77777777" w:rsidR="00647F86" w:rsidRPr="006C2A5B" w:rsidRDefault="00647F86" w:rsidP="00EA479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забезпечення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населення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Ніжинської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територіальної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широким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асортиментом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лікарських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засобів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якісною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безпечною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і доступною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фармацевтичною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продукцією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>  у</w:t>
      </w:r>
      <w:proofErr w:type="gram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віддалених</w:t>
      </w:r>
      <w:proofErr w:type="spellEnd"/>
      <w:r w:rsidR="006C2A5B">
        <w:rPr>
          <w:rFonts w:ascii="Times New Roman" w:hAnsi="Times New Roman" w:cs="Times New Roman"/>
          <w:sz w:val="28"/>
          <w:szCs w:val="28"/>
          <w:lang w:eastAsia="uk-UA"/>
        </w:rPr>
        <w:t xml:space="preserve"> районах </w:t>
      </w:r>
      <w:proofErr w:type="spellStart"/>
      <w:r w:rsidR="006C2A5B">
        <w:rPr>
          <w:rFonts w:ascii="Times New Roman" w:hAnsi="Times New Roman" w:cs="Times New Roman"/>
          <w:sz w:val="28"/>
          <w:szCs w:val="28"/>
          <w:lang w:eastAsia="uk-UA"/>
        </w:rPr>
        <w:t>міста</w:t>
      </w:r>
      <w:proofErr w:type="spellEnd"/>
      <w:r w:rsidR="006C2A5B">
        <w:rPr>
          <w:rFonts w:ascii="Times New Roman" w:hAnsi="Times New Roman" w:cs="Times New Roman"/>
          <w:sz w:val="28"/>
          <w:szCs w:val="28"/>
          <w:lang w:eastAsia="uk-UA"/>
        </w:rPr>
        <w:t xml:space="preserve"> та  у </w:t>
      </w:r>
      <w:proofErr w:type="spellStart"/>
      <w:r w:rsidR="006C2A5B">
        <w:rPr>
          <w:rFonts w:ascii="Times New Roman" w:hAnsi="Times New Roman" w:cs="Times New Roman"/>
          <w:sz w:val="28"/>
          <w:szCs w:val="28"/>
          <w:lang w:eastAsia="uk-UA"/>
        </w:rPr>
        <w:t>нічний</w:t>
      </w:r>
      <w:proofErr w:type="spellEnd"/>
      <w:r w:rsidR="006C2A5B">
        <w:rPr>
          <w:rFonts w:ascii="Times New Roman" w:hAnsi="Times New Roman" w:cs="Times New Roman"/>
          <w:sz w:val="28"/>
          <w:szCs w:val="28"/>
          <w:lang w:eastAsia="uk-UA"/>
        </w:rPr>
        <w:t xml:space="preserve"> час</w:t>
      </w:r>
      <w:r w:rsidR="006C2A5B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14:paraId="0FD8E21E" w14:textId="77777777" w:rsidR="006C2A5B" w:rsidRPr="006C2A5B" w:rsidRDefault="006C2A5B" w:rsidP="00EA479B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0" w:firstLine="4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C2A5B">
        <w:rPr>
          <w:rFonts w:ascii="Times New Roman" w:hAnsi="Times New Roman" w:cs="Times New Roman"/>
          <w:sz w:val="28"/>
          <w:szCs w:val="28"/>
          <w:lang w:eastAsia="uk-UA"/>
        </w:rPr>
        <w:t>реалізаці</w:t>
      </w:r>
      <w:proofErr w:type="spellEnd"/>
      <w:r w:rsidRPr="006C2A5B">
        <w:rPr>
          <w:rFonts w:ascii="Times New Roman" w:hAnsi="Times New Roman" w:cs="Times New Roman"/>
          <w:sz w:val="28"/>
          <w:szCs w:val="28"/>
          <w:lang w:val="uk-UA" w:eastAsia="uk-UA"/>
        </w:rPr>
        <w:t>я</w:t>
      </w:r>
      <w:r w:rsidRPr="006C2A5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C2A5B">
        <w:rPr>
          <w:rFonts w:ascii="Times New Roman" w:hAnsi="Times New Roman" w:cs="Times New Roman"/>
          <w:sz w:val="28"/>
          <w:szCs w:val="28"/>
          <w:lang w:eastAsia="uk-UA"/>
        </w:rPr>
        <w:t>Урядової</w:t>
      </w:r>
      <w:proofErr w:type="spellEnd"/>
      <w:r w:rsidRPr="006C2A5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C2A5B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6C2A5B">
        <w:rPr>
          <w:rFonts w:ascii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6C2A5B">
        <w:rPr>
          <w:rFonts w:ascii="Times New Roman" w:hAnsi="Times New Roman" w:cs="Times New Roman"/>
          <w:sz w:val="28"/>
          <w:szCs w:val="28"/>
          <w:lang w:eastAsia="uk-UA"/>
        </w:rPr>
        <w:t>Доступні</w:t>
      </w:r>
      <w:proofErr w:type="spellEnd"/>
      <w:r w:rsidRPr="006C2A5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C2A5B">
        <w:rPr>
          <w:rFonts w:ascii="Times New Roman" w:hAnsi="Times New Roman" w:cs="Times New Roman"/>
          <w:sz w:val="28"/>
          <w:szCs w:val="28"/>
          <w:lang w:eastAsia="uk-UA"/>
        </w:rPr>
        <w:t>ліки</w:t>
      </w:r>
      <w:proofErr w:type="spellEnd"/>
      <w:r w:rsidRPr="006C2A5B">
        <w:rPr>
          <w:rFonts w:ascii="Times New Roman" w:hAnsi="Times New Roman" w:cs="Times New Roman"/>
          <w:sz w:val="28"/>
          <w:szCs w:val="28"/>
          <w:lang w:eastAsia="uk-UA"/>
        </w:rPr>
        <w:t xml:space="preserve">», </w:t>
      </w:r>
      <w:proofErr w:type="spellStart"/>
      <w:r w:rsidRPr="006C2A5B">
        <w:rPr>
          <w:rFonts w:ascii="Times New Roman" w:hAnsi="Times New Roman" w:cs="Times New Roman"/>
          <w:sz w:val="28"/>
          <w:szCs w:val="28"/>
          <w:lang w:eastAsia="uk-UA"/>
        </w:rPr>
        <w:t>реімбурсації</w:t>
      </w:r>
      <w:proofErr w:type="spellEnd"/>
      <w:r w:rsidRPr="006C2A5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C2A5B">
        <w:rPr>
          <w:rFonts w:ascii="Times New Roman" w:hAnsi="Times New Roman" w:cs="Times New Roman"/>
          <w:sz w:val="28"/>
          <w:szCs w:val="28"/>
          <w:lang w:eastAsia="uk-UA"/>
        </w:rPr>
        <w:t>препаратів</w:t>
      </w:r>
      <w:proofErr w:type="spellEnd"/>
      <w:r w:rsidRPr="006C2A5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C2A5B">
        <w:rPr>
          <w:rFonts w:ascii="Times New Roman" w:hAnsi="Times New Roman" w:cs="Times New Roman"/>
          <w:sz w:val="28"/>
          <w:szCs w:val="28"/>
          <w:lang w:eastAsia="uk-UA"/>
        </w:rPr>
        <w:t>інсуліну</w:t>
      </w:r>
      <w:proofErr w:type="spellEnd"/>
      <w:r w:rsidRPr="006C2A5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C2A5B">
        <w:rPr>
          <w:rFonts w:ascii="Times New Roman" w:hAnsi="Times New Roman" w:cs="Times New Roman"/>
          <w:sz w:val="28"/>
          <w:szCs w:val="28"/>
          <w:lang w:eastAsia="uk-UA"/>
        </w:rPr>
        <w:t>відпуску</w:t>
      </w:r>
      <w:proofErr w:type="spellEnd"/>
      <w:r w:rsidRPr="006C2A5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C2A5B">
        <w:rPr>
          <w:rFonts w:ascii="Times New Roman" w:hAnsi="Times New Roman" w:cs="Times New Roman"/>
          <w:sz w:val="28"/>
          <w:szCs w:val="28"/>
          <w:lang w:eastAsia="uk-UA"/>
        </w:rPr>
        <w:t>лікарських</w:t>
      </w:r>
      <w:proofErr w:type="spellEnd"/>
      <w:r w:rsidRPr="006C2A5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C2A5B">
        <w:rPr>
          <w:rFonts w:ascii="Times New Roman" w:hAnsi="Times New Roman" w:cs="Times New Roman"/>
          <w:sz w:val="28"/>
          <w:szCs w:val="28"/>
          <w:lang w:eastAsia="uk-UA"/>
        </w:rPr>
        <w:t>препаратів</w:t>
      </w:r>
      <w:proofErr w:type="spellEnd"/>
      <w:r w:rsidRPr="006C2A5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C2A5B">
        <w:rPr>
          <w:rFonts w:ascii="Times New Roman" w:hAnsi="Times New Roman" w:cs="Times New Roman"/>
          <w:sz w:val="28"/>
          <w:szCs w:val="28"/>
          <w:lang w:eastAsia="uk-UA"/>
        </w:rPr>
        <w:t>пільговим</w:t>
      </w:r>
      <w:proofErr w:type="spellEnd"/>
      <w:r w:rsidRPr="006C2A5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C2A5B">
        <w:rPr>
          <w:rFonts w:ascii="Times New Roman" w:hAnsi="Times New Roman" w:cs="Times New Roman"/>
          <w:sz w:val="28"/>
          <w:szCs w:val="28"/>
          <w:lang w:eastAsia="uk-UA"/>
        </w:rPr>
        <w:t>категоріям</w:t>
      </w:r>
      <w:proofErr w:type="spellEnd"/>
      <w:r w:rsidRPr="006C2A5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C2A5B">
        <w:rPr>
          <w:rFonts w:ascii="Times New Roman" w:hAnsi="Times New Roman" w:cs="Times New Roman"/>
          <w:sz w:val="28"/>
          <w:szCs w:val="28"/>
          <w:lang w:eastAsia="uk-UA"/>
        </w:rPr>
        <w:t>населення</w:t>
      </w:r>
      <w:proofErr w:type="spellEnd"/>
      <w:r w:rsidRPr="006C2A5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C2A5B">
        <w:rPr>
          <w:rFonts w:ascii="Times New Roman" w:hAnsi="Times New Roman" w:cs="Times New Roman"/>
          <w:sz w:val="28"/>
          <w:szCs w:val="28"/>
          <w:lang w:eastAsia="uk-UA"/>
        </w:rPr>
        <w:t>відпуск</w:t>
      </w:r>
      <w:proofErr w:type="spellEnd"/>
      <w:r w:rsidRPr="006C2A5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C2A5B">
        <w:rPr>
          <w:rFonts w:ascii="Times New Roman" w:hAnsi="Times New Roman" w:cs="Times New Roman"/>
          <w:sz w:val="28"/>
          <w:szCs w:val="28"/>
          <w:lang w:eastAsia="uk-UA"/>
        </w:rPr>
        <w:t>наркотичних</w:t>
      </w:r>
      <w:proofErr w:type="spellEnd"/>
      <w:r w:rsidRPr="006C2A5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C2A5B">
        <w:rPr>
          <w:rFonts w:ascii="Times New Roman" w:hAnsi="Times New Roman" w:cs="Times New Roman"/>
          <w:sz w:val="28"/>
          <w:szCs w:val="28"/>
          <w:lang w:eastAsia="uk-UA"/>
        </w:rPr>
        <w:t>препаратів</w:t>
      </w:r>
      <w:proofErr w:type="spellEnd"/>
      <w:r w:rsidRPr="006C2A5B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14:paraId="0E6758AA" w14:textId="77777777" w:rsidR="00647F86" w:rsidRPr="00EA479B" w:rsidRDefault="00647F86" w:rsidP="00EA47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47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гарантована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належної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>;</w:t>
      </w:r>
      <w:r w:rsidRPr="00EA479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DC13B57" w14:textId="77777777" w:rsidR="00647F86" w:rsidRPr="00EA479B" w:rsidRDefault="00647F86" w:rsidP="00EA47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479B">
        <w:rPr>
          <w:rFonts w:ascii="Times New Roman" w:hAnsi="Times New Roman" w:cs="Times New Roman"/>
          <w:sz w:val="28"/>
          <w:szCs w:val="28"/>
        </w:rPr>
        <w:t xml:space="preserve">  -</w:t>
      </w:r>
      <w:r w:rsidR="006C2A5B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тривалості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здорового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EA479B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proofErr w:type="gram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>;</w:t>
      </w:r>
    </w:p>
    <w:p w14:paraId="690E3A51" w14:textId="77777777" w:rsidR="00647F86" w:rsidRPr="00EA479B" w:rsidRDefault="00647F86" w:rsidP="00EA47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479B">
        <w:rPr>
          <w:rFonts w:ascii="Times New Roman" w:hAnsi="Times New Roman" w:cs="Times New Roman"/>
          <w:sz w:val="28"/>
          <w:szCs w:val="28"/>
        </w:rPr>
        <w:t>-</w:t>
      </w:r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C2A5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стабільна діяльність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комунального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підприємства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умовах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конкуренції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приватними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  <w:lang w:eastAsia="uk-UA"/>
        </w:rPr>
        <w:t>аптечними</w:t>
      </w:r>
      <w:proofErr w:type="spellEnd"/>
      <w:r w:rsidRPr="00EA479B">
        <w:rPr>
          <w:rFonts w:ascii="Times New Roman" w:hAnsi="Times New Roman" w:cs="Times New Roman"/>
          <w:sz w:val="28"/>
          <w:szCs w:val="28"/>
          <w:lang w:eastAsia="uk-UA"/>
        </w:rPr>
        <w:t xml:space="preserve"> закладами. </w:t>
      </w:r>
    </w:p>
    <w:p w14:paraId="61E01ABA" w14:textId="77777777" w:rsidR="00647F86" w:rsidRPr="00EA479B" w:rsidRDefault="00647F86" w:rsidP="00EA47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6E4196" w14:textId="77777777" w:rsidR="00647F86" w:rsidRPr="00EA479B" w:rsidRDefault="00647F86" w:rsidP="00EA47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479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 xml:space="preserve">І. </w:t>
      </w:r>
      <w:proofErr w:type="spellStart"/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>Координація</w:t>
      </w:r>
      <w:proofErr w:type="spellEnd"/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 контроль за ходом </w:t>
      </w:r>
      <w:proofErr w:type="spellStart"/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>виконання</w:t>
      </w:r>
      <w:proofErr w:type="spellEnd"/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>Програми</w:t>
      </w:r>
      <w:proofErr w:type="spellEnd"/>
    </w:p>
    <w:p w14:paraId="39D70689" w14:textId="77777777" w:rsidR="00647F86" w:rsidRPr="00EA479B" w:rsidRDefault="00647F86" w:rsidP="00EA47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22971B" w14:textId="77777777" w:rsidR="00647F86" w:rsidRPr="00EA479B" w:rsidRDefault="00647F86" w:rsidP="00EA47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Безпосередній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розпорядником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>.</w:t>
      </w:r>
    </w:p>
    <w:p w14:paraId="0F0B986A" w14:textId="77777777" w:rsidR="00647F86" w:rsidRPr="00EA479B" w:rsidRDefault="00647F86" w:rsidP="00EA47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розпорядник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фінансовому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управлінню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щоквартально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до 06 числа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="006C2A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звітним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кварталом.</w:t>
      </w:r>
    </w:p>
    <w:p w14:paraId="4AE2D76D" w14:textId="77777777" w:rsidR="00647F86" w:rsidRPr="00EA479B" w:rsidRDefault="00647F86" w:rsidP="00EA47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розпорядник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звітує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ради за </w:t>
      </w:r>
      <w:proofErr w:type="spellStart"/>
      <w:r w:rsidRPr="00EA479B">
        <w:rPr>
          <w:rFonts w:ascii="Times New Roman" w:hAnsi="Times New Roman" w:cs="Times New Roman"/>
          <w:sz w:val="28"/>
          <w:szCs w:val="28"/>
        </w:rPr>
        <w:t>підсумками</w:t>
      </w:r>
      <w:proofErr w:type="spellEnd"/>
      <w:r w:rsidRPr="00EA479B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7B6F3DEC" w14:textId="77777777" w:rsidR="00647F86" w:rsidRPr="00EA479B" w:rsidRDefault="00647F86" w:rsidP="00EA47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A771F4" w14:textId="77777777" w:rsidR="006C2A5B" w:rsidRDefault="006C2A5B" w:rsidP="00EA47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CB9B26" w14:textId="77777777" w:rsidR="006C2A5B" w:rsidRDefault="006C2A5B" w:rsidP="00EA47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0BBDE0" w14:textId="77777777" w:rsidR="006C2A5B" w:rsidRDefault="006C2A5B" w:rsidP="00EA47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7FEF46" w14:textId="77777777" w:rsidR="007E03B1" w:rsidRDefault="006C2A5B" w:rsidP="007E0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proofErr w:type="spellStart"/>
      <w:r w:rsidR="00647F86" w:rsidRPr="00EA479B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="00647F86" w:rsidRPr="00EA479B">
        <w:rPr>
          <w:rFonts w:ascii="Times New Roman" w:hAnsi="Times New Roman" w:cs="Times New Roman"/>
          <w:b/>
          <w:sz w:val="28"/>
          <w:szCs w:val="28"/>
        </w:rPr>
        <w:t xml:space="preserve"> голова </w:t>
      </w:r>
      <w:r w:rsidR="00647F86" w:rsidRPr="00EA479B">
        <w:rPr>
          <w:rFonts w:ascii="Times New Roman" w:hAnsi="Times New Roman" w:cs="Times New Roman"/>
          <w:b/>
          <w:sz w:val="28"/>
          <w:szCs w:val="28"/>
        </w:rPr>
        <w:tab/>
      </w:r>
      <w:r w:rsidR="00647F86" w:rsidRPr="00EA479B">
        <w:rPr>
          <w:rFonts w:ascii="Times New Roman" w:hAnsi="Times New Roman" w:cs="Times New Roman"/>
          <w:b/>
          <w:sz w:val="28"/>
          <w:szCs w:val="28"/>
        </w:rPr>
        <w:tab/>
      </w:r>
      <w:r w:rsidR="00647F86" w:rsidRPr="00EA479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647F86" w:rsidRPr="00EA479B">
        <w:rPr>
          <w:rFonts w:ascii="Times New Roman" w:hAnsi="Times New Roman" w:cs="Times New Roman"/>
          <w:b/>
          <w:sz w:val="28"/>
          <w:szCs w:val="28"/>
        </w:rPr>
        <w:tab/>
        <w:t>Олександр КОДОЛА</w:t>
      </w:r>
      <w:r w:rsidR="007E03B1" w:rsidRPr="007E03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1D0B336A" w14:textId="77777777" w:rsidR="007E03B1" w:rsidRDefault="007E03B1" w:rsidP="007E0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1C01AF6" w14:textId="77777777" w:rsidR="007E03B1" w:rsidRDefault="007E03B1" w:rsidP="007E0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1D724B6" w14:textId="77777777" w:rsidR="007E03B1" w:rsidRDefault="007E03B1" w:rsidP="007E0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5A82FAF" w14:textId="77777777" w:rsidR="007E03B1" w:rsidRDefault="007E03B1" w:rsidP="007E0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7E03B1" w:rsidSect="005945E4">
      <w:headerReference w:type="first" r:id="rId10"/>
      <w:pgSz w:w="11906" w:h="16838"/>
      <w:pgMar w:top="365" w:right="566" w:bottom="709" w:left="1134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0DF71" w14:textId="77777777" w:rsidR="005945E4" w:rsidRDefault="005945E4">
      <w:pPr>
        <w:spacing w:line="240" w:lineRule="auto"/>
      </w:pPr>
      <w:r>
        <w:separator/>
      </w:r>
    </w:p>
  </w:endnote>
  <w:endnote w:type="continuationSeparator" w:id="0">
    <w:p w14:paraId="6F7B5B1C" w14:textId="77777777" w:rsidR="005945E4" w:rsidRDefault="005945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3193E" w14:textId="77777777" w:rsidR="005945E4" w:rsidRDefault="005945E4">
      <w:pPr>
        <w:spacing w:after="0"/>
      </w:pPr>
      <w:r>
        <w:separator/>
      </w:r>
    </w:p>
  </w:footnote>
  <w:footnote w:type="continuationSeparator" w:id="0">
    <w:p w14:paraId="7FAC0181" w14:textId="77777777" w:rsidR="005945E4" w:rsidRDefault="005945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3492" w14:textId="77777777" w:rsidR="00AE4FFE" w:rsidRPr="00AE4FFE" w:rsidRDefault="00167841">
    <w:pPr>
      <w:pStyle w:val="a6"/>
      <w:rPr>
        <w:lang w:val="uk-UA"/>
      </w:rPr>
    </w:pPr>
    <w:r>
      <w:rPr>
        <w:lang w:val="uk-UA"/>
      </w:rPr>
      <w:tab/>
      <w:t xml:space="preserve">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236D3"/>
    <w:multiLevelType w:val="hybridMultilevel"/>
    <w:tmpl w:val="B3C28B6E"/>
    <w:lvl w:ilvl="0" w:tplc="0310FACA">
      <w:start w:val="7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6C473F94"/>
    <w:multiLevelType w:val="multilevel"/>
    <w:tmpl w:val="6C473F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5D5456"/>
    <w:multiLevelType w:val="multilevel"/>
    <w:tmpl w:val="715D545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 w16cid:durableId="299573316">
    <w:abstractNumId w:val="2"/>
  </w:num>
  <w:num w:numId="2" w16cid:durableId="1207184010">
    <w:abstractNumId w:val="1"/>
  </w:num>
  <w:num w:numId="3" w16cid:durableId="33341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38"/>
    <w:rsid w:val="00000741"/>
    <w:rsid w:val="00017350"/>
    <w:rsid w:val="00020931"/>
    <w:rsid w:val="00044DCB"/>
    <w:rsid w:val="000A528F"/>
    <w:rsid w:val="000D3141"/>
    <w:rsid w:val="001039C8"/>
    <w:rsid w:val="00167841"/>
    <w:rsid w:val="00175A48"/>
    <w:rsid w:val="00177150"/>
    <w:rsid w:val="001778BE"/>
    <w:rsid w:val="001C7207"/>
    <w:rsid w:val="001D26F0"/>
    <w:rsid w:val="001D7839"/>
    <w:rsid w:val="001E1D98"/>
    <w:rsid w:val="00221B97"/>
    <w:rsid w:val="0023145E"/>
    <w:rsid w:val="00246271"/>
    <w:rsid w:val="002468F3"/>
    <w:rsid w:val="00264128"/>
    <w:rsid w:val="002B0932"/>
    <w:rsid w:val="002F67A3"/>
    <w:rsid w:val="00333D70"/>
    <w:rsid w:val="0036700E"/>
    <w:rsid w:val="003E2922"/>
    <w:rsid w:val="003E7381"/>
    <w:rsid w:val="00425C2A"/>
    <w:rsid w:val="004671C8"/>
    <w:rsid w:val="00477D5B"/>
    <w:rsid w:val="004A5F00"/>
    <w:rsid w:val="00505BA8"/>
    <w:rsid w:val="005123B0"/>
    <w:rsid w:val="00551983"/>
    <w:rsid w:val="00584F61"/>
    <w:rsid w:val="005945E4"/>
    <w:rsid w:val="00596310"/>
    <w:rsid w:val="005A45C4"/>
    <w:rsid w:val="005D695B"/>
    <w:rsid w:val="00616AD1"/>
    <w:rsid w:val="006416F3"/>
    <w:rsid w:val="00646413"/>
    <w:rsid w:val="00647F86"/>
    <w:rsid w:val="00687599"/>
    <w:rsid w:val="006C2A5B"/>
    <w:rsid w:val="006D36EB"/>
    <w:rsid w:val="006D4DA9"/>
    <w:rsid w:val="006D67FC"/>
    <w:rsid w:val="006F5307"/>
    <w:rsid w:val="006F79C4"/>
    <w:rsid w:val="007072AB"/>
    <w:rsid w:val="00707E8D"/>
    <w:rsid w:val="00771B70"/>
    <w:rsid w:val="00771B86"/>
    <w:rsid w:val="007E011E"/>
    <w:rsid w:val="007E03B1"/>
    <w:rsid w:val="00886338"/>
    <w:rsid w:val="008902BB"/>
    <w:rsid w:val="00893161"/>
    <w:rsid w:val="0089440B"/>
    <w:rsid w:val="008B10E2"/>
    <w:rsid w:val="008D480C"/>
    <w:rsid w:val="008E6E13"/>
    <w:rsid w:val="00932D46"/>
    <w:rsid w:val="00963562"/>
    <w:rsid w:val="00977326"/>
    <w:rsid w:val="00994856"/>
    <w:rsid w:val="009C2EFD"/>
    <w:rsid w:val="00A421C9"/>
    <w:rsid w:val="00A73B0D"/>
    <w:rsid w:val="00AB3DA7"/>
    <w:rsid w:val="00AE4FFE"/>
    <w:rsid w:val="00AF74E3"/>
    <w:rsid w:val="00B001E6"/>
    <w:rsid w:val="00B72F5F"/>
    <w:rsid w:val="00B83B9C"/>
    <w:rsid w:val="00BA2454"/>
    <w:rsid w:val="00BB7D56"/>
    <w:rsid w:val="00BC54CB"/>
    <w:rsid w:val="00BD46D0"/>
    <w:rsid w:val="00BE25A5"/>
    <w:rsid w:val="00BE29C6"/>
    <w:rsid w:val="00BF6BD0"/>
    <w:rsid w:val="00C25489"/>
    <w:rsid w:val="00C46AAF"/>
    <w:rsid w:val="00C60189"/>
    <w:rsid w:val="00C67017"/>
    <w:rsid w:val="00C7001B"/>
    <w:rsid w:val="00C770E3"/>
    <w:rsid w:val="00C816EB"/>
    <w:rsid w:val="00C91F83"/>
    <w:rsid w:val="00CD01B9"/>
    <w:rsid w:val="00D0086D"/>
    <w:rsid w:val="00D40613"/>
    <w:rsid w:val="00D47665"/>
    <w:rsid w:val="00D47BB7"/>
    <w:rsid w:val="00D53618"/>
    <w:rsid w:val="00D81AED"/>
    <w:rsid w:val="00D90BDC"/>
    <w:rsid w:val="00DA4986"/>
    <w:rsid w:val="00DC1B2B"/>
    <w:rsid w:val="00E309A2"/>
    <w:rsid w:val="00E4088B"/>
    <w:rsid w:val="00E50873"/>
    <w:rsid w:val="00E51134"/>
    <w:rsid w:val="00E708C7"/>
    <w:rsid w:val="00E773BF"/>
    <w:rsid w:val="00EA479B"/>
    <w:rsid w:val="00ED2A89"/>
    <w:rsid w:val="00F201B5"/>
    <w:rsid w:val="00F55E57"/>
    <w:rsid w:val="00F6381C"/>
    <w:rsid w:val="00F73DDB"/>
    <w:rsid w:val="00F74734"/>
    <w:rsid w:val="00FA5BDC"/>
    <w:rsid w:val="00FB69AA"/>
    <w:rsid w:val="4260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D5CA"/>
  <w15:docId w15:val="{21E525AE-734C-4F10-B0A7-2160F53C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986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DA4986"/>
    <w:pPr>
      <w:keepNext/>
      <w:spacing w:after="0" w:line="240" w:lineRule="auto"/>
      <w:jc w:val="center"/>
      <w:outlineLvl w:val="0"/>
    </w:pPr>
    <w:rPr>
      <w:rFonts w:ascii="Tms Rm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DA4986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A498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A49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4986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rsid w:val="00DA4986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rsid w:val="00DA4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rsid w:val="00DA4986"/>
    <w:rPr>
      <w:rFonts w:ascii="Courier New" w:eastAsia="Times New Roman" w:hAnsi="Courier New" w:cs="Courier New"/>
      <w:color w:val="000000"/>
      <w:sz w:val="28"/>
      <w:szCs w:val="28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A4986"/>
    <w:rPr>
      <w:rFonts w:ascii="Calibri" w:eastAsia="Times New Roman" w:hAnsi="Calibri" w:cs="Calibri"/>
      <w:lang w:val="ru-RU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A498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link w:val="ab"/>
    <w:uiPriority w:val="34"/>
    <w:qFormat/>
    <w:rsid w:val="00DA498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A4986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A498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11">
    <w:name w:val="Обычный1"/>
    <w:rsid w:val="00DA4986"/>
    <w:rPr>
      <w:rFonts w:ascii="Times New Roman" w:eastAsia="Times New Roman" w:hAnsi="Times New Roman" w:cs="Times New Roman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DA4986"/>
    <w:rPr>
      <w:rFonts w:ascii="Calibri" w:eastAsia="Times New Roman" w:hAnsi="Calibri" w:cs="Calibri"/>
      <w:lang w:val="ru-RU" w:eastAsia="ru-RU"/>
    </w:rPr>
  </w:style>
  <w:style w:type="character" w:customStyle="1" w:styleId="ac">
    <w:name w:val="Основной текст_"/>
    <w:link w:val="21"/>
    <w:qFormat/>
    <w:rsid w:val="00DA498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c"/>
    <w:rsid w:val="00DA4986"/>
    <w:pPr>
      <w:widowControl w:val="0"/>
      <w:shd w:val="clear" w:color="auto" w:fill="FFFFFF"/>
      <w:spacing w:after="0" w:line="226" w:lineRule="exact"/>
      <w:ind w:firstLine="400"/>
      <w:jc w:val="both"/>
    </w:pPr>
    <w:rPr>
      <w:rFonts w:ascii="Times New Roman" w:hAnsi="Times New Roman" w:cs="Times New Roman"/>
      <w:sz w:val="19"/>
      <w:szCs w:val="19"/>
      <w:lang w:val="uk-UA" w:eastAsia="en-US"/>
    </w:rPr>
  </w:style>
  <w:style w:type="character" w:customStyle="1" w:styleId="22">
    <w:name w:val="Основной текст (2)_"/>
    <w:link w:val="23"/>
    <w:qFormat/>
    <w:rsid w:val="00DA498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A4986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hAnsi="Times New Roman" w:cs="Times New Roman"/>
      <w:b/>
      <w:bCs/>
      <w:sz w:val="19"/>
      <w:szCs w:val="19"/>
      <w:lang w:val="uk-UA" w:eastAsia="en-US"/>
    </w:rPr>
  </w:style>
  <w:style w:type="character" w:customStyle="1" w:styleId="12">
    <w:name w:val="Заголовок №1_"/>
    <w:link w:val="13"/>
    <w:rsid w:val="00DA498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qFormat/>
    <w:rsid w:val="00DA4986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hAnsi="Times New Roman" w:cs="Times New Roman"/>
      <w:b/>
      <w:bCs/>
      <w:sz w:val="19"/>
      <w:szCs w:val="19"/>
      <w:lang w:val="uk-UA" w:eastAsia="en-US"/>
    </w:rPr>
  </w:style>
  <w:style w:type="paragraph" w:customStyle="1" w:styleId="210">
    <w:name w:val="Основной текст 21"/>
    <w:basedOn w:val="a"/>
    <w:rsid w:val="00DA4986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uk-UA" w:eastAsia="ar-SA"/>
    </w:rPr>
  </w:style>
  <w:style w:type="paragraph" w:styleId="ad">
    <w:name w:val="No Spacing"/>
    <w:uiPriority w:val="1"/>
    <w:qFormat/>
    <w:rsid w:val="00DA4986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uk-UA"/>
    </w:rPr>
  </w:style>
  <w:style w:type="paragraph" w:customStyle="1" w:styleId="Standard">
    <w:name w:val="Standard"/>
    <w:rsid w:val="00DA4986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7">
    <w:name w:val="Обычный7"/>
    <w:qFormat/>
    <w:rsid w:val="00DA4986"/>
    <w:rPr>
      <w:rFonts w:ascii="Times New Roman" w:eastAsia="Times New Roman" w:hAnsi="Times New Roman" w:cs="Times New Roman"/>
      <w:lang w:val="ru-RU" w:eastAsia="ru-RU"/>
    </w:rPr>
  </w:style>
  <w:style w:type="character" w:customStyle="1" w:styleId="ab">
    <w:name w:val="Абзац списка Знак"/>
    <w:link w:val="aa"/>
    <w:uiPriority w:val="34"/>
    <w:rsid w:val="00DA4986"/>
    <w:rPr>
      <w:rFonts w:ascii="Calibri" w:eastAsia="Times New Roman" w:hAnsi="Calibri" w:cs="Calibri"/>
      <w:lang w:val="ru-RU" w:eastAsia="ru-RU"/>
    </w:rPr>
  </w:style>
  <w:style w:type="character" w:styleId="ae">
    <w:name w:val="Hyperlink"/>
    <w:rsid w:val="00647F86"/>
    <w:rPr>
      <w:color w:val="0000FF"/>
      <w:u w:val="single"/>
    </w:rPr>
  </w:style>
  <w:style w:type="paragraph" w:styleId="af">
    <w:name w:val="Body Text"/>
    <w:basedOn w:val="a"/>
    <w:link w:val="af0"/>
    <w:rsid w:val="008902BB"/>
    <w:pPr>
      <w:spacing w:after="0" w:line="240" w:lineRule="auto"/>
    </w:pPr>
    <w:rPr>
      <w:rFonts w:ascii="Times New Roman" w:hAnsi="Times New Roman" w:cs="Times New Roman"/>
      <w:noProof/>
      <w:sz w:val="28"/>
      <w:szCs w:val="20"/>
    </w:rPr>
  </w:style>
  <w:style w:type="character" w:customStyle="1" w:styleId="af0">
    <w:name w:val="Основной текст Знак"/>
    <w:basedOn w:val="a0"/>
    <w:link w:val="af"/>
    <w:rsid w:val="008902BB"/>
    <w:rPr>
      <w:rFonts w:ascii="Times New Roman" w:eastAsia="Times New Roman" w:hAnsi="Times New Roman" w:cs="Times New Roman"/>
      <w:noProof/>
      <w:sz w:val="28"/>
      <w:lang w:val="ru-RU" w:eastAsia="ru-RU"/>
    </w:rPr>
  </w:style>
  <w:style w:type="character" w:customStyle="1" w:styleId="FontStyle15">
    <w:name w:val="Font Style15"/>
    <w:rsid w:val="0036700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pteka.ua/online/213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5A347-92F7-4666-A15C-14E70069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7403</Words>
  <Characters>4221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2024-03-27T12:45:00Z</cp:lastPrinted>
  <dcterms:created xsi:type="dcterms:W3CDTF">2024-04-04T13:12:00Z</dcterms:created>
  <dcterms:modified xsi:type="dcterms:W3CDTF">2024-04-04T13:12:00Z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35055B26AA4642BB8647FD38DCF94DE8_12</vt:lpwstr>
  </property>
</Properties>
</file>