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ACB8" w14:textId="77777777" w:rsidR="00E5759C" w:rsidRDefault="00B75A6A" w:rsidP="005E1AF8">
      <w:pPr>
        <w:rPr>
          <w:b/>
        </w:rPr>
      </w:pPr>
      <w:r>
        <w:rPr>
          <w:b/>
        </w:rPr>
        <w:t xml:space="preserve">                                                                                                                  </w:t>
      </w:r>
    </w:p>
    <w:p w14:paraId="7BABE4B5" w14:textId="540D3CAB"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472D31">
        <w:rPr>
          <w:noProof/>
        </w:rPr>
        <w:drawing>
          <wp:anchor distT="0" distB="0" distL="114300" distR="114300" simplePos="0" relativeHeight="251657728" behindDoc="1" locked="0" layoutInCell="1" allowOverlap="1" wp14:anchorId="706B7D94" wp14:editId="6708B4CE">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0C71FA1B" w14:textId="77777777" w:rsidR="00C1166F" w:rsidRDefault="00C1166F" w:rsidP="00C1166F">
      <w:pPr>
        <w:jc w:val="center"/>
        <w:rPr>
          <w:rFonts w:ascii="Calibri" w:hAnsi="Calibri"/>
        </w:rPr>
      </w:pPr>
      <w:r>
        <w:rPr>
          <w:rFonts w:ascii="Calibri" w:hAnsi="Calibri"/>
        </w:rPr>
        <w:t xml:space="preserve">                                                                                                                                    </w:t>
      </w:r>
    </w:p>
    <w:p w14:paraId="0B948526" w14:textId="77777777" w:rsidR="00510FB9" w:rsidRDefault="00510FB9" w:rsidP="00510FB9">
      <w:pPr>
        <w:jc w:val="center"/>
        <w:rPr>
          <w:b/>
          <w:sz w:val="28"/>
          <w:szCs w:val="28"/>
        </w:rPr>
      </w:pPr>
    </w:p>
    <w:p w14:paraId="5BC4C424" w14:textId="77777777" w:rsidR="00510FB9" w:rsidRDefault="00510FB9" w:rsidP="00510FB9">
      <w:pPr>
        <w:jc w:val="center"/>
        <w:rPr>
          <w:b/>
          <w:sz w:val="28"/>
          <w:szCs w:val="28"/>
        </w:rPr>
      </w:pPr>
      <w:r>
        <w:rPr>
          <w:b/>
          <w:sz w:val="28"/>
          <w:szCs w:val="28"/>
        </w:rPr>
        <w:t>УКРАЇНА</w:t>
      </w:r>
    </w:p>
    <w:p w14:paraId="26A581E8" w14:textId="77777777" w:rsidR="00510FB9" w:rsidRDefault="00510FB9" w:rsidP="00510FB9">
      <w:pPr>
        <w:jc w:val="center"/>
        <w:rPr>
          <w:b/>
          <w:sz w:val="28"/>
          <w:szCs w:val="28"/>
        </w:rPr>
      </w:pPr>
      <w:r>
        <w:rPr>
          <w:b/>
          <w:sz w:val="28"/>
          <w:szCs w:val="28"/>
        </w:rPr>
        <w:t>ЧЕРНІГІВСЬКА ОБЛАСТЬ</w:t>
      </w:r>
    </w:p>
    <w:p w14:paraId="3675592E" w14:textId="77777777" w:rsidR="00510FB9" w:rsidRDefault="00510FB9" w:rsidP="00510FB9">
      <w:pPr>
        <w:jc w:val="center"/>
        <w:rPr>
          <w:b/>
          <w:sz w:val="28"/>
          <w:szCs w:val="28"/>
        </w:rPr>
      </w:pPr>
      <w:r>
        <w:rPr>
          <w:b/>
          <w:sz w:val="28"/>
          <w:szCs w:val="28"/>
        </w:rPr>
        <w:t>Н І Ж И Н С Ь К А    М І С Ь К А    Р А Д А</w:t>
      </w:r>
    </w:p>
    <w:p w14:paraId="4EEB0085" w14:textId="77777777" w:rsidR="00510FB9" w:rsidRDefault="00510FB9" w:rsidP="00510FB9">
      <w:pPr>
        <w:jc w:val="center"/>
        <w:rPr>
          <w:b/>
          <w:sz w:val="32"/>
          <w:szCs w:val="32"/>
        </w:rPr>
      </w:pPr>
      <w:r>
        <w:rPr>
          <w:b/>
          <w:sz w:val="32"/>
          <w:szCs w:val="32"/>
        </w:rPr>
        <w:t>В И К О Н А В Ч И Й    К О М І Т Е Т</w:t>
      </w:r>
    </w:p>
    <w:p w14:paraId="287FBABF" w14:textId="77777777" w:rsidR="00C1166F" w:rsidRDefault="00C1166F" w:rsidP="00C1166F">
      <w:pPr>
        <w:jc w:val="center"/>
        <w:rPr>
          <w:b/>
          <w:sz w:val="32"/>
          <w:szCs w:val="32"/>
        </w:rPr>
      </w:pPr>
    </w:p>
    <w:p w14:paraId="472BEF5A"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7B8A31D9" w14:textId="77777777" w:rsidR="00620D67" w:rsidRDefault="00620D67" w:rsidP="00620D67">
      <w:pPr>
        <w:jc w:val="center"/>
        <w:rPr>
          <w:b/>
          <w:sz w:val="28"/>
          <w:szCs w:val="28"/>
        </w:rPr>
      </w:pPr>
    </w:p>
    <w:p w14:paraId="7FA75015" w14:textId="77777777" w:rsidR="00620D67" w:rsidRDefault="00EA7C3D" w:rsidP="00620D67">
      <w:pPr>
        <w:rPr>
          <w:sz w:val="28"/>
          <w:szCs w:val="28"/>
        </w:rPr>
      </w:pPr>
      <w:r>
        <w:rPr>
          <w:sz w:val="28"/>
          <w:szCs w:val="28"/>
        </w:rPr>
        <w:t xml:space="preserve">Від </w:t>
      </w:r>
      <w:r w:rsidR="00B273FE">
        <w:rPr>
          <w:sz w:val="28"/>
          <w:szCs w:val="28"/>
        </w:rPr>
        <w:t>14.03.</w:t>
      </w:r>
      <w:r w:rsidR="00510FB9">
        <w:rPr>
          <w:sz w:val="28"/>
          <w:szCs w:val="28"/>
        </w:rPr>
        <w:t>202</w:t>
      </w:r>
      <w:r w:rsidR="006F777F">
        <w:rPr>
          <w:sz w:val="28"/>
          <w:szCs w:val="28"/>
        </w:rPr>
        <w:t>4</w:t>
      </w:r>
      <w:r w:rsidR="00510FB9">
        <w:rPr>
          <w:sz w:val="28"/>
          <w:szCs w:val="28"/>
        </w:rPr>
        <w:t xml:space="preserve"> р.</w:t>
      </w:r>
      <w:r w:rsidR="00510FB9">
        <w:rPr>
          <w:sz w:val="28"/>
          <w:szCs w:val="28"/>
        </w:rPr>
        <w:tab/>
        <w:t xml:space="preserve">         </w:t>
      </w:r>
      <w:r>
        <w:rPr>
          <w:sz w:val="28"/>
          <w:szCs w:val="28"/>
        </w:rPr>
        <w:t xml:space="preserve">    </w:t>
      </w:r>
      <w:r w:rsidR="00BD07D3">
        <w:rPr>
          <w:sz w:val="28"/>
          <w:szCs w:val="28"/>
        </w:rPr>
        <w:t xml:space="preserve">     </w:t>
      </w:r>
      <w:r w:rsidR="00B273FE">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B273FE">
        <w:rPr>
          <w:sz w:val="28"/>
          <w:szCs w:val="28"/>
        </w:rPr>
        <w:t>137</w:t>
      </w:r>
      <w:r w:rsidR="00620D67">
        <w:rPr>
          <w:sz w:val="28"/>
          <w:szCs w:val="28"/>
        </w:rPr>
        <w:t xml:space="preserve">  </w:t>
      </w:r>
    </w:p>
    <w:p w14:paraId="50B83861" w14:textId="77777777" w:rsidR="00620D67" w:rsidRDefault="00620D67" w:rsidP="00620D67">
      <w:pPr>
        <w:rPr>
          <w:sz w:val="20"/>
          <w:szCs w:val="20"/>
        </w:rPr>
      </w:pPr>
    </w:p>
    <w:p w14:paraId="4657B9BB"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2E7D0244" w14:textId="77777777" w:rsidR="00510FB9" w:rsidRDefault="00510FB9" w:rsidP="00620D67">
      <w:pPr>
        <w:pStyle w:val="21"/>
        <w:shd w:val="clear" w:color="auto" w:fill="auto"/>
        <w:spacing w:line="322" w:lineRule="exact"/>
        <w:ind w:left="23" w:right="4126"/>
        <w:jc w:val="both"/>
        <w:rPr>
          <w:sz w:val="28"/>
          <w:szCs w:val="28"/>
        </w:rPr>
      </w:pPr>
    </w:p>
    <w:p w14:paraId="0CCCC18C"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2629DF58"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2F69F163" w14:textId="77777777" w:rsidR="00620D67" w:rsidRDefault="00A1683E" w:rsidP="00A1683E">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6F777F" w:rsidRPr="006F777F">
        <w:rPr>
          <w:sz w:val="28"/>
          <w:szCs w:val="28"/>
        </w:rPr>
        <w:t>за переліком згідно з додатком 1</w:t>
      </w:r>
      <w:r>
        <w:rPr>
          <w:sz w:val="28"/>
          <w:szCs w:val="28"/>
        </w:rPr>
        <w:t>.</w:t>
      </w:r>
    </w:p>
    <w:p w14:paraId="0E5E2235" w14:textId="77777777" w:rsidR="006F777F" w:rsidRDefault="00DE485D" w:rsidP="006F777F">
      <w:pPr>
        <w:ind w:firstLine="709"/>
        <w:jc w:val="both"/>
        <w:rPr>
          <w:sz w:val="28"/>
          <w:szCs w:val="28"/>
        </w:rPr>
      </w:pPr>
      <w:r>
        <w:rPr>
          <w:sz w:val="28"/>
          <w:szCs w:val="28"/>
        </w:rPr>
        <w:t>2</w:t>
      </w:r>
      <w:r w:rsidR="006F777F">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14:paraId="4C530A6B" w14:textId="77777777" w:rsidR="00DE485D" w:rsidRPr="006F777F" w:rsidRDefault="00DE485D" w:rsidP="006F777F">
      <w:pPr>
        <w:ind w:firstLine="709"/>
        <w:jc w:val="both"/>
        <w:rPr>
          <w:sz w:val="28"/>
          <w:szCs w:val="28"/>
        </w:rPr>
      </w:pPr>
    </w:p>
    <w:p w14:paraId="28C3896F" w14:textId="77777777" w:rsidR="00620D67" w:rsidRDefault="00DE485D" w:rsidP="00620D67">
      <w:pPr>
        <w:pStyle w:val="21"/>
        <w:shd w:val="clear" w:color="auto" w:fill="auto"/>
        <w:spacing w:line="322" w:lineRule="exact"/>
        <w:ind w:left="20" w:right="20" w:firstLine="720"/>
        <w:jc w:val="both"/>
        <w:rPr>
          <w:sz w:val="28"/>
        </w:rPr>
      </w:pPr>
      <w:r>
        <w:rPr>
          <w:sz w:val="28"/>
        </w:rPr>
        <w:lastRenderedPageBreak/>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707C23A4" w14:textId="77777777" w:rsidR="00620D67" w:rsidRDefault="00DE485D" w:rsidP="00620D67">
      <w:pPr>
        <w:pStyle w:val="21"/>
        <w:shd w:val="clear" w:color="auto" w:fill="auto"/>
        <w:spacing w:line="322" w:lineRule="exact"/>
        <w:ind w:left="20" w:right="20" w:firstLine="720"/>
        <w:jc w:val="both"/>
        <w:rPr>
          <w:sz w:val="28"/>
          <w:szCs w:val="28"/>
        </w:rPr>
      </w:pPr>
      <w:r>
        <w:rPr>
          <w:sz w:val="28"/>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65702CE2" w14:textId="77777777" w:rsidR="00620D67" w:rsidRDefault="00620D67" w:rsidP="00620D67">
      <w:pPr>
        <w:ind w:right="-6"/>
        <w:jc w:val="both"/>
        <w:outlineLvl w:val="0"/>
      </w:pPr>
    </w:p>
    <w:p w14:paraId="1B76BFEF" w14:textId="77777777" w:rsidR="00A2170E" w:rsidRDefault="00A2170E" w:rsidP="00620D67">
      <w:pPr>
        <w:ind w:right="-6"/>
        <w:jc w:val="both"/>
        <w:outlineLvl w:val="0"/>
      </w:pPr>
    </w:p>
    <w:p w14:paraId="35ADE188" w14:textId="77777777" w:rsidR="00620D67" w:rsidRDefault="00620D67" w:rsidP="00620D67">
      <w:pPr>
        <w:ind w:right="-6"/>
        <w:jc w:val="both"/>
        <w:outlineLvl w:val="0"/>
      </w:pPr>
    </w:p>
    <w:p w14:paraId="6AB1F09A" w14:textId="77777777" w:rsidR="00EB2F28" w:rsidRDefault="00EB2F28" w:rsidP="004826DF">
      <w:pPr>
        <w:ind w:firstLine="680"/>
        <w:rPr>
          <w:sz w:val="28"/>
        </w:rPr>
      </w:pPr>
      <w:r>
        <w:rPr>
          <w:sz w:val="28"/>
        </w:rPr>
        <w:t xml:space="preserve">Головуючий на засіданні </w:t>
      </w:r>
    </w:p>
    <w:p w14:paraId="476827C0" w14:textId="77777777" w:rsidR="00EB2F28" w:rsidRDefault="00EB2F28" w:rsidP="004826DF">
      <w:pPr>
        <w:ind w:firstLine="680"/>
        <w:rPr>
          <w:sz w:val="28"/>
        </w:rPr>
      </w:pPr>
      <w:r>
        <w:rPr>
          <w:sz w:val="28"/>
        </w:rPr>
        <w:t xml:space="preserve">виконавчого комітету </w:t>
      </w:r>
    </w:p>
    <w:p w14:paraId="01C9C87F" w14:textId="77777777" w:rsidR="00EB2F28" w:rsidRDefault="00EB2F28" w:rsidP="004826DF">
      <w:pPr>
        <w:ind w:firstLine="680"/>
        <w:rPr>
          <w:sz w:val="28"/>
        </w:rPr>
      </w:pPr>
      <w:r>
        <w:rPr>
          <w:sz w:val="28"/>
        </w:rPr>
        <w:t xml:space="preserve">Ніжинської міської ради </w:t>
      </w:r>
    </w:p>
    <w:p w14:paraId="351D5826" w14:textId="77777777" w:rsidR="004826DF" w:rsidRDefault="00EB2F28" w:rsidP="004826DF">
      <w:pPr>
        <w:ind w:firstLine="680"/>
        <w:rPr>
          <w:sz w:val="28"/>
        </w:rPr>
      </w:pPr>
      <w:r>
        <w:rPr>
          <w:sz w:val="28"/>
        </w:rPr>
        <w:t>п</w:t>
      </w:r>
      <w:r w:rsidR="004826DF">
        <w:rPr>
          <w:sz w:val="28"/>
        </w:rPr>
        <w:t>ерший заступник міського голови</w:t>
      </w:r>
    </w:p>
    <w:p w14:paraId="41CB837F" w14:textId="77777777" w:rsidR="004826DF" w:rsidRDefault="004826DF" w:rsidP="004826DF">
      <w:pPr>
        <w:ind w:firstLine="680"/>
        <w:rPr>
          <w:sz w:val="28"/>
        </w:rPr>
      </w:pPr>
      <w:r>
        <w:rPr>
          <w:sz w:val="28"/>
        </w:rPr>
        <w:t>з питань діяльності виконавчих</w:t>
      </w:r>
    </w:p>
    <w:p w14:paraId="378079E0" w14:textId="77777777" w:rsidR="00A2506D" w:rsidRDefault="004826DF" w:rsidP="004826DF">
      <w:pPr>
        <w:ind w:firstLine="680"/>
        <w:rPr>
          <w:sz w:val="28"/>
        </w:rPr>
      </w:pPr>
      <w:r>
        <w:rPr>
          <w:sz w:val="28"/>
        </w:rPr>
        <w:t>органів ради                                                                         Федір ВОВЧЕНКО</w:t>
      </w:r>
    </w:p>
    <w:p w14:paraId="56D05EF0" w14:textId="77777777" w:rsidR="0000574C" w:rsidRPr="00A84073" w:rsidRDefault="0000574C" w:rsidP="00A84073">
      <w:pPr>
        <w:ind w:firstLine="680"/>
        <w:rPr>
          <w:sz w:val="28"/>
        </w:rPr>
      </w:pPr>
    </w:p>
    <w:p w14:paraId="12D711DB" w14:textId="77777777" w:rsidR="00510FB9" w:rsidRDefault="00510FB9" w:rsidP="00510FB9">
      <w:pPr>
        <w:ind w:right="-6" w:firstLine="708"/>
        <w:jc w:val="both"/>
        <w:outlineLvl w:val="0"/>
        <w:rPr>
          <w:sz w:val="28"/>
        </w:rPr>
      </w:pPr>
      <w:r>
        <w:rPr>
          <w:sz w:val="28"/>
        </w:rPr>
        <w:t xml:space="preserve"> </w:t>
      </w:r>
    </w:p>
    <w:p w14:paraId="5FD4AAEA" w14:textId="77777777" w:rsidR="00F832FE" w:rsidRPr="00DB2173" w:rsidRDefault="00F832FE" w:rsidP="00F832FE">
      <w:pPr>
        <w:rPr>
          <w:sz w:val="28"/>
          <w:szCs w:val="28"/>
        </w:rPr>
      </w:pPr>
    </w:p>
    <w:p w14:paraId="7CADC139" w14:textId="77777777" w:rsidR="00620D67" w:rsidRDefault="00620D67" w:rsidP="00620D67">
      <w:pPr>
        <w:ind w:right="-6"/>
        <w:jc w:val="both"/>
        <w:outlineLvl w:val="0"/>
        <w:rPr>
          <w:sz w:val="28"/>
        </w:rPr>
      </w:pPr>
    </w:p>
    <w:p w14:paraId="30DAAF54" w14:textId="77777777" w:rsidR="00620D67" w:rsidRDefault="00620D67" w:rsidP="00620D67">
      <w:pPr>
        <w:spacing w:after="200"/>
        <w:rPr>
          <w:sz w:val="28"/>
          <w:szCs w:val="28"/>
          <w:u w:val="single"/>
        </w:rPr>
      </w:pPr>
    </w:p>
    <w:p w14:paraId="5084FAAA" w14:textId="77777777" w:rsidR="00620D67" w:rsidRDefault="00620D67" w:rsidP="00620D67">
      <w:pPr>
        <w:spacing w:after="200"/>
        <w:rPr>
          <w:sz w:val="28"/>
          <w:szCs w:val="28"/>
          <w:u w:val="single"/>
        </w:rPr>
      </w:pPr>
    </w:p>
    <w:p w14:paraId="18911ABC" w14:textId="77777777" w:rsidR="00B50830" w:rsidRDefault="00B50830" w:rsidP="00620D67">
      <w:pPr>
        <w:spacing w:after="200"/>
        <w:rPr>
          <w:sz w:val="28"/>
          <w:szCs w:val="28"/>
          <w:u w:val="single"/>
        </w:rPr>
      </w:pPr>
    </w:p>
    <w:p w14:paraId="11BB6302" w14:textId="77777777" w:rsidR="00DE485D" w:rsidRDefault="00DE485D" w:rsidP="00620D67">
      <w:pPr>
        <w:spacing w:after="200"/>
        <w:rPr>
          <w:sz w:val="28"/>
          <w:szCs w:val="28"/>
          <w:u w:val="single"/>
        </w:rPr>
      </w:pPr>
    </w:p>
    <w:p w14:paraId="5CD20CDB" w14:textId="77777777" w:rsidR="00DE485D" w:rsidRDefault="00DE485D" w:rsidP="00620D67">
      <w:pPr>
        <w:spacing w:after="200"/>
        <w:rPr>
          <w:sz w:val="28"/>
          <w:szCs w:val="28"/>
          <w:u w:val="single"/>
        </w:rPr>
      </w:pPr>
    </w:p>
    <w:p w14:paraId="01441231" w14:textId="77777777" w:rsidR="00DE485D" w:rsidRDefault="00DE485D" w:rsidP="00620D67">
      <w:pPr>
        <w:spacing w:after="200"/>
        <w:rPr>
          <w:sz w:val="28"/>
          <w:szCs w:val="28"/>
          <w:u w:val="single"/>
        </w:rPr>
      </w:pPr>
    </w:p>
    <w:p w14:paraId="2B7A931B" w14:textId="77777777" w:rsidR="00DE485D" w:rsidRDefault="00DE485D" w:rsidP="00620D67">
      <w:pPr>
        <w:spacing w:after="200"/>
        <w:rPr>
          <w:sz w:val="28"/>
          <w:szCs w:val="28"/>
          <w:u w:val="single"/>
        </w:rPr>
      </w:pPr>
    </w:p>
    <w:p w14:paraId="186A3A38" w14:textId="77777777" w:rsidR="00DE485D" w:rsidRDefault="00DE485D" w:rsidP="00620D67">
      <w:pPr>
        <w:spacing w:after="200"/>
        <w:rPr>
          <w:sz w:val="28"/>
          <w:szCs w:val="28"/>
          <w:u w:val="single"/>
        </w:rPr>
      </w:pPr>
    </w:p>
    <w:p w14:paraId="3E48394B" w14:textId="77777777" w:rsidR="00DE485D" w:rsidRDefault="00DE485D" w:rsidP="00620D67">
      <w:pPr>
        <w:spacing w:after="200"/>
        <w:rPr>
          <w:sz w:val="28"/>
          <w:szCs w:val="28"/>
          <w:u w:val="single"/>
        </w:rPr>
      </w:pPr>
    </w:p>
    <w:p w14:paraId="73CAC441" w14:textId="77777777" w:rsidR="00DE485D" w:rsidRDefault="00DE485D" w:rsidP="00620D67">
      <w:pPr>
        <w:spacing w:after="200"/>
        <w:rPr>
          <w:sz w:val="28"/>
          <w:szCs w:val="28"/>
          <w:u w:val="single"/>
        </w:rPr>
      </w:pPr>
    </w:p>
    <w:p w14:paraId="44D7D737" w14:textId="77777777" w:rsidR="00DE485D" w:rsidRDefault="00DE485D" w:rsidP="00620D67">
      <w:pPr>
        <w:spacing w:after="200"/>
        <w:rPr>
          <w:sz w:val="28"/>
          <w:szCs w:val="28"/>
          <w:u w:val="single"/>
        </w:rPr>
      </w:pPr>
    </w:p>
    <w:p w14:paraId="27683E83" w14:textId="77777777" w:rsidR="00DE485D" w:rsidRDefault="00DE485D" w:rsidP="00620D67">
      <w:pPr>
        <w:spacing w:after="200"/>
        <w:rPr>
          <w:sz w:val="28"/>
          <w:szCs w:val="28"/>
          <w:u w:val="single"/>
        </w:rPr>
      </w:pPr>
    </w:p>
    <w:p w14:paraId="6532DFC9" w14:textId="77777777" w:rsidR="00DE485D" w:rsidRDefault="00DE485D" w:rsidP="00620D67">
      <w:pPr>
        <w:spacing w:after="200"/>
        <w:rPr>
          <w:sz w:val="28"/>
          <w:szCs w:val="28"/>
          <w:u w:val="single"/>
        </w:rPr>
      </w:pPr>
    </w:p>
    <w:p w14:paraId="6BC004B3" w14:textId="77777777" w:rsidR="00B50830" w:rsidRDefault="00B50830" w:rsidP="00620D67">
      <w:pPr>
        <w:spacing w:after="200"/>
        <w:rPr>
          <w:sz w:val="28"/>
          <w:szCs w:val="28"/>
          <w:u w:val="single"/>
        </w:rPr>
      </w:pPr>
    </w:p>
    <w:p w14:paraId="40812955" w14:textId="77777777" w:rsidR="00B50830" w:rsidRDefault="00B50830" w:rsidP="00620D67">
      <w:pPr>
        <w:spacing w:after="200"/>
        <w:rPr>
          <w:sz w:val="28"/>
          <w:szCs w:val="28"/>
          <w:u w:val="single"/>
        </w:rPr>
      </w:pPr>
    </w:p>
    <w:p w14:paraId="361B87B5" w14:textId="77777777" w:rsidR="00B50830" w:rsidRDefault="00B50830" w:rsidP="00620D67">
      <w:pPr>
        <w:spacing w:after="200"/>
        <w:rPr>
          <w:sz w:val="28"/>
          <w:szCs w:val="28"/>
          <w:u w:val="single"/>
        </w:rPr>
      </w:pPr>
    </w:p>
    <w:p w14:paraId="5931FED2" w14:textId="77777777" w:rsidR="00B50830" w:rsidRDefault="00B50830" w:rsidP="00620D67">
      <w:pPr>
        <w:spacing w:after="200"/>
        <w:rPr>
          <w:sz w:val="28"/>
          <w:szCs w:val="28"/>
          <w:u w:val="single"/>
        </w:rPr>
      </w:pPr>
    </w:p>
    <w:p w14:paraId="6E09B6D9" w14:textId="77777777" w:rsidR="00620D67" w:rsidRDefault="00620D67" w:rsidP="00620D67">
      <w:pPr>
        <w:rPr>
          <w:sz w:val="28"/>
          <w:szCs w:val="28"/>
        </w:rPr>
      </w:pPr>
    </w:p>
    <w:p w14:paraId="05B886A4" w14:textId="77777777" w:rsidR="00510FB9" w:rsidRPr="000B605F" w:rsidRDefault="00510FB9" w:rsidP="000B605F">
      <w:pPr>
        <w:ind w:left="6379" w:right="-83"/>
        <w:outlineLvl w:val="0"/>
        <w:rPr>
          <w:sz w:val="28"/>
        </w:rPr>
      </w:pPr>
      <w:r w:rsidRPr="000B605F">
        <w:rPr>
          <w:sz w:val="28"/>
        </w:rPr>
        <w:t>Додаток №1</w:t>
      </w:r>
    </w:p>
    <w:p w14:paraId="1311F2F5" w14:textId="77777777" w:rsidR="00EA7C3D" w:rsidRPr="000B605F" w:rsidRDefault="00510FB9" w:rsidP="000B605F">
      <w:pPr>
        <w:ind w:left="6379" w:right="-6"/>
        <w:outlineLvl w:val="0"/>
        <w:rPr>
          <w:sz w:val="28"/>
        </w:rPr>
      </w:pPr>
      <w:r w:rsidRPr="000B605F">
        <w:rPr>
          <w:sz w:val="28"/>
        </w:rPr>
        <w:t>до рішення виконавчого комітету</w:t>
      </w:r>
    </w:p>
    <w:p w14:paraId="32A26F61" w14:textId="77777777" w:rsidR="00620D67" w:rsidRPr="000B605F" w:rsidRDefault="00EA7C3D" w:rsidP="000B605F">
      <w:pPr>
        <w:ind w:left="6379" w:right="-6"/>
        <w:outlineLvl w:val="0"/>
        <w:rPr>
          <w:sz w:val="32"/>
        </w:rPr>
      </w:pPr>
      <w:r w:rsidRPr="000B605F">
        <w:rPr>
          <w:sz w:val="28"/>
        </w:rPr>
        <w:t>№</w:t>
      </w:r>
      <w:r w:rsidR="00B273FE">
        <w:rPr>
          <w:sz w:val="28"/>
        </w:rPr>
        <w:t>137</w:t>
      </w:r>
      <w:r w:rsidR="00510FB9" w:rsidRPr="000B605F">
        <w:rPr>
          <w:sz w:val="28"/>
        </w:rPr>
        <w:t xml:space="preserve">від </w:t>
      </w:r>
      <w:r w:rsidR="00B273FE">
        <w:rPr>
          <w:sz w:val="28"/>
        </w:rPr>
        <w:t>14.03.</w:t>
      </w:r>
      <w:r w:rsidR="00510FB9" w:rsidRPr="000B605F">
        <w:rPr>
          <w:sz w:val="28"/>
        </w:rPr>
        <w:t>202</w:t>
      </w:r>
      <w:r w:rsidR="000B605F" w:rsidRPr="000B605F">
        <w:rPr>
          <w:sz w:val="28"/>
        </w:rPr>
        <w:t>4</w:t>
      </w:r>
      <w:r w:rsidR="000B605F">
        <w:rPr>
          <w:sz w:val="28"/>
        </w:rPr>
        <w:t>р.</w:t>
      </w:r>
    </w:p>
    <w:p w14:paraId="1C97B5EE" w14:textId="77777777" w:rsidR="00620D67" w:rsidRDefault="00620D67" w:rsidP="00620D67">
      <w:pPr>
        <w:tabs>
          <w:tab w:val="num" w:pos="0"/>
        </w:tabs>
        <w:ind w:right="1558"/>
        <w:jc w:val="right"/>
        <w:outlineLvl w:val="0"/>
        <w:rPr>
          <w:sz w:val="28"/>
        </w:rPr>
      </w:pPr>
    </w:p>
    <w:p w14:paraId="032B2F33" w14:textId="77777777" w:rsidR="00620D67" w:rsidRDefault="00620D67" w:rsidP="000B605F">
      <w:pPr>
        <w:tabs>
          <w:tab w:val="num" w:pos="0"/>
        </w:tabs>
        <w:ind w:right="-2"/>
        <w:jc w:val="center"/>
        <w:outlineLvl w:val="0"/>
        <w:rPr>
          <w:sz w:val="28"/>
        </w:rPr>
      </w:pPr>
    </w:p>
    <w:p w14:paraId="2ABE72CC" w14:textId="77777777" w:rsidR="000B605F" w:rsidRDefault="000B605F" w:rsidP="0012246A">
      <w:pPr>
        <w:tabs>
          <w:tab w:val="num" w:pos="0"/>
        </w:tabs>
        <w:spacing w:line="276" w:lineRule="auto"/>
        <w:ind w:right="-2"/>
        <w:jc w:val="center"/>
        <w:outlineLvl w:val="0"/>
        <w:rPr>
          <w:color w:val="000000"/>
          <w:sz w:val="28"/>
          <w:szCs w:val="28"/>
        </w:rPr>
      </w:pPr>
      <w:r>
        <w:rPr>
          <w:color w:val="000000"/>
          <w:sz w:val="28"/>
          <w:szCs w:val="28"/>
        </w:rPr>
        <w:t xml:space="preserve">Перелік </w:t>
      </w:r>
      <w:r w:rsidRPr="006F777F">
        <w:rPr>
          <w:color w:val="000000"/>
          <w:sz w:val="28"/>
          <w:szCs w:val="28"/>
        </w:rPr>
        <w:t>рішень</w:t>
      </w:r>
      <w:r>
        <w:rPr>
          <w:color w:val="000000"/>
          <w:sz w:val="28"/>
          <w:szCs w:val="28"/>
        </w:rPr>
        <w:t xml:space="preserve"> комісії </w:t>
      </w:r>
    </w:p>
    <w:p w14:paraId="6746C996" w14:textId="77777777" w:rsidR="00620D67" w:rsidRDefault="000B605F" w:rsidP="0012246A">
      <w:pPr>
        <w:tabs>
          <w:tab w:val="num" w:pos="0"/>
        </w:tabs>
        <w:spacing w:line="276" w:lineRule="auto"/>
        <w:ind w:right="-2"/>
        <w:jc w:val="center"/>
        <w:outlineLvl w:val="0"/>
        <w:rPr>
          <w:sz w:val="28"/>
          <w:szCs w:val="28"/>
        </w:rPr>
      </w:pPr>
      <w:r>
        <w:rPr>
          <w:color w:val="000000"/>
          <w:sz w:val="28"/>
          <w:szCs w:val="28"/>
        </w:rPr>
        <w:t xml:space="preserve">з розгляду питань </w:t>
      </w:r>
      <w:r>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C15EE1">
        <w:rPr>
          <w:sz w:val="28"/>
          <w:szCs w:val="28"/>
        </w:rPr>
        <w:t>р</w:t>
      </w:r>
      <w:r>
        <w:rPr>
          <w:sz w:val="28"/>
          <w:szCs w:val="28"/>
        </w:rPr>
        <w:t xml:space="preserve">осійської </w:t>
      </w:r>
      <w:r w:rsidR="00C15EE1">
        <w:rPr>
          <w:sz w:val="28"/>
          <w:szCs w:val="28"/>
        </w:rPr>
        <w:t>ф</w:t>
      </w:r>
      <w:r>
        <w:rPr>
          <w:sz w:val="28"/>
          <w:szCs w:val="28"/>
        </w:rPr>
        <w:t>едерації проти України</w:t>
      </w:r>
      <w:r w:rsidR="00C40BA1">
        <w:rPr>
          <w:sz w:val="28"/>
          <w:szCs w:val="28"/>
        </w:rPr>
        <w:t xml:space="preserve"> </w:t>
      </w:r>
    </w:p>
    <w:p w14:paraId="21B0694B" w14:textId="77777777" w:rsidR="00C40BA1" w:rsidRPr="00472D31" w:rsidRDefault="00C40BA1" w:rsidP="00684B9C">
      <w:pPr>
        <w:pStyle w:val="32"/>
        <w:spacing w:line="276" w:lineRule="auto"/>
        <w:ind w:right="100"/>
        <w:jc w:val="both"/>
        <w:rPr>
          <w:sz w:val="28"/>
          <w:szCs w:val="28"/>
          <w:lang w:val="uk-UA"/>
        </w:rPr>
      </w:pPr>
      <w:r w:rsidRPr="00472D31">
        <w:rPr>
          <w:sz w:val="28"/>
          <w:szCs w:val="28"/>
          <w:lang w:val="uk-UA"/>
        </w:rPr>
        <w:tab/>
      </w:r>
    </w:p>
    <w:p w14:paraId="07C42802" w14:textId="77777777" w:rsidR="00DE485D" w:rsidRPr="008D58BF" w:rsidRDefault="00DE485D" w:rsidP="00C12CA8">
      <w:pPr>
        <w:numPr>
          <w:ilvl w:val="0"/>
          <w:numId w:val="31"/>
        </w:numPr>
        <w:spacing w:line="276" w:lineRule="auto"/>
        <w:ind w:left="0" w:right="-2" w:firstLine="705"/>
        <w:jc w:val="both"/>
        <w:outlineLvl w:val="0"/>
        <w:rPr>
          <w:sz w:val="28"/>
          <w:szCs w:val="28"/>
        </w:rPr>
      </w:pPr>
      <w:r w:rsidRPr="008D58BF">
        <w:rPr>
          <w:sz w:val="28"/>
          <w:szCs w:val="28"/>
        </w:rPr>
        <w:t xml:space="preserve">Рішення від </w:t>
      </w:r>
      <w:r w:rsidR="008D58BF" w:rsidRPr="008D58BF">
        <w:rPr>
          <w:sz w:val="28"/>
          <w:szCs w:val="28"/>
        </w:rPr>
        <w:t>05 березня</w:t>
      </w:r>
      <w:r w:rsidRPr="008D58BF">
        <w:rPr>
          <w:sz w:val="28"/>
          <w:szCs w:val="28"/>
        </w:rPr>
        <w:t xml:space="preserve"> 2024 року № </w:t>
      </w:r>
      <w:r w:rsidR="008D58BF" w:rsidRPr="008D58BF">
        <w:rPr>
          <w:sz w:val="28"/>
          <w:szCs w:val="28"/>
        </w:rPr>
        <w:t>2</w:t>
      </w:r>
      <w:r w:rsidRPr="008D58BF">
        <w:rPr>
          <w:sz w:val="28"/>
          <w:szCs w:val="28"/>
        </w:rPr>
        <w:t>3 «</w:t>
      </w:r>
      <w:r w:rsidR="008D58BF" w:rsidRPr="008D58BF">
        <w:rPr>
          <w:sz w:val="28"/>
          <w:szCs w:val="28"/>
        </w:rPr>
        <w:t>Про надання компенсації на відновлення пошкодженого об'єкту Суярку Вячеславу Михайловичу за</w:t>
      </w:r>
      <w:r w:rsidR="008D58BF">
        <w:rPr>
          <w:sz w:val="28"/>
          <w:szCs w:val="28"/>
        </w:rPr>
        <w:t xml:space="preserve"> </w:t>
      </w:r>
      <w:r w:rsidR="008D58BF" w:rsidRPr="008D58BF">
        <w:rPr>
          <w:sz w:val="28"/>
          <w:szCs w:val="28"/>
        </w:rPr>
        <w:t>заявою ЗВ-16.02.2024-84981 від 16.02.2024р.</w:t>
      </w:r>
      <w:r w:rsidRPr="008D58BF">
        <w:rPr>
          <w:sz w:val="28"/>
          <w:szCs w:val="28"/>
        </w:rPr>
        <w:t>»;</w:t>
      </w:r>
    </w:p>
    <w:p w14:paraId="0B3F8C54" w14:textId="77777777" w:rsidR="00DE485D" w:rsidRDefault="00DE485D" w:rsidP="00FB4A5A">
      <w:pPr>
        <w:pStyle w:val="32"/>
        <w:spacing w:line="276" w:lineRule="auto"/>
        <w:ind w:right="100" w:firstLine="705"/>
        <w:jc w:val="both"/>
        <w:rPr>
          <w:sz w:val="28"/>
          <w:szCs w:val="28"/>
        </w:rPr>
      </w:pPr>
      <w:r>
        <w:rPr>
          <w:b w:val="0"/>
          <w:sz w:val="28"/>
          <w:szCs w:val="28"/>
          <w:lang w:val="uk-UA"/>
        </w:rPr>
        <w:t>2</w:t>
      </w:r>
      <w:r w:rsidRPr="00684B9C">
        <w:rPr>
          <w:b w:val="0"/>
          <w:sz w:val="28"/>
          <w:szCs w:val="28"/>
        </w:rPr>
        <w:t xml:space="preserve">. Рішення від </w:t>
      </w:r>
      <w:r w:rsidR="008D58BF" w:rsidRPr="008D58BF">
        <w:rPr>
          <w:b w:val="0"/>
          <w:sz w:val="28"/>
          <w:szCs w:val="28"/>
        </w:rPr>
        <w:t xml:space="preserve">05 березня </w:t>
      </w:r>
      <w:r w:rsidRPr="00684B9C">
        <w:rPr>
          <w:b w:val="0"/>
          <w:sz w:val="28"/>
          <w:szCs w:val="28"/>
        </w:rPr>
        <w:t xml:space="preserve">2024 року № </w:t>
      </w:r>
      <w:r w:rsidR="008D58BF">
        <w:rPr>
          <w:b w:val="0"/>
          <w:sz w:val="28"/>
          <w:szCs w:val="28"/>
          <w:lang w:val="uk-UA"/>
        </w:rPr>
        <w:t>2</w:t>
      </w:r>
      <w:r w:rsidRPr="00684B9C">
        <w:rPr>
          <w:b w:val="0"/>
          <w:sz w:val="28"/>
          <w:szCs w:val="28"/>
        </w:rPr>
        <w:t>4</w:t>
      </w:r>
      <w:r w:rsidRPr="00C40BA1">
        <w:rPr>
          <w:sz w:val="28"/>
          <w:szCs w:val="28"/>
        </w:rPr>
        <w:t xml:space="preserve"> «</w:t>
      </w:r>
      <w:r w:rsidR="00FB4A5A" w:rsidRPr="00FB4A5A">
        <w:rPr>
          <w:b w:val="0"/>
          <w:sz w:val="28"/>
          <w:szCs w:val="28"/>
          <w:lang w:val="uk-UA"/>
        </w:rPr>
        <w:t>Про надання компенсації на</w:t>
      </w:r>
      <w:r w:rsidR="00FB4A5A">
        <w:rPr>
          <w:b w:val="0"/>
          <w:sz w:val="28"/>
          <w:szCs w:val="28"/>
          <w:lang w:val="uk-UA"/>
        </w:rPr>
        <w:t xml:space="preserve"> </w:t>
      </w:r>
      <w:r w:rsidR="00FB4A5A" w:rsidRPr="00FB4A5A">
        <w:rPr>
          <w:b w:val="0"/>
          <w:sz w:val="28"/>
          <w:szCs w:val="28"/>
          <w:lang w:val="uk-UA"/>
        </w:rPr>
        <w:t>відновлення пошкодженого об'єкту</w:t>
      </w:r>
      <w:r w:rsidR="00FB4A5A">
        <w:rPr>
          <w:b w:val="0"/>
          <w:sz w:val="28"/>
          <w:szCs w:val="28"/>
          <w:lang w:val="uk-UA"/>
        </w:rPr>
        <w:t xml:space="preserve"> </w:t>
      </w:r>
      <w:r w:rsidR="00FB4A5A" w:rsidRPr="00FB4A5A">
        <w:rPr>
          <w:b w:val="0"/>
          <w:sz w:val="28"/>
          <w:szCs w:val="28"/>
          <w:lang w:val="uk-UA"/>
        </w:rPr>
        <w:t>Нечиталюк Валентині Іванівні за</w:t>
      </w:r>
      <w:r w:rsidR="00FB4A5A">
        <w:rPr>
          <w:b w:val="0"/>
          <w:sz w:val="28"/>
          <w:szCs w:val="28"/>
          <w:lang w:val="uk-UA"/>
        </w:rPr>
        <w:t xml:space="preserve"> </w:t>
      </w:r>
      <w:r w:rsidR="00FB4A5A" w:rsidRPr="00FB4A5A">
        <w:rPr>
          <w:b w:val="0"/>
          <w:sz w:val="28"/>
          <w:szCs w:val="28"/>
          <w:lang w:val="uk-UA"/>
        </w:rPr>
        <w:t>заявою ЗВ-06.02.2024-82436 від 06.02.2024р.</w:t>
      </w:r>
      <w:r w:rsidRPr="00C40BA1">
        <w:rPr>
          <w:sz w:val="28"/>
          <w:szCs w:val="28"/>
        </w:rPr>
        <w:t>»</w:t>
      </w:r>
      <w:r>
        <w:rPr>
          <w:sz w:val="28"/>
          <w:szCs w:val="28"/>
        </w:rPr>
        <w:t>;</w:t>
      </w:r>
    </w:p>
    <w:p w14:paraId="1FF71D74" w14:textId="77777777" w:rsidR="00DE485D" w:rsidRDefault="00DE485D" w:rsidP="00C12CA8">
      <w:pPr>
        <w:tabs>
          <w:tab w:val="num" w:pos="0"/>
        </w:tabs>
        <w:spacing w:line="276" w:lineRule="auto"/>
        <w:ind w:right="-2"/>
        <w:jc w:val="both"/>
        <w:outlineLvl w:val="0"/>
        <w:rPr>
          <w:sz w:val="28"/>
          <w:szCs w:val="28"/>
        </w:rPr>
      </w:pPr>
      <w:r>
        <w:rPr>
          <w:sz w:val="28"/>
          <w:szCs w:val="28"/>
        </w:rPr>
        <w:tab/>
        <w:t xml:space="preserve">2. </w:t>
      </w:r>
      <w:r w:rsidRPr="00C40BA1">
        <w:rPr>
          <w:sz w:val="28"/>
          <w:szCs w:val="28"/>
        </w:rPr>
        <w:t xml:space="preserve">Рішення від </w:t>
      </w:r>
      <w:r w:rsidR="008D58BF" w:rsidRPr="008D58BF">
        <w:rPr>
          <w:sz w:val="28"/>
          <w:szCs w:val="28"/>
        </w:rPr>
        <w:t xml:space="preserve">05 березня </w:t>
      </w:r>
      <w:r w:rsidRPr="00C40BA1">
        <w:rPr>
          <w:sz w:val="28"/>
          <w:szCs w:val="28"/>
        </w:rPr>
        <w:t>202</w:t>
      </w:r>
      <w:r>
        <w:rPr>
          <w:sz w:val="28"/>
          <w:szCs w:val="28"/>
        </w:rPr>
        <w:t>4</w:t>
      </w:r>
      <w:r w:rsidRPr="00C40BA1">
        <w:rPr>
          <w:sz w:val="28"/>
          <w:szCs w:val="28"/>
        </w:rPr>
        <w:t xml:space="preserve"> року № </w:t>
      </w:r>
      <w:r w:rsidR="008D58BF">
        <w:rPr>
          <w:sz w:val="28"/>
          <w:szCs w:val="28"/>
        </w:rPr>
        <w:t>2</w:t>
      </w:r>
      <w:r>
        <w:rPr>
          <w:sz w:val="28"/>
          <w:szCs w:val="28"/>
        </w:rPr>
        <w:t>5</w:t>
      </w:r>
      <w:r w:rsidRPr="00C40BA1">
        <w:rPr>
          <w:sz w:val="28"/>
          <w:szCs w:val="28"/>
        </w:rPr>
        <w:t xml:space="preserve"> «</w:t>
      </w:r>
      <w:r w:rsidR="008D58BF" w:rsidRPr="008D58BF">
        <w:rPr>
          <w:sz w:val="28"/>
          <w:szCs w:val="28"/>
        </w:rPr>
        <w:t>Про надання компенсації на</w:t>
      </w:r>
      <w:r w:rsidR="008D58BF">
        <w:rPr>
          <w:sz w:val="28"/>
          <w:szCs w:val="28"/>
        </w:rPr>
        <w:t xml:space="preserve"> </w:t>
      </w:r>
      <w:r w:rsidR="008D58BF" w:rsidRPr="008D58BF">
        <w:rPr>
          <w:sz w:val="28"/>
          <w:szCs w:val="28"/>
        </w:rPr>
        <w:t>відновлення пошкодженого об'єкту</w:t>
      </w:r>
      <w:r w:rsidR="008D58BF">
        <w:rPr>
          <w:sz w:val="28"/>
          <w:szCs w:val="28"/>
        </w:rPr>
        <w:t xml:space="preserve"> </w:t>
      </w:r>
      <w:r w:rsidR="008D58BF" w:rsidRPr="008D58BF">
        <w:rPr>
          <w:sz w:val="28"/>
          <w:szCs w:val="28"/>
        </w:rPr>
        <w:t>Губському Михайлу Борисовичу за</w:t>
      </w:r>
      <w:r w:rsidR="008D58BF">
        <w:rPr>
          <w:sz w:val="28"/>
          <w:szCs w:val="28"/>
        </w:rPr>
        <w:t xml:space="preserve"> </w:t>
      </w:r>
      <w:r w:rsidR="008D58BF" w:rsidRPr="008D58BF">
        <w:rPr>
          <w:sz w:val="28"/>
          <w:szCs w:val="28"/>
        </w:rPr>
        <w:t>заявою ЗВ-01.02.2024-81298 від 01.02.2024р.</w:t>
      </w:r>
      <w:r w:rsidRPr="00C40BA1">
        <w:rPr>
          <w:sz w:val="28"/>
          <w:szCs w:val="28"/>
        </w:rPr>
        <w:t>»</w:t>
      </w:r>
      <w:r>
        <w:rPr>
          <w:sz w:val="28"/>
          <w:szCs w:val="28"/>
        </w:rPr>
        <w:t>;</w:t>
      </w:r>
    </w:p>
    <w:p w14:paraId="6631A1B0" w14:textId="77777777" w:rsidR="008D58BF" w:rsidRPr="008D58BF" w:rsidRDefault="00DE485D" w:rsidP="00C12CA8">
      <w:pPr>
        <w:tabs>
          <w:tab w:val="num" w:pos="0"/>
        </w:tabs>
        <w:spacing w:line="276" w:lineRule="auto"/>
        <w:ind w:right="-2"/>
        <w:jc w:val="both"/>
        <w:outlineLvl w:val="0"/>
        <w:rPr>
          <w:sz w:val="28"/>
          <w:szCs w:val="28"/>
        </w:rPr>
      </w:pPr>
      <w:r>
        <w:rPr>
          <w:sz w:val="28"/>
          <w:szCs w:val="28"/>
        </w:rPr>
        <w:tab/>
        <w:t xml:space="preserve">3. </w:t>
      </w:r>
      <w:r w:rsidRPr="00C40BA1">
        <w:rPr>
          <w:sz w:val="28"/>
          <w:szCs w:val="28"/>
        </w:rPr>
        <w:t xml:space="preserve">Рішення від </w:t>
      </w:r>
      <w:r w:rsidR="008D58BF" w:rsidRPr="008D58BF">
        <w:rPr>
          <w:sz w:val="28"/>
          <w:szCs w:val="28"/>
        </w:rPr>
        <w:t xml:space="preserve">05 березня </w:t>
      </w:r>
      <w:r w:rsidRPr="00C40BA1">
        <w:rPr>
          <w:sz w:val="28"/>
          <w:szCs w:val="28"/>
        </w:rPr>
        <w:t>202</w:t>
      </w:r>
      <w:r>
        <w:rPr>
          <w:sz w:val="28"/>
          <w:szCs w:val="28"/>
        </w:rPr>
        <w:t>4</w:t>
      </w:r>
      <w:r w:rsidRPr="00C40BA1">
        <w:rPr>
          <w:sz w:val="28"/>
          <w:szCs w:val="28"/>
        </w:rPr>
        <w:t xml:space="preserve"> року № </w:t>
      </w:r>
      <w:r w:rsidR="008D58BF">
        <w:rPr>
          <w:sz w:val="28"/>
          <w:szCs w:val="28"/>
        </w:rPr>
        <w:t>2</w:t>
      </w:r>
      <w:r>
        <w:rPr>
          <w:sz w:val="28"/>
          <w:szCs w:val="28"/>
        </w:rPr>
        <w:t>6</w:t>
      </w:r>
      <w:r w:rsidRPr="00C40BA1">
        <w:rPr>
          <w:sz w:val="28"/>
          <w:szCs w:val="28"/>
        </w:rPr>
        <w:t xml:space="preserve"> «</w:t>
      </w:r>
      <w:r w:rsidR="008D58BF" w:rsidRPr="008D58BF">
        <w:rPr>
          <w:sz w:val="28"/>
          <w:szCs w:val="28"/>
        </w:rPr>
        <w:t xml:space="preserve">Про зупинення розгляду заяви </w:t>
      </w:r>
    </w:p>
    <w:p w14:paraId="1914BFC5" w14:textId="77777777" w:rsidR="00DE485D" w:rsidRDefault="008D58BF" w:rsidP="00C12CA8">
      <w:pPr>
        <w:tabs>
          <w:tab w:val="num" w:pos="0"/>
        </w:tabs>
        <w:spacing w:line="276" w:lineRule="auto"/>
        <w:ind w:right="-2"/>
        <w:jc w:val="both"/>
        <w:outlineLvl w:val="0"/>
        <w:rPr>
          <w:sz w:val="28"/>
          <w:szCs w:val="28"/>
        </w:rPr>
      </w:pPr>
      <w:r w:rsidRPr="008D58BF">
        <w:rPr>
          <w:sz w:val="28"/>
          <w:szCs w:val="28"/>
        </w:rPr>
        <w:t>ЗВ-12.05.2023-6101 від 12.05.2023р.</w:t>
      </w:r>
      <w:r>
        <w:rPr>
          <w:sz w:val="28"/>
          <w:szCs w:val="28"/>
        </w:rPr>
        <w:t xml:space="preserve"> </w:t>
      </w:r>
      <w:r w:rsidRPr="008D58BF">
        <w:rPr>
          <w:sz w:val="28"/>
          <w:szCs w:val="28"/>
        </w:rPr>
        <w:t>Тихонової Алли Василівни</w:t>
      </w:r>
      <w:r>
        <w:rPr>
          <w:sz w:val="28"/>
          <w:szCs w:val="28"/>
        </w:rPr>
        <w:t xml:space="preserve"> </w:t>
      </w:r>
      <w:r w:rsidRPr="008D58BF">
        <w:rPr>
          <w:sz w:val="28"/>
          <w:szCs w:val="28"/>
        </w:rPr>
        <w:t>про надання компенсації на</w:t>
      </w:r>
      <w:r>
        <w:rPr>
          <w:sz w:val="28"/>
          <w:szCs w:val="28"/>
        </w:rPr>
        <w:t xml:space="preserve"> </w:t>
      </w:r>
      <w:r w:rsidRPr="008D58BF">
        <w:rPr>
          <w:sz w:val="28"/>
          <w:szCs w:val="28"/>
        </w:rPr>
        <w:t>відновлення пошкодженого об'єкту</w:t>
      </w:r>
      <w:r w:rsidR="00DE485D" w:rsidRPr="00C40BA1">
        <w:rPr>
          <w:sz w:val="28"/>
          <w:szCs w:val="28"/>
        </w:rPr>
        <w:t>»</w:t>
      </w:r>
      <w:r w:rsidR="00DE485D">
        <w:rPr>
          <w:sz w:val="28"/>
          <w:szCs w:val="28"/>
        </w:rPr>
        <w:t>;</w:t>
      </w:r>
    </w:p>
    <w:p w14:paraId="4C0DB272" w14:textId="77777777" w:rsidR="008D58BF" w:rsidRPr="008D58BF" w:rsidRDefault="00DE485D" w:rsidP="00C12CA8">
      <w:pPr>
        <w:tabs>
          <w:tab w:val="num" w:pos="0"/>
        </w:tabs>
        <w:spacing w:line="276" w:lineRule="auto"/>
        <w:ind w:right="-2"/>
        <w:jc w:val="both"/>
        <w:outlineLvl w:val="0"/>
        <w:rPr>
          <w:sz w:val="28"/>
          <w:szCs w:val="28"/>
        </w:rPr>
      </w:pPr>
      <w:r>
        <w:rPr>
          <w:sz w:val="28"/>
          <w:szCs w:val="28"/>
        </w:rPr>
        <w:t xml:space="preserve"> </w:t>
      </w:r>
      <w:r>
        <w:rPr>
          <w:sz w:val="28"/>
          <w:szCs w:val="28"/>
        </w:rPr>
        <w:tab/>
        <w:t xml:space="preserve">4. Рішення від </w:t>
      </w:r>
      <w:r w:rsidR="008D58BF" w:rsidRPr="008D58BF">
        <w:rPr>
          <w:sz w:val="28"/>
          <w:szCs w:val="28"/>
        </w:rPr>
        <w:t xml:space="preserve">05 березня </w:t>
      </w:r>
      <w:r w:rsidRPr="00C40BA1">
        <w:rPr>
          <w:sz w:val="28"/>
          <w:szCs w:val="28"/>
        </w:rPr>
        <w:t>202</w:t>
      </w:r>
      <w:r>
        <w:rPr>
          <w:sz w:val="28"/>
          <w:szCs w:val="28"/>
        </w:rPr>
        <w:t>4</w:t>
      </w:r>
      <w:r w:rsidRPr="00C40BA1">
        <w:rPr>
          <w:sz w:val="28"/>
          <w:szCs w:val="28"/>
        </w:rPr>
        <w:t xml:space="preserve"> року № </w:t>
      </w:r>
      <w:r w:rsidR="008D58BF">
        <w:rPr>
          <w:sz w:val="28"/>
          <w:szCs w:val="28"/>
        </w:rPr>
        <w:t>2</w:t>
      </w:r>
      <w:r>
        <w:rPr>
          <w:sz w:val="28"/>
          <w:szCs w:val="28"/>
        </w:rPr>
        <w:t>7</w:t>
      </w:r>
      <w:r w:rsidRPr="00C40BA1">
        <w:rPr>
          <w:sz w:val="28"/>
          <w:szCs w:val="28"/>
        </w:rPr>
        <w:t xml:space="preserve"> «</w:t>
      </w:r>
      <w:r w:rsidR="008D58BF" w:rsidRPr="008D58BF">
        <w:rPr>
          <w:sz w:val="28"/>
          <w:szCs w:val="28"/>
        </w:rPr>
        <w:t xml:space="preserve">Про зупинення розгляду заяви </w:t>
      </w:r>
    </w:p>
    <w:p w14:paraId="44839D00" w14:textId="77777777" w:rsidR="00DE485D" w:rsidRDefault="008D58BF" w:rsidP="00C12CA8">
      <w:pPr>
        <w:tabs>
          <w:tab w:val="num" w:pos="0"/>
        </w:tabs>
        <w:spacing w:line="276" w:lineRule="auto"/>
        <w:ind w:right="-2"/>
        <w:jc w:val="both"/>
        <w:outlineLvl w:val="0"/>
        <w:rPr>
          <w:sz w:val="28"/>
          <w:szCs w:val="28"/>
        </w:rPr>
      </w:pPr>
      <w:r w:rsidRPr="008D58BF">
        <w:rPr>
          <w:sz w:val="28"/>
          <w:szCs w:val="28"/>
        </w:rPr>
        <w:t>ЗВ-31.01.2024-80911 від 31.01.2024р.</w:t>
      </w:r>
      <w:r>
        <w:rPr>
          <w:sz w:val="28"/>
          <w:szCs w:val="28"/>
        </w:rPr>
        <w:t xml:space="preserve"> </w:t>
      </w:r>
      <w:r w:rsidRPr="008D58BF">
        <w:rPr>
          <w:sz w:val="28"/>
          <w:szCs w:val="28"/>
        </w:rPr>
        <w:t>Татарчук Ольги Ігорівни</w:t>
      </w:r>
      <w:r>
        <w:rPr>
          <w:sz w:val="28"/>
          <w:szCs w:val="28"/>
        </w:rPr>
        <w:t xml:space="preserve"> </w:t>
      </w:r>
      <w:r w:rsidRPr="008D58BF">
        <w:rPr>
          <w:sz w:val="28"/>
          <w:szCs w:val="28"/>
        </w:rPr>
        <w:t>про надання компенсації на</w:t>
      </w:r>
      <w:r>
        <w:rPr>
          <w:sz w:val="28"/>
          <w:szCs w:val="28"/>
        </w:rPr>
        <w:t xml:space="preserve"> </w:t>
      </w:r>
      <w:r w:rsidRPr="008D58BF">
        <w:rPr>
          <w:sz w:val="28"/>
          <w:szCs w:val="28"/>
        </w:rPr>
        <w:t>відновлення пошкодженого об'єкту</w:t>
      </w:r>
      <w:r w:rsidR="00DE485D" w:rsidRPr="00C40BA1">
        <w:rPr>
          <w:sz w:val="28"/>
          <w:szCs w:val="28"/>
        </w:rPr>
        <w:t>»</w:t>
      </w:r>
      <w:r w:rsidR="00DE485D">
        <w:rPr>
          <w:sz w:val="28"/>
          <w:szCs w:val="28"/>
        </w:rPr>
        <w:t>;</w:t>
      </w:r>
    </w:p>
    <w:p w14:paraId="082ADDD3" w14:textId="77777777" w:rsidR="00DE485D" w:rsidRDefault="00DE485D" w:rsidP="00C12CA8">
      <w:pPr>
        <w:tabs>
          <w:tab w:val="num" w:pos="0"/>
        </w:tabs>
        <w:spacing w:line="276" w:lineRule="auto"/>
        <w:ind w:right="-2"/>
        <w:jc w:val="both"/>
        <w:outlineLvl w:val="0"/>
        <w:rPr>
          <w:sz w:val="28"/>
          <w:szCs w:val="28"/>
        </w:rPr>
      </w:pPr>
      <w:r>
        <w:rPr>
          <w:sz w:val="28"/>
          <w:szCs w:val="28"/>
        </w:rPr>
        <w:tab/>
        <w:t xml:space="preserve">5. Рішення від </w:t>
      </w:r>
      <w:r w:rsidR="00B869CC" w:rsidRPr="008D58BF">
        <w:rPr>
          <w:sz w:val="28"/>
          <w:szCs w:val="28"/>
        </w:rPr>
        <w:t xml:space="preserve">05 березня </w:t>
      </w:r>
      <w:r w:rsidRPr="00C40BA1">
        <w:rPr>
          <w:sz w:val="28"/>
          <w:szCs w:val="28"/>
        </w:rPr>
        <w:t>202</w:t>
      </w:r>
      <w:r>
        <w:rPr>
          <w:sz w:val="28"/>
          <w:szCs w:val="28"/>
        </w:rPr>
        <w:t>4</w:t>
      </w:r>
      <w:r w:rsidRPr="00C40BA1">
        <w:rPr>
          <w:sz w:val="28"/>
          <w:szCs w:val="28"/>
        </w:rPr>
        <w:t xml:space="preserve"> року № </w:t>
      </w:r>
      <w:r w:rsidR="00B869CC">
        <w:rPr>
          <w:sz w:val="28"/>
          <w:szCs w:val="28"/>
        </w:rPr>
        <w:t>2</w:t>
      </w:r>
      <w:r>
        <w:rPr>
          <w:sz w:val="28"/>
          <w:szCs w:val="28"/>
        </w:rPr>
        <w:t>8</w:t>
      </w:r>
      <w:r w:rsidRPr="00C40BA1">
        <w:rPr>
          <w:sz w:val="28"/>
          <w:szCs w:val="28"/>
        </w:rPr>
        <w:t xml:space="preserve"> «</w:t>
      </w:r>
      <w:r w:rsidR="00B869CC" w:rsidRPr="00B869CC">
        <w:rPr>
          <w:sz w:val="28"/>
          <w:szCs w:val="28"/>
        </w:rPr>
        <w:t>Про відмову в наданні компенсації на</w:t>
      </w:r>
      <w:r w:rsidR="00B869CC">
        <w:rPr>
          <w:sz w:val="28"/>
          <w:szCs w:val="28"/>
        </w:rPr>
        <w:t xml:space="preserve"> </w:t>
      </w:r>
      <w:r w:rsidR="00B869CC" w:rsidRPr="00B869CC">
        <w:rPr>
          <w:sz w:val="28"/>
          <w:szCs w:val="28"/>
        </w:rPr>
        <w:t>відновлення пошкодженого об'єкту</w:t>
      </w:r>
      <w:r w:rsidR="00B869CC">
        <w:rPr>
          <w:sz w:val="28"/>
          <w:szCs w:val="28"/>
        </w:rPr>
        <w:t xml:space="preserve"> </w:t>
      </w:r>
      <w:r w:rsidR="00B869CC" w:rsidRPr="00B869CC">
        <w:rPr>
          <w:sz w:val="28"/>
          <w:szCs w:val="28"/>
        </w:rPr>
        <w:t>Сириці Наталії Миколаївні за</w:t>
      </w:r>
      <w:r w:rsidR="00B869CC">
        <w:rPr>
          <w:sz w:val="28"/>
          <w:szCs w:val="28"/>
        </w:rPr>
        <w:t xml:space="preserve"> </w:t>
      </w:r>
      <w:r w:rsidR="00B869CC" w:rsidRPr="00B869CC">
        <w:rPr>
          <w:sz w:val="28"/>
          <w:szCs w:val="28"/>
        </w:rPr>
        <w:t>заявою ЗВ-07.02.2024-82731 від 07.02.2024р.</w:t>
      </w:r>
      <w:r w:rsidRPr="00C40BA1">
        <w:rPr>
          <w:sz w:val="28"/>
          <w:szCs w:val="28"/>
        </w:rPr>
        <w:t>»</w:t>
      </w:r>
      <w:r>
        <w:rPr>
          <w:sz w:val="28"/>
          <w:szCs w:val="28"/>
        </w:rPr>
        <w:t>;</w:t>
      </w:r>
    </w:p>
    <w:p w14:paraId="6F8C8C71" w14:textId="77777777" w:rsidR="00DE485D" w:rsidRDefault="00DE485D" w:rsidP="00C12CA8">
      <w:pPr>
        <w:tabs>
          <w:tab w:val="num" w:pos="0"/>
        </w:tabs>
        <w:spacing w:line="276" w:lineRule="auto"/>
        <w:ind w:right="-2"/>
        <w:jc w:val="both"/>
        <w:outlineLvl w:val="0"/>
        <w:rPr>
          <w:sz w:val="28"/>
          <w:szCs w:val="28"/>
        </w:rPr>
      </w:pPr>
      <w:r>
        <w:rPr>
          <w:sz w:val="28"/>
          <w:szCs w:val="28"/>
        </w:rPr>
        <w:tab/>
        <w:t xml:space="preserve">6. </w:t>
      </w:r>
      <w:r w:rsidRPr="00C40BA1">
        <w:rPr>
          <w:sz w:val="28"/>
          <w:szCs w:val="28"/>
        </w:rPr>
        <w:t xml:space="preserve">Рішення від </w:t>
      </w:r>
      <w:r w:rsidR="00B869CC" w:rsidRPr="008D58BF">
        <w:rPr>
          <w:sz w:val="28"/>
          <w:szCs w:val="28"/>
        </w:rPr>
        <w:t xml:space="preserve">05 березня </w:t>
      </w:r>
      <w:r w:rsidRPr="00C40BA1">
        <w:rPr>
          <w:sz w:val="28"/>
          <w:szCs w:val="28"/>
        </w:rPr>
        <w:t>202</w:t>
      </w:r>
      <w:r>
        <w:rPr>
          <w:sz w:val="28"/>
          <w:szCs w:val="28"/>
        </w:rPr>
        <w:t>4</w:t>
      </w:r>
      <w:r w:rsidRPr="00C40BA1">
        <w:rPr>
          <w:sz w:val="28"/>
          <w:szCs w:val="28"/>
        </w:rPr>
        <w:t xml:space="preserve"> року № </w:t>
      </w:r>
      <w:r w:rsidR="00B869CC">
        <w:rPr>
          <w:sz w:val="28"/>
          <w:szCs w:val="28"/>
        </w:rPr>
        <w:t>2</w:t>
      </w:r>
      <w:r>
        <w:rPr>
          <w:sz w:val="28"/>
          <w:szCs w:val="28"/>
        </w:rPr>
        <w:t>9</w:t>
      </w:r>
      <w:r w:rsidRPr="00C40BA1">
        <w:rPr>
          <w:sz w:val="28"/>
          <w:szCs w:val="28"/>
        </w:rPr>
        <w:t xml:space="preserve"> «</w:t>
      </w:r>
      <w:r w:rsidR="00B869CC" w:rsidRPr="00B869CC">
        <w:rPr>
          <w:sz w:val="28"/>
          <w:szCs w:val="28"/>
        </w:rPr>
        <w:t>Про поновлення розгляду заяви ЗВ-10.05.2023-802 від 10.05.2023р.</w:t>
      </w:r>
      <w:r w:rsidR="00B869CC">
        <w:rPr>
          <w:sz w:val="28"/>
          <w:szCs w:val="28"/>
        </w:rPr>
        <w:t xml:space="preserve"> </w:t>
      </w:r>
      <w:r w:rsidR="00B869CC" w:rsidRPr="00B869CC">
        <w:rPr>
          <w:sz w:val="28"/>
          <w:szCs w:val="28"/>
        </w:rPr>
        <w:t>Вінника Ігоря Віталійовича</w:t>
      </w:r>
      <w:r w:rsidR="00B869CC">
        <w:rPr>
          <w:sz w:val="28"/>
          <w:szCs w:val="28"/>
        </w:rPr>
        <w:t xml:space="preserve"> </w:t>
      </w:r>
      <w:r w:rsidR="00B869CC" w:rsidRPr="00B869CC">
        <w:rPr>
          <w:sz w:val="28"/>
          <w:szCs w:val="28"/>
        </w:rPr>
        <w:t>про надання компенсації на</w:t>
      </w:r>
      <w:r w:rsidR="00B869CC">
        <w:rPr>
          <w:sz w:val="28"/>
          <w:szCs w:val="28"/>
        </w:rPr>
        <w:t xml:space="preserve"> </w:t>
      </w:r>
      <w:r w:rsidR="00B869CC" w:rsidRPr="00B869CC">
        <w:rPr>
          <w:sz w:val="28"/>
          <w:szCs w:val="28"/>
        </w:rPr>
        <w:t>відновлення пошкодженого об'єкту</w:t>
      </w:r>
      <w:r w:rsidRPr="00C40BA1">
        <w:rPr>
          <w:sz w:val="28"/>
          <w:szCs w:val="28"/>
        </w:rPr>
        <w:t>»</w:t>
      </w:r>
      <w:r>
        <w:rPr>
          <w:sz w:val="28"/>
          <w:szCs w:val="28"/>
        </w:rPr>
        <w:t>;</w:t>
      </w:r>
    </w:p>
    <w:p w14:paraId="7DF4AC01" w14:textId="77777777" w:rsidR="00C40BA1" w:rsidRDefault="00DE485D" w:rsidP="00C12CA8">
      <w:pPr>
        <w:tabs>
          <w:tab w:val="num" w:pos="0"/>
        </w:tabs>
        <w:spacing w:line="276" w:lineRule="auto"/>
        <w:ind w:right="-2"/>
        <w:jc w:val="both"/>
        <w:outlineLvl w:val="0"/>
        <w:rPr>
          <w:sz w:val="28"/>
          <w:szCs w:val="28"/>
        </w:rPr>
      </w:pPr>
      <w:r>
        <w:rPr>
          <w:sz w:val="28"/>
          <w:szCs w:val="28"/>
        </w:rPr>
        <w:tab/>
        <w:t xml:space="preserve">7. Рішення від </w:t>
      </w:r>
      <w:r w:rsidR="00C12CA8" w:rsidRPr="008D58BF">
        <w:rPr>
          <w:sz w:val="28"/>
          <w:szCs w:val="28"/>
        </w:rPr>
        <w:t xml:space="preserve">05 березня </w:t>
      </w:r>
      <w:r w:rsidRPr="00C40BA1">
        <w:rPr>
          <w:sz w:val="28"/>
          <w:szCs w:val="28"/>
        </w:rPr>
        <w:t>202</w:t>
      </w:r>
      <w:r>
        <w:rPr>
          <w:sz w:val="28"/>
          <w:szCs w:val="28"/>
        </w:rPr>
        <w:t>4</w:t>
      </w:r>
      <w:r w:rsidRPr="00C40BA1">
        <w:rPr>
          <w:sz w:val="28"/>
          <w:szCs w:val="28"/>
        </w:rPr>
        <w:t xml:space="preserve"> року № </w:t>
      </w:r>
      <w:r w:rsidR="00C12CA8">
        <w:rPr>
          <w:sz w:val="28"/>
          <w:szCs w:val="28"/>
        </w:rPr>
        <w:t>3</w:t>
      </w:r>
      <w:r>
        <w:rPr>
          <w:sz w:val="28"/>
          <w:szCs w:val="28"/>
        </w:rPr>
        <w:t>0</w:t>
      </w:r>
      <w:r w:rsidRPr="00C40BA1">
        <w:rPr>
          <w:sz w:val="28"/>
          <w:szCs w:val="28"/>
        </w:rPr>
        <w:t xml:space="preserve"> «</w:t>
      </w:r>
      <w:r w:rsidR="00C12CA8" w:rsidRPr="00C12CA8">
        <w:rPr>
          <w:sz w:val="28"/>
          <w:szCs w:val="28"/>
        </w:rPr>
        <w:t>Про відмову в наданні компенсації на</w:t>
      </w:r>
      <w:r w:rsidR="00C12CA8">
        <w:rPr>
          <w:sz w:val="28"/>
          <w:szCs w:val="28"/>
        </w:rPr>
        <w:t xml:space="preserve"> </w:t>
      </w:r>
      <w:r w:rsidR="00C12CA8" w:rsidRPr="00C12CA8">
        <w:rPr>
          <w:sz w:val="28"/>
          <w:szCs w:val="28"/>
        </w:rPr>
        <w:t>відновлення пошкодженого об'єкту</w:t>
      </w:r>
      <w:r w:rsidR="00C12CA8">
        <w:rPr>
          <w:sz w:val="28"/>
          <w:szCs w:val="28"/>
        </w:rPr>
        <w:t xml:space="preserve"> </w:t>
      </w:r>
      <w:r w:rsidR="00C12CA8" w:rsidRPr="00C12CA8">
        <w:rPr>
          <w:sz w:val="28"/>
          <w:szCs w:val="28"/>
        </w:rPr>
        <w:t>Віннику Ігорю Віталійовичу за</w:t>
      </w:r>
      <w:r w:rsidR="00C12CA8">
        <w:rPr>
          <w:sz w:val="28"/>
          <w:szCs w:val="28"/>
        </w:rPr>
        <w:t xml:space="preserve"> </w:t>
      </w:r>
      <w:r w:rsidR="00C12CA8" w:rsidRPr="00C12CA8">
        <w:rPr>
          <w:sz w:val="28"/>
          <w:szCs w:val="28"/>
        </w:rPr>
        <w:t>заявою ЗВ-10.05.2023-802 від 10.05.2023р.</w:t>
      </w:r>
      <w:r w:rsidRPr="00C40BA1">
        <w:rPr>
          <w:sz w:val="28"/>
          <w:szCs w:val="28"/>
        </w:rPr>
        <w:t>»</w:t>
      </w:r>
      <w:r>
        <w:rPr>
          <w:sz w:val="28"/>
          <w:szCs w:val="28"/>
        </w:rPr>
        <w:t>;</w:t>
      </w:r>
    </w:p>
    <w:p w14:paraId="2E77A45E" w14:textId="77777777" w:rsidR="00DE485D" w:rsidRDefault="00DE485D" w:rsidP="00DE485D">
      <w:pPr>
        <w:tabs>
          <w:tab w:val="num" w:pos="0"/>
        </w:tabs>
        <w:ind w:right="-2"/>
        <w:jc w:val="both"/>
        <w:outlineLvl w:val="0"/>
        <w:rPr>
          <w:sz w:val="28"/>
          <w:szCs w:val="28"/>
        </w:rPr>
      </w:pPr>
      <w:r>
        <w:rPr>
          <w:sz w:val="28"/>
          <w:szCs w:val="28"/>
        </w:rPr>
        <w:tab/>
      </w:r>
    </w:p>
    <w:p w14:paraId="3EE96352" w14:textId="77777777" w:rsidR="00A2170E" w:rsidRDefault="00A2170E" w:rsidP="00620D67">
      <w:pPr>
        <w:tabs>
          <w:tab w:val="num" w:pos="0"/>
        </w:tabs>
        <w:ind w:right="1558"/>
        <w:jc w:val="right"/>
        <w:outlineLvl w:val="0"/>
        <w:rPr>
          <w:sz w:val="28"/>
        </w:rPr>
      </w:pPr>
    </w:p>
    <w:p w14:paraId="1A940AF8" w14:textId="77777777" w:rsidR="000B605F" w:rsidRDefault="000B605F" w:rsidP="00620D67">
      <w:pPr>
        <w:tabs>
          <w:tab w:val="num" w:pos="0"/>
        </w:tabs>
        <w:ind w:right="1558"/>
        <w:jc w:val="right"/>
        <w:outlineLvl w:val="0"/>
        <w:rPr>
          <w:sz w:val="28"/>
        </w:rPr>
      </w:pPr>
    </w:p>
    <w:p w14:paraId="3C759F31" w14:textId="77777777" w:rsidR="0000574C" w:rsidRDefault="0000574C" w:rsidP="0000574C">
      <w:pPr>
        <w:ind w:firstLine="680"/>
        <w:rPr>
          <w:sz w:val="28"/>
        </w:rPr>
      </w:pPr>
      <w:r>
        <w:rPr>
          <w:sz w:val="28"/>
        </w:rPr>
        <w:t>Перший заступник міського голови</w:t>
      </w:r>
    </w:p>
    <w:p w14:paraId="0768DF24" w14:textId="77777777" w:rsidR="0000574C" w:rsidRDefault="0000574C" w:rsidP="0000574C">
      <w:pPr>
        <w:ind w:firstLine="680"/>
        <w:rPr>
          <w:sz w:val="28"/>
        </w:rPr>
      </w:pPr>
      <w:r>
        <w:rPr>
          <w:sz w:val="28"/>
        </w:rPr>
        <w:t>з питань діяльності виконавчих</w:t>
      </w:r>
    </w:p>
    <w:p w14:paraId="5D450E5D" w14:textId="77777777" w:rsidR="0000574C" w:rsidRDefault="0000574C" w:rsidP="0000574C">
      <w:pPr>
        <w:ind w:firstLine="680"/>
        <w:rPr>
          <w:sz w:val="28"/>
        </w:rPr>
      </w:pPr>
      <w:r>
        <w:rPr>
          <w:sz w:val="28"/>
        </w:rPr>
        <w:t>органів ради                                                                         Федір ВОВЧЕНКО</w:t>
      </w:r>
    </w:p>
    <w:p w14:paraId="3D44FF05" w14:textId="77777777" w:rsidR="00620D67" w:rsidRDefault="00D772F3" w:rsidP="004826DF">
      <w:pPr>
        <w:shd w:val="clear" w:color="auto" w:fill="FFFFFF"/>
        <w:spacing w:after="375"/>
        <w:jc w:val="both"/>
        <w:rPr>
          <w:b/>
          <w:sz w:val="28"/>
          <w:szCs w:val="28"/>
        </w:rPr>
      </w:pPr>
      <w:r>
        <w:rPr>
          <w:rFonts w:ascii="Open Sans" w:hAnsi="Open Sans"/>
          <w:b/>
          <w:bCs/>
          <w:color w:val="383838"/>
          <w:sz w:val="26"/>
        </w:rPr>
        <w:lastRenderedPageBreak/>
        <w:t xml:space="preserve"> </w:t>
      </w:r>
    </w:p>
    <w:p w14:paraId="1AF8389D" w14:textId="77777777" w:rsidR="00993279" w:rsidRDefault="00993279" w:rsidP="00510FB9">
      <w:pPr>
        <w:jc w:val="center"/>
        <w:rPr>
          <w:b/>
          <w:sz w:val="28"/>
          <w:szCs w:val="28"/>
        </w:rPr>
      </w:pPr>
    </w:p>
    <w:p w14:paraId="3FA091B0" w14:textId="77777777" w:rsidR="00620D67" w:rsidRDefault="00620D67" w:rsidP="00510FB9">
      <w:pPr>
        <w:jc w:val="center"/>
        <w:rPr>
          <w:b/>
          <w:sz w:val="28"/>
          <w:szCs w:val="28"/>
        </w:rPr>
      </w:pPr>
      <w:r>
        <w:rPr>
          <w:b/>
          <w:sz w:val="28"/>
          <w:szCs w:val="28"/>
        </w:rPr>
        <w:t>ПОЯСНЮВАЛЬНА ЗАПИСКА</w:t>
      </w:r>
    </w:p>
    <w:p w14:paraId="0E01DEB0" w14:textId="77777777" w:rsidR="00620D67" w:rsidRDefault="00620D67" w:rsidP="00620D67">
      <w:pPr>
        <w:jc w:val="both"/>
        <w:rPr>
          <w:b/>
          <w:sz w:val="28"/>
          <w:szCs w:val="28"/>
        </w:rPr>
      </w:pPr>
    </w:p>
    <w:p w14:paraId="78C8BFEE"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проєкту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4877FDEE"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3E555FAA"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6C43CC2E" w14:textId="77777777" w:rsidR="00620D67" w:rsidRDefault="00620D67" w:rsidP="0012246A">
      <w:pPr>
        <w:pStyle w:val="21"/>
        <w:shd w:val="clear" w:color="auto" w:fill="auto"/>
        <w:spacing w:line="360" w:lineRule="auto"/>
        <w:ind w:left="23"/>
        <w:jc w:val="both"/>
        <w:rPr>
          <w:color w:val="000000"/>
          <w:sz w:val="28"/>
          <w:szCs w:val="28"/>
        </w:rPr>
      </w:pPr>
    </w:p>
    <w:p w14:paraId="7FFCEF3A" w14:textId="77777777" w:rsidR="00620D67" w:rsidRDefault="00620D67" w:rsidP="00620D67">
      <w:pPr>
        <w:ind w:right="-6"/>
        <w:jc w:val="both"/>
        <w:outlineLvl w:val="0"/>
        <w:rPr>
          <w:sz w:val="28"/>
          <w:szCs w:val="28"/>
        </w:rPr>
      </w:pPr>
    </w:p>
    <w:p w14:paraId="25728147" w14:textId="77777777" w:rsidR="00620D67" w:rsidRDefault="00620D67" w:rsidP="00620D67">
      <w:pPr>
        <w:ind w:right="-6"/>
        <w:jc w:val="both"/>
        <w:outlineLvl w:val="0"/>
        <w:rPr>
          <w:sz w:val="28"/>
          <w:szCs w:val="28"/>
        </w:rPr>
      </w:pPr>
    </w:p>
    <w:p w14:paraId="34D6485A" w14:textId="77777777" w:rsidR="00806F82" w:rsidRDefault="00620D67" w:rsidP="00806F82">
      <w:pPr>
        <w:ind w:right="-6" w:firstLine="708"/>
        <w:jc w:val="both"/>
        <w:outlineLvl w:val="0"/>
        <w:rPr>
          <w:sz w:val="28"/>
          <w:szCs w:val="28"/>
        </w:rPr>
      </w:pPr>
      <w:r>
        <w:rPr>
          <w:sz w:val="28"/>
          <w:szCs w:val="28"/>
        </w:rPr>
        <w:t>Заступник начальника УЖКГ та</w:t>
      </w:r>
    </w:p>
    <w:p w14:paraId="1BA26A15"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40CC62BF" w14:textId="77777777" w:rsidR="00620D67" w:rsidRDefault="00620D67" w:rsidP="00620D67">
      <w:pPr>
        <w:tabs>
          <w:tab w:val="left" w:pos="3080"/>
        </w:tabs>
        <w:jc w:val="both"/>
        <w:rPr>
          <w:sz w:val="28"/>
          <w:szCs w:val="28"/>
        </w:rPr>
      </w:pPr>
    </w:p>
    <w:p w14:paraId="7BF51F49" w14:textId="77777777" w:rsidR="00620D67" w:rsidRDefault="00620D67" w:rsidP="00620D67">
      <w:pPr>
        <w:rPr>
          <w:sz w:val="28"/>
          <w:szCs w:val="28"/>
        </w:rPr>
      </w:pPr>
    </w:p>
    <w:p w14:paraId="05BE34ED" w14:textId="77777777" w:rsidR="000D23BE" w:rsidRPr="00126FEC" w:rsidRDefault="000D23BE" w:rsidP="000D23BE">
      <w:pPr>
        <w:tabs>
          <w:tab w:val="left" w:pos="3080"/>
        </w:tabs>
        <w:jc w:val="both"/>
        <w:rPr>
          <w:sz w:val="28"/>
          <w:szCs w:val="28"/>
        </w:rPr>
      </w:pPr>
    </w:p>
    <w:p w14:paraId="6D010FE2" w14:textId="77777777" w:rsidR="000D23BE" w:rsidRDefault="000D23BE" w:rsidP="00B1718F">
      <w:pPr>
        <w:rPr>
          <w:sz w:val="28"/>
          <w:szCs w:val="28"/>
        </w:rPr>
      </w:pPr>
    </w:p>
    <w:p w14:paraId="5CCB3C3F" w14:textId="77777777" w:rsidR="00FA71BD" w:rsidRDefault="00FA71BD" w:rsidP="00B1718F">
      <w:pPr>
        <w:rPr>
          <w:sz w:val="28"/>
          <w:szCs w:val="28"/>
        </w:rPr>
      </w:pPr>
    </w:p>
    <w:p w14:paraId="7BD3337F" w14:textId="77777777" w:rsidR="00FA71BD" w:rsidRDefault="00FA71BD" w:rsidP="00B1718F">
      <w:pPr>
        <w:rPr>
          <w:sz w:val="28"/>
          <w:szCs w:val="28"/>
        </w:rPr>
      </w:pPr>
    </w:p>
    <w:sectPr w:rsidR="00FA71BD" w:rsidSect="00C6139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6336" w14:textId="77777777" w:rsidR="00C6139E" w:rsidRDefault="00C6139E" w:rsidP="005E1AF8">
      <w:r>
        <w:separator/>
      </w:r>
    </w:p>
  </w:endnote>
  <w:endnote w:type="continuationSeparator" w:id="0">
    <w:p w14:paraId="33532D19" w14:textId="77777777" w:rsidR="00C6139E" w:rsidRDefault="00C6139E"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A142" w14:textId="77777777" w:rsidR="00C6139E" w:rsidRDefault="00C6139E" w:rsidP="005E1AF8">
      <w:r>
        <w:separator/>
      </w:r>
    </w:p>
  </w:footnote>
  <w:footnote w:type="continuationSeparator" w:id="0">
    <w:p w14:paraId="072F4F86" w14:textId="77777777" w:rsidR="00C6139E" w:rsidRDefault="00C6139E"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16859">
    <w:abstractNumId w:val="11"/>
  </w:num>
  <w:num w:numId="2" w16cid:durableId="219638889">
    <w:abstractNumId w:val="0"/>
  </w:num>
  <w:num w:numId="3" w16cid:durableId="136933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1114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508744">
    <w:abstractNumId w:val="13"/>
  </w:num>
  <w:num w:numId="6" w16cid:durableId="1284193370">
    <w:abstractNumId w:val="3"/>
  </w:num>
  <w:num w:numId="7" w16cid:durableId="263616967">
    <w:abstractNumId w:val="7"/>
  </w:num>
  <w:num w:numId="8" w16cid:durableId="1305813489">
    <w:abstractNumId w:val="8"/>
  </w:num>
  <w:num w:numId="9" w16cid:durableId="573930750">
    <w:abstractNumId w:val="15"/>
  </w:num>
  <w:num w:numId="10" w16cid:durableId="762184255">
    <w:abstractNumId w:val="6"/>
  </w:num>
  <w:num w:numId="11" w16cid:durableId="744763321">
    <w:abstractNumId w:val="5"/>
  </w:num>
  <w:num w:numId="12" w16cid:durableId="1602302113">
    <w:abstractNumId w:val="10"/>
  </w:num>
  <w:num w:numId="13" w16cid:durableId="1661540744">
    <w:abstractNumId w:val="16"/>
  </w:num>
  <w:num w:numId="14" w16cid:durableId="1713773411">
    <w:abstractNumId w:val="2"/>
  </w:num>
  <w:num w:numId="15" w16cid:durableId="685983972">
    <w:abstractNumId w:val="12"/>
  </w:num>
  <w:num w:numId="16" w16cid:durableId="168838290">
    <w:abstractNumId w:val="17"/>
  </w:num>
  <w:num w:numId="17" w16cid:durableId="505753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094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474610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9963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4488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252249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0351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145596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83597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1584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996820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0520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2448535">
    <w:abstractNumId w:val="14"/>
  </w:num>
  <w:num w:numId="30" w16cid:durableId="876965548">
    <w:abstractNumId w:val="4"/>
  </w:num>
  <w:num w:numId="31" w16cid:durableId="1340964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A3C70"/>
    <w:rsid w:val="001A50C5"/>
    <w:rsid w:val="001B75FA"/>
    <w:rsid w:val="001C0ACA"/>
    <w:rsid w:val="001C0E02"/>
    <w:rsid w:val="001D0001"/>
    <w:rsid w:val="001D322C"/>
    <w:rsid w:val="001F17DE"/>
    <w:rsid w:val="001F59A6"/>
    <w:rsid w:val="00207559"/>
    <w:rsid w:val="00230942"/>
    <w:rsid w:val="00236350"/>
    <w:rsid w:val="00243EF7"/>
    <w:rsid w:val="00247988"/>
    <w:rsid w:val="00273CB4"/>
    <w:rsid w:val="002764DD"/>
    <w:rsid w:val="0029320C"/>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2D31"/>
    <w:rsid w:val="00473E88"/>
    <w:rsid w:val="004763F1"/>
    <w:rsid w:val="0048144D"/>
    <w:rsid w:val="004826DF"/>
    <w:rsid w:val="00484D81"/>
    <w:rsid w:val="00495C4E"/>
    <w:rsid w:val="00495CCA"/>
    <w:rsid w:val="00497CCC"/>
    <w:rsid w:val="004A1F0D"/>
    <w:rsid w:val="004B030E"/>
    <w:rsid w:val="004C39E9"/>
    <w:rsid w:val="004C77FB"/>
    <w:rsid w:val="004E3EF4"/>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5004"/>
    <w:rsid w:val="005858A3"/>
    <w:rsid w:val="0059517F"/>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49D9"/>
    <w:rsid w:val="00684B9C"/>
    <w:rsid w:val="00695983"/>
    <w:rsid w:val="0069740E"/>
    <w:rsid w:val="006A2A3B"/>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D07"/>
    <w:rsid w:val="008032BC"/>
    <w:rsid w:val="00806F82"/>
    <w:rsid w:val="008111D0"/>
    <w:rsid w:val="00811F6F"/>
    <w:rsid w:val="00825E52"/>
    <w:rsid w:val="00840F82"/>
    <w:rsid w:val="00844287"/>
    <w:rsid w:val="0086011C"/>
    <w:rsid w:val="00861F20"/>
    <w:rsid w:val="00864BDE"/>
    <w:rsid w:val="00866A5F"/>
    <w:rsid w:val="0087545F"/>
    <w:rsid w:val="00875B18"/>
    <w:rsid w:val="0089363D"/>
    <w:rsid w:val="00895194"/>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3152F"/>
    <w:rsid w:val="00A34341"/>
    <w:rsid w:val="00A4322A"/>
    <w:rsid w:val="00A5551D"/>
    <w:rsid w:val="00A629F7"/>
    <w:rsid w:val="00A63ABD"/>
    <w:rsid w:val="00A653D0"/>
    <w:rsid w:val="00A67F5B"/>
    <w:rsid w:val="00A84073"/>
    <w:rsid w:val="00A8792A"/>
    <w:rsid w:val="00A926EB"/>
    <w:rsid w:val="00A95947"/>
    <w:rsid w:val="00AA567C"/>
    <w:rsid w:val="00AB3B21"/>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53DF"/>
    <w:rsid w:val="00B56F2C"/>
    <w:rsid w:val="00B6448D"/>
    <w:rsid w:val="00B7070D"/>
    <w:rsid w:val="00B75618"/>
    <w:rsid w:val="00B75A6A"/>
    <w:rsid w:val="00B8026C"/>
    <w:rsid w:val="00B8264A"/>
    <w:rsid w:val="00B847A5"/>
    <w:rsid w:val="00B869CC"/>
    <w:rsid w:val="00B918E7"/>
    <w:rsid w:val="00BA6F5B"/>
    <w:rsid w:val="00BB18D6"/>
    <w:rsid w:val="00BB4E7B"/>
    <w:rsid w:val="00BD01A2"/>
    <w:rsid w:val="00BD050F"/>
    <w:rsid w:val="00BD07D3"/>
    <w:rsid w:val="00BE1D5B"/>
    <w:rsid w:val="00BE30ED"/>
    <w:rsid w:val="00BE5BDF"/>
    <w:rsid w:val="00BE6053"/>
    <w:rsid w:val="00BE7992"/>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65DD"/>
    <w:rsid w:val="00C3269B"/>
    <w:rsid w:val="00C40BA1"/>
    <w:rsid w:val="00C43857"/>
    <w:rsid w:val="00C50386"/>
    <w:rsid w:val="00C6139E"/>
    <w:rsid w:val="00C71C9E"/>
    <w:rsid w:val="00C82ACA"/>
    <w:rsid w:val="00C958E6"/>
    <w:rsid w:val="00C96CB6"/>
    <w:rsid w:val="00CB1639"/>
    <w:rsid w:val="00CB50E8"/>
    <w:rsid w:val="00CC195A"/>
    <w:rsid w:val="00CD535C"/>
    <w:rsid w:val="00CD7735"/>
    <w:rsid w:val="00CE1C06"/>
    <w:rsid w:val="00CE5E1E"/>
    <w:rsid w:val="00CF44F3"/>
    <w:rsid w:val="00D002CD"/>
    <w:rsid w:val="00D03CB4"/>
    <w:rsid w:val="00D17168"/>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B2F28"/>
    <w:rsid w:val="00EC0875"/>
    <w:rsid w:val="00ED24C4"/>
    <w:rsid w:val="00ED718A"/>
    <w:rsid w:val="00EE6F55"/>
    <w:rsid w:val="00F02B9E"/>
    <w:rsid w:val="00F3158A"/>
    <w:rsid w:val="00F431EE"/>
    <w:rsid w:val="00F43F2D"/>
    <w:rsid w:val="00F4510A"/>
    <w:rsid w:val="00F45213"/>
    <w:rsid w:val="00F50432"/>
    <w:rsid w:val="00F6026B"/>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21298"/>
  <w15:docId w15:val="{09488363-BA92-46DB-BDA6-0DCDDC35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 w:type="character" w:customStyle="1" w:styleId="31">
    <w:name w:val="Основной текст (3)_"/>
    <w:basedOn w:val="a0"/>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basedOn w:val="a0"/>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FF66-1289-40DF-8494-F864AEB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3975</Words>
  <Characters>2266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2024-03-18T06:50:00Z</cp:lastPrinted>
  <dcterms:created xsi:type="dcterms:W3CDTF">2024-03-18T08:43:00Z</dcterms:created>
  <dcterms:modified xsi:type="dcterms:W3CDTF">2024-03-18T08:43:00Z</dcterms:modified>
</cp:coreProperties>
</file>