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11  від 14.03.2024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30"/>
                <w:rFonts w:hint="default" w:ascii="Times New Roman" w:hAnsi="Times New Roman" w:cs="Times New Roman"/>
                <w:sz w:val="28"/>
                <w:szCs w:val="28"/>
              </w:rPr>
              <w:t>Про відзначення з нагоди Дня працівників житлово-комунального господарства та побутового обслуговування населення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Style w:val="30"/>
                <w:rFonts w:hint="default" w:ascii="Times New Roman" w:hAnsi="Times New Roman" w:cs="Times New Roman"/>
                <w:sz w:val="28"/>
                <w:szCs w:val="28"/>
              </w:rPr>
              <w:t>Про нагородження Почесною грамотою Ніжинської міської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30"/>
                <w:rFonts w:hint="default" w:ascii="Times New Roman" w:hAnsi="Times New Roman" w:cs="Times New Roman"/>
                <w:sz w:val="28"/>
                <w:szCs w:val="28"/>
              </w:rPr>
              <w:t>Про виділення коштів на придбання фоторамок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 на реабілітацію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учасникам 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АТО/ООС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забезпечення робіт з інженерного обладнання важливих об’єктів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Абдуллаєвої Ірини Миколаївни</w:t>
            </w:r>
          </w:p>
          <w:p>
            <w:pPr>
              <w:pStyle w:val="10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kern w:val="2"/>
                <w:sz w:val="28"/>
                <w:lang w:val="uk-UA" w:eastAsia="en-US"/>
              </w:rPr>
              <w:t>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 CYR" w:hAnsi="Times New Roman CYR" w:eastAsia="Andale Sans UI"/>
                <w:b w:val="0"/>
                <w:kern w:val="2"/>
                <w:sz w:val="28"/>
                <w:lang w:val="uk-UA" w:eastAsia="en-US"/>
              </w:rPr>
              <w:t>Про необхідність вжиття заходів щодо недопущення підтоплення підвальних приміщень навчального корпусу КЗ “Ніжинський фаховий коледж культури і мистецтв імені Марії Заньковецької”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 xml:space="preserve"> №2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A7D7A"/>
    <w:rsid w:val="006B5FE9"/>
    <w:rsid w:val="00707397"/>
    <w:rsid w:val="007213F0"/>
    <w:rsid w:val="00723EFC"/>
    <w:rsid w:val="00743344"/>
    <w:rsid w:val="007446B6"/>
    <w:rsid w:val="00745CE7"/>
    <w:rsid w:val="00777144"/>
    <w:rsid w:val="0078402A"/>
    <w:rsid w:val="007B2A36"/>
    <w:rsid w:val="007B7631"/>
    <w:rsid w:val="007D1B51"/>
    <w:rsid w:val="007F085B"/>
    <w:rsid w:val="00824983"/>
    <w:rsid w:val="00843F75"/>
    <w:rsid w:val="009538DC"/>
    <w:rsid w:val="009756AE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747AD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7065D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65201BA"/>
    <w:rsid w:val="185E0ADB"/>
    <w:rsid w:val="197D617F"/>
    <w:rsid w:val="1B095777"/>
    <w:rsid w:val="1BD2373A"/>
    <w:rsid w:val="1BFE1F24"/>
    <w:rsid w:val="24117551"/>
    <w:rsid w:val="25FA01B2"/>
    <w:rsid w:val="27FB0DF7"/>
    <w:rsid w:val="2F3A350A"/>
    <w:rsid w:val="30FA6230"/>
    <w:rsid w:val="32C35F43"/>
    <w:rsid w:val="337B0A19"/>
    <w:rsid w:val="33E23C41"/>
    <w:rsid w:val="33FF3555"/>
    <w:rsid w:val="34243A1C"/>
    <w:rsid w:val="3DAE69FA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6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3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Обычный1"/>
    <w:link w:val="3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5">
    <w:name w:val="docdata"/>
    <w:basedOn w:val="4"/>
    <w:qFormat/>
    <w:uiPriority w:val="0"/>
  </w:style>
  <w:style w:type="character" w:customStyle="1" w:styleId="16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7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8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9">
    <w:name w:val="Основной текст2"/>
    <w:basedOn w:val="1"/>
    <w:link w:val="26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4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5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2 Char"/>
    <w:link w:val="19"/>
    <w:qFormat/>
    <w:uiPriority w:val="0"/>
    <w:rPr>
      <w:spacing w:val="2"/>
      <w:sz w:val="25"/>
      <w:szCs w:val="25"/>
      <w:lang w:eastAsia="uk-UA"/>
    </w:rPr>
  </w:style>
  <w:style w:type="paragraph" w:customStyle="1" w:styleId="27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rvts45"/>
    <w:basedOn w:val="4"/>
    <w:qFormat/>
    <w:uiPriority w:val="0"/>
  </w:style>
  <w:style w:type="paragraph" w:customStyle="1" w:styleId="29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0">
    <w:name w:val="rvts7"/>
    <w:basedOn w:val="4"/>
    <w:qFormat/>
    <w:uiPriority w:val="0"/>
  </w:style>
  <w:style w:type="character" w:customStyle="1" w:styleId="31">
    <w:name w:val="Обычный1 Char"/>
    <w:link w:val="14"/>
    <w:qFormat/>
    <w:uiPriority w:val="0"/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2024-03-11T13:34:00Z</dcterms:created>
  <dc:creator>Пользователь</dc:creator>
  <cp:lastModifiedBy>VNMR</cp:lastModifiedBy>
  <cp:lastPrinted>2023-01-04T09:55:00Z</cp:lastPrinted>
  <dcterms:modified xsi:type="dcterms:W3CDTF">2024-03-14T12:49:50Z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