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8AE" w:rsidRDefault="005838AE" w:rsidP="00BC2554">
      <w:pPr>
        <w:jc w:val="center"/>
        <w:rPr>
          <w:color w:val="FFFFFF" w:themeColor="background1"/>
          <w:sz w:val="28"/>
          <w:szCs w:val="28"/>
          <w:lang w:val="uk-UA"/>
        </w:rPr>
      </w:pPr>
      <w:r>
        <w:rPr>
          <w:rFonts w:ascii="Tms Rmn" w:hAnsi="Tms Rmn"/>
          <w:noProof/>
        </w:rPr>
        <w:drawing>
          <wp:inline distT="0" distB="0" distL="0" distR="0" wp14:anchorId="7AD3911F" wp14:editId="2173467A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30C" w:rsidRPr="001C530C" w:rsidRDefault="001C530C" w:rsidP="005838AE">
      <w:pPr>
        <w:jc w:val="center"/>
        <w:rPr>
          <w:sz w:val="28"/>
          <w:szCs w:val="28"/>
          <w:lang w:val="uk-UA"/>
        </w:rPr>
      </w:pP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E34F43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D44A4">
        <w:rPr>
          <w:sz w:val="28"/>
          <w:szCs w:val="28"/>
          <w:lang w:val="uk-UA"/>
        </w:rPr>
        <w:t>ід</w:t>
      </w:r>
      <w:r w:rsidR="0090715D">
        <w:rPr>
          <w:sz w:val="28"/>
          <w:szCs w:val="28"/>
          <w:lang w:val="uk-UA"/>
        </w:rPr>
        <w:t xml:space="preserve"> </w:t>
      </w:r>
      <w:r w:rsidR="00BC2554">
        <w:rPr>
          <w:sz w:val="28"/>
          <w:szCs w:val="28"/>
          <w:lang w:val="uk-UA"/>
        </w:rPr>
        <w:t xml:space="preserve">22 лютого </w:t>
      </w:r>
      <w:r w:rsidR="005531A8">
        <w:rPr>
          <w:sz w:val="28"/>
          <w:szCs w:val="28"/>
          <w:lang w:val="uk-UA"/>
        </w:rPr>
        <w:t>2024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  <w:t xml:space="preserve">    </w:t>
      </w:r>
      <w:r w:rsidR="00464D47">
        <w:rPr>
          <w:sz w:val="28"/>
          <w:szCs w:val="28"/>
          <w:lang w:val="uk-UA"/>
        </w:rPr>
        <w:tab/>
      </w:r>
      <w:r w:rsidR="003C52B7">
        <w:rPr>
          <w:sz w:val="28"/>
          <w:szCs w:val="28"/>
          <w:lang w:val="uk-UA"/>
        </w:rPr>
        <w:t xml:space="preserve">   </w:t>
      </w:r>
      <w:r w:rsidR="000914A8">
        <w:rPr>
          <w:sz w:val="28"/>
          <w:szCs w:val="28"/>
          <w:lang w:val="uk-UA"/>
        </w:rPr>
        <w:t xml:space="preserve">    </w:t>
      </w:r>
      <w:r w:rsidR="003C52B7">
        <w:rPr>
          <w:sz w:val="28"/>
          <w:szCs w:val="28"/>
          <w:lang w:val="uk-UA"/>
        </w:rPr>
        <w:t xml:space="preserve"> </w:t>
      </w:r>
      <w:r w:rsidR="004C5FAF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 xml:space="preserve">      </w:t>
      </w:r>
      <w:r w:rsidR="00DA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BC2554">
        <w:rPr>
          <w:sz w:val="28"/>
          <w:szCs w:val="28"/>
          <w:lang w:val="uk-UA"/>
        </w:rPr>
        <w:t>98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9A486F" w:rsidRDefault="009A486F" w:rsidP="009A486F">
      <w:pPr>
        <w:jc w:val="both"/>
        <w:rPr>
          <w:sz w:val="28"/>
          <w:szCs w:val="28"/>
          <w:lang w:val="uk-UA"/>
        </w:rPr>
      </w:pPr>
      <w:r w:rsidRPr="00241EED">
        <w:rPr>
          <w:sz w:val="28"/>
          <w:szCs w:val="28"/>
          <w:lang w:val="uk-UA"/>
        </w:rPr>
        <w:t xml:space="preserve">Про </w:t>
      </w:r>
      <w:r w:rsidRPr="00E94729">
        <w:rPr>
          <w:sz w:val="28"/>
          <w:szCs w:val="28"/>
          <w:lang w:val="uk-UA"/>
        </w:rPr>
        <w:t xml:space="preserve">внесення змін до рішення виконавчого </w:t>
      </w:r>
    </w:p>
    <w:p w:rsidR="009A486F" w:rsidRDefault="009A486F" w:rsidP="009A486F">
      <w:pPr>
        <w:jc w:val="both"/>
        <w:rPr>
          <w:sz w:val="28"/>
          <w:szCs w:val="28"/>
          <w:lang w:val="uk-UA"/>
        </w:rPr>
      </w:pPr>
      <w:r w:rsidRPr="00E94729">
        <w:rPr>
          <w:sz w:val="28"/>
          <w:szCs w:val="28"/>
          <w:lang w:val="uk-UA"/>
        </w:rPr>
        <w:t>комітету Ніжинської міської ради від</w:t>
      </w:r>
      <w:r>
        <w:rPr>
          <w:sz w:val="28"/>
          <w:szCs w:val="28"/>
          <w:lang w:val="uk-UA"/>
        </w:rPr>
        <w:t xml:space="preserve"> </w:t>
      </w:r>
    </w:p>
    <w:p w:rsidR="009A486F" w:rsidRDefault="009A486F" w:rsidP="009A486F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15.02.2024 року № 80 </w:t>
      </w:r>
      <w:r>
        <w:rPr>
          <w:sz w:val="28"/>
          <w:lang w:val="uk-UA"/>
        </w:rPr>
        <w:t>«</w:t>
      </w:r>
      <w:r w:rsidRPr="00357AC2">
        <w:rPr>
          <w:sz w:val="28"/>
          <w:lang w:val="uk-UA"/>
        </w:rPr>
        <w:t xml:space="preserve">Про </w:t>
      </w:r>
      <w:r w:rsidRPr="00A93EC9">
        <w:rPr>
          <w:sz w:val="28"/>
          <w:lang w:val="uk-UA"/>
        </w:rPr>
        <w:t xml:space="preserve">відшкодування </w:t>
      </w:r>
    </w:p>
    <w:p w:rsidR="009A486F" w:rsidRDefault="009A486F" w:rsidP="009A486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коштів перевізникам за пільгове перевезення </w:t>
      </w:r>
    </w:p>
    <w:p w:rsidR="009A486F" w:rsidRDefault="009A486F" w:rsidP="009A486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окремих категорій громадян автомобільним </w:t>
      </w:r>
    </w:p>
    <w:p w:rsidR="009A486F" w:rsidRDefault="009A486F" w:rsidP="009A486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транспортом загального користування в</w:t>
      </w:r>
    </w:p>
    <w:p w:rsidR="009A486F" w:rsidRPr="00C6387C" w:rsidRDefault="009A486F" w:rsidP="009A486F">
      <w:pPr>
        <w:jc w:val="both"/>
        <w:rPr>
          <w:sz w:val="28"/>
          <w:szCs w:val="28"/>
          <w:lang w:val="uk-UA"/>
        </w:rPr>
      </w:pPr>
      <w:r w:rsidRPr="00A93EC9">
        <w:rPr>
          <w:sz w:val="28"/>
          <w:lang w:val="uk-UA"/>
        </w:rPr>
        <w:t>місті Ніжині</w:t>
      </w:r>
      <w:r>
        <w:rPr>
          <w:sz w:val="28"/>
          <w:szCs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за </w:t>
      </w:r>
      <w:r>
        <w:rPr>
          <w:sz w:val="28"/>
          <w:lang w:val="uk-UA"/>
        </w:rPr>
        <w:t>січень 2024</w:t>
      </w:r>
      <w:r w:rsidRPr="00A93EC9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>»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>
        <w:rPr>
          <w:sz w:val="28"/>
          <w:szCs w:val="28"/>
          <w:lang w:val="uk-UA"/>
        </w:rPr>
        <w:t>, 42, 52,</w:t>
      </w:r>
      <w:r w:rsidR="007610EB">
        <w:rPr>
          <w:sz w:val="28"/>
          <w:szCs w:val="28"/>
          <w:lang w:val="uk-UA"/>
        </w:rPr>
        <w:t>53,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702AE">
        <w:rPr>
          <w:sz w:val="28"/>
          <w:szCs w:val="28"/>
          <w:lang w:val="uk-UA"/>
        </w:rPr>
        <w:t>на 2024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  <w:lang w:val="uk-UA"/>
        </w:rPr>
        <w:t xml:space="preserve"> скликання від  8 грудня 2023 року №2-35/2023</w:t>
      </w:r>
      <w:r w:rsidR="00EC5910">
        <w:rPr>
          <w:sz w:val="28"/>
          <w:szCs w:val="28"/>
          <w:lang w:val="uk-UA"/>
        </w:rPr>
        <w:t xml:space="preserve"> </w:t>
      </w:r>
      <w:r w:rsidR="00EC5910" w:rsidRPr="00EC5910">
        <w:rPr>
          <w:sz w:val="28"/>
          <w:szCs w:val="28"/>
          <w:lang w:val="uk-UA"/>
        </w:rPr>
        <w:t xml:space="preserve">(із змінами)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A486F">
        <w:rPr>
          <w:sz w:val="28"/>
          <w:szCs w:val="28"/>
          <w:lang w:val="uk-UA"/>
        </w:rPr>
        <w:t xml:space="preserve">Внести зміни у розміри компенсаційних виплат для відшкодування витрат перевізників за пільгове перевезення окремих категорій громадян автомобільним транспортом загального користування за січень 2024 року затверджених рішенням </w:t>
      </w:r>
      <w:r w:rsidR="009A486F" w:rsidRPr="00E94729">
        <w:rPr>
          <w:sz w:val="28"/>
          <w:szCs w:val="28"/>
          <w:lang w:val="uk-UA"/>
        </w:rPr>
        <w:t>виконавчого комітету Ніжинської міської ради від</w:t>
      </w:r>
      <w:r w:rsidR="009A486F">
        <w:rPr>
          <w:sz w:val="28"/>
          <w:szCs w:val="28"/>
          <w:lang w:val="uk-UA"/>
        </w:rPr>
        <w:t xml:space="preserve"> 15.02.2024 року № 80 та викласти його в наступній редакції. (Додається).</w:t>
      </w:r>
    </w:p>
    <w:p w:rsidR="00EC5910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9357C4">
        <w:rPr>
          <w:sz w:val="28"/>
          <w:szCs w:val="28"/>
        </w:rPr>
        <w:t>24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</w:rPr>
        <w:t xml:space="preserve"> скликання від  8 грудня 2023 року          №2-35/2023</w:t>
      </w:r>
      <w:r w:rsidR="00EC5910">
        <w:rPr>
          <w:sz w:val="28"/>
          <w:szCs w:val="28"/>
        </w:rPr>
        <w:t>(із змінами)</w:t>
      </w:r>
      <w:r w:rsidR="00DA745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</w:t>
      </w:r>
      <w:r w:rsidR="00D96946">
        <w:rPr>
          <w:sz w:val="28"/>
          <w:szCs w:val="28"/>
        </w:rPr>
        <w:lastRenderedPageBreak/>
        <w:t>загального кор</w:t>
      </w:r>
      <w:r w:rsidR="005F03E5">
        <w:rPr>
          <w:sz w:val="28"/>
          <w:szCs w:val="28"/>
        </w:rPr>
        <w:t>и</w:t>
      </w:r>
      <w:r w:rsidR="00EB442C">
        <w:rPr>
          <w:sz w:val="28"/>
          <w:szCs w:val="28"/>
        </w:rPr>
        <w:t>стування в м. Ніжині за січень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B442C">
        <w:rPr>
          <w:sz w:val="28"/>
          <w:szCs w:val="28"/>
        </w:rPr>
        <w:t>24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EC5910" w:rsidRPr="00EC5910">
        <w:rPr>
          <w:sz w:val="28"/>
          <w:szCs w:val="28"/>
        </w:rPr>
        <w:t>(КПК 0813033 КЕКВ 2730</w:t>
      </w:r>
      <w:r w:rsidR="00EC5910">
        <w:rPr>
          <w:sz w:val="28"/>
          <w:szCs w:val="28"/>
        </w:rPr>
        <w:t>)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464F14">
        <w:rPr>
          <w:sz w:val="28"/>
          <w:szCs w:val="28"/>
          <w:lang w:val="uk-UA"/>
        </w:rPr>
        <w:t xml:space="preserve"> (Смага О.П.</w:t>
      </w:r>
      <w:r w:rsidR="00665E31">
        <w:rPr>
          <w:sz w:val="28"/>
          <w:szCs w:val="28"/>
          <w:lang w:val="uk-UA"/>
        </w:rPr>
        <w:t>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62435A" w:rsidRPr="0062435A">
        <w:rPr>
          <w:sz w:val="28"/>
          <w:szCs w:val="28"/>
        </w:rPr>
        <w:t>У</w:t>
      </w:r>
      <w:r w:rsidR="0020437E">
        <w:rPr>
          <w:sz w:val="28"/>
          <w:szCs w:val="28"/>
        </w:rPr>
        <w:t>правлінн</w:t>
      </w:r>
      <w:r w:rsidR="0020437E" w:rsidRPr="0020437E">
        <w:rPr>
          <w:sz w:val="28"/>
          <w:szCs w:val="28"/>
        </w:rPr>
        <w:t>ю</w:t>
      </w:r>
      <w:r w:rsidR="002B40FF"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 w:rsidR="00404BB7">
        <w:rPr>
          <w:sz w:val="28"/>
          <w:szCs w:val="28"/>
        </w:rPr>
        <w:t xml:space="preserve">ької міської ради </w:t>
      </w:r>
      <w:r w:rsidR="002B40FF"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7610EB" w:rsidRDefault="007610EB" w:rsidP="007610EB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7610EB" w:rsidRDefault="007610EB" w:rsidP="007610EB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7610EB" w:rsidRDefault="007610EB" w:rsidP="007610EB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7610EB" w:rsidRPr="006F12F9" w:rsidRDefault="007610EB" w:rsidP="007610EB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7610EB" w:rsidRPr="00145305" w:rsidRDefault="007610EB" w:rsidP="007610EB">
      <w:pPr>
        <w:rPr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A23" w:rsidRDefault="00F92A23" w:rsidP="00E17AB1">
      <w:r>
        <w:separator/>
      </w:r>
    </w:p>
  </w:endnote>
  <w:endnote w:type="continuationSeparator" w:id="0">
    <w:p w:rsidR="00F92A23" w:rsidRDefault="00F92A23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A23" w:rsidRDefault="00F92A23" w:rsidP="00E17AB1">
      <w:r>
        <w:separator/>
      </w:r>
    </w:p>
  </w:footnote>
  <w:footnote w:type="continuationSeparator" w:id="0">
    <w:p w:rsidR="00F92A23" w:rsidRDefault="00F92A23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14A8"/>
    <w:rsid w:val="000965D3"/>
    <w:rsid w:val="000C1AEC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45305"/>
    <w:rsid w:val="001513FF"/>
    <w:rsid w:val="001675F0"/>
    <w:rsid w:val="001A38C3"/>
    <w:rsid w:val="001C530C"/>
    <w:rsid w:val="001E3B26"/>
    <w:rsid w:val="001E5018"/>
    <w:rsid w:val="001F07A1"/>
    <w:rsid w:val="001F3300"/>
    <w:rsid w:val="001F4A1E"/>
    <w:rsid w:val="00201405"/>
    <w:rsid w:val="0020437E"/>
    <w:rsid w:val="00222024"/>
    <w:rsid w:val="00234A0F"/>
    <w:rsid w:val="00237E5A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7C2F"/>
    <w:rsid w:val="003401BF"/>
    <w:rsid w:val="00343097"/>
    <w:rsid w:val="003479F9"/>
    <w:rsid w:val="00347EFB"/>
    <w:rsid w:val="00356E92"/>
    <w:rsid w:val="003632D9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7826"/>
    <w:rsid w:val="003E44BC"/>
    <w:rsid w:val="003F1C29"/>
    <w:rsid w:val="003F2291"/>
    <w:rsid w:val="003F3AC0"/>
    <w:rsid w:val="00401FF4"/>
    <w:rsid w:val="00403D4B"/>
    <w:rsid w:val="00404BB7"/>
    <w:rsid w:val="00413554"/>
    <w:rsid w:val="004170FC"/>
    <w:rsid w:val="00425AE2"/>
    <w:rsid w:val="00442C12"/>
    <w:rsid w:val="00447584"/>
    <w:rsid w:val="00447D8C"/>
    <w:rsid w:val="00450ECA"/>
    <w:rsid w:val="00464D47"/>
    <w:rsid w:val="00464F14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9281E"/>
    <w:rsid w:val="00596FEE"/>
    <w:rsid w:val="005B55DB"/>
    <w:rsid w:val="005C4D6E"/>
    <w:rsid w:val="005C7BF3"/>
    <w:rsid w:val="005D2DE5"/>
    <w:rsid w:val="005E1723"/>
    <w:rsid w:val="005F03E5"/>
    <w:rsid w:val="00611A44"/>
    <w:rsid w:val="00622B0B"/>
    <w:rsid w:val="0062435A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90CC9"/>
    <w:rsid w:val="006B0FBC"/>
    <w:rsid w:val="006B3C22"/>
    <w:rsid w:val="006C314B"/>
    <w:rsid w:val="006C653B"/>
    <w:rsid w:val="006D5A92"/>
    <w:rsid w:val="006E45B2"/>
    <w:rsid w:val="006E7CD2"/>
    <w:rsid w:val="006F2356"/>
    <w:rsid w:val="00707B03"/>
    <w:rsid w:val="00730802"/>
    <w:rsid w:val="00731CEF"/>
    <w:rsid w:val="0073531F"/>
    <w:rsid w:val="00744011"/>
    <w:rsid w:val="00751665"/>
    <w:rsid w:val="0075592E"/>
    <w:rsid w:val="007610EB"/>
    <w:rsid w:val="00770ADE"/>
    <w:rsid w:val="007732EC"/>
    <w:rsid w:val="007847C4"/>
    <w:rsid w:val="007A3614"/>
    <w:rsid w:val="007B2FE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554B"/>
    <w:rsid w:val="008C670B"/>
    <w:rsid w:val="008C7733"/>
    <w:rsid w:val="008E3777"/>
    <w:rsid w:val="008E7FA8"/>
    <w:rsid w:val="008F13F4"/>
    <w:rsid w:val="008F2F21"/>
    <w:rsid w:val="008F5A7F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86FEE"/>
    <w:rsid w:val="00996E3F"/>
    <w:rsid w:val="009A486F"/>
    <w:rsid w:val="009A7229"/>
    <w:rsid w:val="009B0EB4"/>
    <w:rsid w:val="009C04D3"/>
    <w:rsid w:val="009C5944"/>
    <w:rsid w:val="009D64B7"/>
    <w:rsid w:val="009F0907"/>
    <w:rsid w:val="009F273A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708C"/>
    <w:rsid w:val="00A91D75"/>
    <w:rsid w:val="00A93EC9"/>
    <w:rsid w:val="00AA0026"/>
    <w:rsid w:val="00AB4470"/>
    <w:rsid w:val="00AC35CD"/>
    <w:rsid w:val="00AC74CE"/>
    <w:rsid w:val="00AD3F76"/>
    <w:rsid w:val="00AD4809"/>
    <w:rsid w:val="00AD707F"/>
    <w:rsid w:val="00AD7616"/>
    <w:rsid w:val="00AE7544"/>
    <w:rsid w:val="00B03561"/>
    <w:rsid w:val="00B056CC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2554"/>
    <w:rsid w:val="00BC2E81"/>
    <w:rsid w:val="00BC4170"/>
    <w:rsid w:val="00BD4832"/>
    <w:rsid w:val="00BD4B42"/>
    <w:rsid w:val="00BF16FA"/>
    <w:rsid w:val="00C02C81"/>
    <w:rsid w:val="00C06C11"/>
    <w:rsid w:val="00C077E2"/>
    <w:rsid w:val="00C101CC"/>
    <w:rsid w:val="00C25D4A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794C"/>
    <w:rsid w:val="00CA0D9D"/>
    <w:rsid w:val="00CA46D2"/>
    <w:rsid w:val="00CA7292"/>
    <w:rsid w:val="00CB6D58"/>
    <w:rsid w:val="00CC2BBD"/>
    <w:rsid w:val="00CD186F"/>
    <w:rsid w:val="00CD1DCF"/>
    <w:rsid w:val="00CD5364"/>
    <w:rsid w:val="00CD5AAB"/>
    <w:rsid w:val="00CE50D3"/>
    <w:rsid w:val="00CF3733"/>
    <w:rsid w:val="00D16B61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C1E2E"/>
    <w:rsid w:val="00EC49EC"/>
    <w:rsid w:val="00EC5139"/>
    <w:rsid w:val="00EC5910"/>
    <w:rsid w:val="00EC5942"/>
    <w:rsid w:val="00ED1A3A"/>
    <w:rsid w:val="00ED5633"/>
    <w:rsid w:val="00EE5BE1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A1720-CDB7-46AF-958A-B853756E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26</cp:revision>
  <cp:lastPrinted>2024-02-19T09:56:00Z</cp:lastPrinted>
  <dcterms:created xsi:type="dcterms:W3CDTF">2023-10-03T06:33:00Z</dcterms:created>
  <dcterms:modified xsi:type="dcterms:W3CDTF">2024-02-26T07:19:00Z</dcterms:modified>
</cp:coreProperties>
</file>