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68" w:rsidRDefault="00085C9E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  <w:r>
        <w:rPr>
          <w:rFonts w:ascii="Calibri" w:hAnsi="Calibri"/>
          <w:color w:val="000000" w:themeColor="text1" w:themeShade="80"/>
          <w:sz w:val="20"/>
        </w:rPr>
        <w:t xml:space="preserve"> </w:t>
      </w:r>
      <w:r w:rsidR="00445F50">
        <w:rPr>
          <w:rFonts w:ascii="Calibri" w:hAnsi="Calibri"/>
          <w:color w:val="000000" w:themeColor="text1" w:themeShade="80"/>
          <w:sz w:val="20"/>
        </w:rPr>
        <w:t xml:space="preserve"> </w:t>
      </w:r>
      <w:r w:rsidR="00EC49FE" w:rsidRPr="00E02DCA">
        <w:rPr>
          <w:rFonts w:ascii="Tms Rmn" w:hAnsi="Tms Rmn"/>
          <w:noProof/>
          <w:color w:val="000000" w:themeColor="text1" w:themeShade="80"/>
          <w:lang w:eastAsia="uk-UA"/>
        </w:rPr>
        <w:drawing>
          <wp:inline distT="0" distB="0" distL="0" distR="0" wp14:anchorId="7BAC4819" wp14:editId="1B56D7B4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A02" w:rsidRPr="00E02DCA" w:rsidRDefault="00A53A02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</w:p>
    <w:p w:rsidR="00270029" w:rsidRPr="008C56C5" w:rsidRDefault="00270029" w:rsidP="00B711EC">
      <w:pPr>
        <w:rPr>
          <w:b/>
          <w:color w:val="FFFFFF" w:themeColor="background1"/>
          <w:sz w:val="28"/>
          <w:szCs w:val="28"/>
        </w:rPr>
      </w:pPr>
      <w:r>
        <w:rPr>
          <w:b/>
          <w:color w:val="000000" w:themeColor="text1" w:themeShade="80"/>
          <w:sz w:val="28"/>
          <w:szCs w:val="28"/>
        </w:rPr>
        <w:t xml:space="preserve">  </w:t>
      </w:r>
      <w:r w:rsidR="00B719E5">
        <w:rPr>
          <w:b/>
          <w:color w:val="000000" w:themeColor="text1" w:themeShade="80"/>
          <w:sz w:val="28"/>
          <w:szCs w:val="28"/>
        </w:rPr>
        <w:t xml:space="preserve">                         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           </w:t>
      </w:r>
      <w:r w:rsidR="00B711EC">
        <w:rPr>
          <w:b/>
          <w:color w:val="000000" w:themeColor="text1" w:themeShade="80"/>
          <w:sz w:val="28"/>
          <w:szCs w:val="28"/>
        </w:rPr>
        <w:t xml:space="preserve">    </w:t>
      </w:r>
      <w:r w:rsidR="00254D83" w:rsidRPr="00E02DCA">
        <w:rPr>
          <w:b/>
          <w:color w:val="000000" w:themeColor="text1" w:themeShade="80"/>
          <w:sz w:val="28"/>
          <w:szCs w:val="28"/>
        </w:rPr>
        <w:t>УКРАЇНА</w:t>
      </w:r>
      <w:r w:rsidR="00F27461">
        <w:rPr>
          <w:b/>
          <w:color w:val="000000" w:themeColor="text1" w:themeShade="80"/>
          <w:sz w:val="28"/>
          <w:szCs w:val="28"/>
        </w:rPr>
        <w:t xml:space="preserve">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</w:t>
      </w:r>
      <w:r w:rsidR="00F27461">
        <w:rPr>
          <w:b/>
          <w:color w:val="000000" w:themeColor="text1" w:themeShade="80"/>
          <w:sz w:val="28"/>
          <w:szCs w:val="28"/>
        </w:rPr>
        <w:t xml:space="preserve">    </w:t>
      </w:r>
      <w:r w:rsidR="00B719E5" w:rsidRPr="008C56C5">
        <w:rPr>
          <w:color w:val="FFFFFF" w:themeColor="background1"/>
          <w:sz w:val="28"/>
          <w:szCs w:val="28"/>
        </w:rPr>
        <w:t>ПРОЕКТ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:rsidR="00254D83" w:rsidRPr="00E02DCA" w:rsidRDefault="00254D83" w:rsidP="00254D83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E02DCA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E02DCA">
        <w:rPr>
          <w:b/>
          <w:color w:val="000000" w:themeColor="text1" w:themeShade="80"/>
          <w:sz w:val="40"/>
          <w:szCs w:val="40"/>
        </w:rPr>
        <w:t xml:space="preserve"> Я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r w:rsidR="002759A7">
        <w:rPr>
          <w:color w:val="000000" w:themeColor="text1" w:themeShade="80"/>
          <w:sz w:val="28"/>
          <w:szCs w:val="28"/>
        </w:rPr>
        <w:t xml:space="preserve">   </w:t>
      </w:r>
      <w:r w:rsidR="006D5C56">
        <w:rPr>
          <w:color w:val="000000" w:themeColor="text1" w:themeShade="80"/>
          <w:sz w:val="28"/>
          <w:szCs w:val="28"/>
        </w:rPr>
        <w:t>_</w:t>
      </w:r>
      <w:r w:rsidR="003D78F3">
        <w:rPr>
          <w:color w:val="000000" w:themeColor="text1" w:themeShade="80"/>
          <w:sz w:val="28"/>
          <w:szCs w:val="28"/>
        </w:rPr>
        <w:t>15</w:t>
      </w:r>
      <w:r w:rsidR="006D5C56">
        <w:rPr>
          <w:color w:val="000000" w:themeColor="text1" w:themeShade="80"/>
          <w:sz w:val="28"/>
          <w:szCs w:val="28"/>
        </w:rPr>
        <w:t>_</w:t>
      </w:r>
      <w:r w:rsidR="00BD20DB">
        <w:rPr>
          <w:color w:val="000000" w:themeColor="text1" w:themeShade="80"/>
          <w:sz w:val="28"/>
          <w:szCs w:val="28"/>
        </w:rPr>
        <w:t xml:space="preserve"> </w:t>
      </w:r>
      <w:r w:rsidR="0060548A">
        <w:rPr>
          <w:color w:val="000000" w:themeColor="text1" w:themeShade="80"/>
          <w:sz w:val="28"/>
          <w:szCs w:val="28"/>
        </w:rPr>
        <w:t>лютого</w:t>
      </w:r>
      <w:r w:rsidR="00BD20DB">
        <w:rPr>
          <w:color w:val="000000" w:themeColor="text1" w:themeShade="80"/>
          <w:sz w:val="28"/>
          <w:szCs w:val="28"/>
        </w:rPr>
        <w:t xml:space="preserve"> 202</w:t>
      </w:r>
      <w:r w:rsidR="0060548A">
        <w:rPr>
          <w:color w:val="000000" w:themeColor="text1" w:themeShade="80"/>
          <w:sz w:val="28"/>
          <w:szCs w:val="28"/>
        </w:rPr>
        <w:t>4</w:t>
      </w:r>
      <w:r w:rsidR="00BD20DB">
        <w:rPr>
          <w:color w:val="000000" w:themeColor="text1" w:themeShade="80"/>
          <w:sz w:val="28"/>
          <w:szCs w:val="28"/>
        </w:rPr>
        <w:t xml:space="preserve"> року</w:t>
      </w:r>
      <w:r w:rsidR="007A3979">
        <w:rPr>
          <w:color w:val="000000" w:themeColor="text1" w:themeShade="80"/>
          <w:sz w:val="28"/>
          <w:szCs w:val="28"/>
        </w:rPr>
        <w:t xml:space="preserve"> 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</w:t>
      </w:r>
      <w:r w:rsidRPr="00E02DCA">
        <w:rPr>
          <w:color w:val="000000" w:themeColor="text1" w:themeShade="80"/>
          <w:sz w:val="28"/>
          <w:szCs w:val="28"/>
        </w:rPr>
        <w:t>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           </w:t>
      </w:r>
      <w:r w:rsidR="00E02DCA" w:rsidRPr="00E02DCA">
        <w:rPr>
          <w:color w:val="000000" w:themeColor="text1" w:themeShade="80"/>
          <w:sz w:val="28"/>
          <w:szCs w:val="28"/>
        </w:rPr>
        <w:t xml:space="preserve">   </w:t>
      </w:r>
      <w:r w:rsidR="007A3979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 xml:space="preserve"> № </w:t>
      </w:r>
      <w:r w:rsidR="006D5C56">
        <w:rPr>
          <w:color w:val="000000" w:themeColor="text1" w:themeShade="80"/>
          <w:sz w:val="28"/>
          <w:szCs w:val="28"/>
        </w:rPr>
        <w:t>_</w:t>
      </w:r>
      <w:r w:rsidR="003D78F3">
        <w:rPr>
          <w:color w:val="000000" w:themeColor="text1" w:themeShade="80"/>
          <w:sz w:val="28"/>
          <w:szCs w:val="28"/>
        </w:rPr>
        <w:t>87</w:t>
      </w:r>
    </w:p>
    <w:p w:rsidR="00DE544F" w:rsidRDefault="00DE544F" w:rsidP="00254D83">
      <w:pPr>
        <w:jc w:val="both"/>
        <w:rPr>
          <w:color w:val="000000" w:themeColor="text1" w:themeShade="80"/>
          <w:sz w:val="28"/>
          <w:szCs w:val="28"/>
        </w:rPr>
      </w:pPr>
    </w:p>
    <w:p w:rsidR="00A53A02" w:rsidRPr="00E02DCA" w:rsidRDefault="00A53A02" w:rsidP="00254D83">
      <w:pPr>
        <w:jc w:val="both"/>
        <w:rPr>
          <w:color w:val="000000" w:themeColor="text1" w:themeShade="80"/>
          <w:sz w:val="28"/>
          <w:szCs w:val="28"/>
        </w:rPr>
      </w:pPr>
    </w:p>
    <w:p w:rsidR="00254D83" w:rsidRPr="00E02DCA" w:rsidRDefault="0034247F" w:rsidP="00F274FD">
      <w:pPr>
        <w:tabs>
          <w:tab w:val="left" w:pos="3544"/>
        </w:tabs>
        <w:ind w:right="5810"/>
        <w:jc w:val="both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Про </w:t>
      </w:r>
      <w:r w:rsidR="001358A1" w:rsidRPr="00E02DCA">
        <w:rPr>
          <w:b/>
          <w:color w:val="000000" w:themeColor="text1" w:themeShade="80"/>
          <w:sz w:val="28"/>
          <w:szCs w:val="28"/>
        </w:rPr>
        <w:t>фінансування</w:t>
      </w:r>
      <w:r w:rsidRPr="00E02DCA">
        <w:rPr>
          <w:b/>
          <w:color w:val="000000" w:themeColor="text1" w:themeShade="80"/>
          <w:sz w:val="28"/>
          <w:szCs w:val="28"/>
        </w:rPr>
        <w:t xml:space="preserve"> </w:t>
      </w:r>
      <w:r w:rsidR="00363E5F" w:rsidRPr="00E02DCA">
        <w:rPr>
          <w:b/>
          <w:color w:val="000000" w:themeColor="text1" w:themeShade="80"/>
          <w:sz w:val="28"/>
          <w:szCs w:val="28"/>
        </w:rPr>
        <w:t>заходів та робіт з облаштування укриттів цивільного захисту</w:t>
      </w:r>
    </w:p>
    <w:p w:rsidR="00254D83" w:rsidRDefault="00254D83" w:rsidP="00515EE2">
      <w:pPr>
        <w:jc w:val="both"/>
        <w:rPr>
          <w:color w:val="000000" w:themeColor="text1" w:themeShade="80"/>
          <w:sz w:val="28"/>
          <w:szCs w:val="28"/>
        </w:rPr>
      </w:pPr>
    </w:p>
    <w:p w:rsidR="00A53A02" w:rsidRDefault="00A53A02" w:rsidP="00515EE2">
      <w:pPr>
        <w:jc w:val="both"/>
        <w:rPr>
          <w:color w:val="000000" w:themeColor="text1" w:themeShade="80"/>
          <w:sz w:val="28"/>
          <w:szCs w:val="28"/>
        </w:rPr>
      </w:pPr>
    </w:p>
    <w:p w:rsidR="00254D83" w:rsidRPr="00E02DCA" w:rsidRDefault="00254D83" w:rsidP="002E70B4">
      <w:pPr>
        <w:ind w:firstLine="708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 xml:space="preserve">У відповідності до </w:t>
      </w:r>
      <w:proofErr w:type="spellStart"/>
      <w:r w:rsidRPr="00E02DCA">
        <w:rPr>
          <w:color w:val="000000" w:themeColor="text1" w:themeShade="80"/>
          <w:sz w:val="28"/>
          <w:szCs w:val="28"/>
        </w:rPr>
        <w:t>ст.ст</w:t>
      </w:r>
      <w:proofErr w:type="spellEnd"/>
      <w:r w:rsidRPr="00E02DCA">
        <w:rPr>
          <w:color w:val="000000" w:themeColor="text1" w:themeShade="80"/>
          <w:sz w:val="28"/>
          <w:szCs w:val="28"/>
        </w:rPr>
        <w:t xml:space="preserve">. </w:t>
      </w:r>
      <w:r w:rsidR="001C7CF2">
        <w:rPr>
          <w:sz w:val="28"/>
          <w:szCs w:val="28"/>
        </w:rPr>
        <w:t xml:space="preserve">36, 42, 51, 59 </w:t>
      </w:r>
      <w:r w:rsidRPr="00E02DCA">
        <w:rPr>
          <w:color w:val="000000" w:themeColor="text1" w:themeShade="80"/>
          <w:sz w:val="28"/>
          <w:szCs w:val="28"/>
        </w:rPr>
        <w:t xml:space="preserve">Закону України «Про місцеве самоврядування в Україні, Регламенту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C50115">
        <w:rPr>
          <w:color w:val="000000" w:themeColor="text1" w:themeShade="80"/>
          <w:sz w:val="28"/>
          <w:szCs w:val="28"/>
        </w:rPr>
        <w:t xml:space="preserve">                  (зі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Pr="00E02DCA">
        <w:rPr>
          <w:noProof/>
          <w:color w:val="000000" w:themeColor="text1" w:themeShade="80"/>
          <w:sz w:val="28"/>
        </w:rPr>
        <w:t xml:space="preserve">Указу Президента України «Про введення військового стану </w:t>
      </w:r>
      <w:r w:rsidR="00C50115">
        <w:rPr>
          <w:noProof/>
          <w:color w:val="000000" w:themeColor="text1" w:themeShade="80"/>
          <w:sz w:val="28"/>
        </w:rPr>
        <w:t xml:space="preserve">                      </w:t>
      </w:r>
      <w:r w:rsidRPr="00E02DCA">
        <w:rPr>
          <w:noProof/>
          <w:color w:val="000000" w:themeColor="text1" w:themeShade="80"/>
          <w:sz w:val="28"/>
        </w:rPr>
        <w:t xml:space="preserve">в Україні» від 24.02.2022 № 64, постанови Кабінету Міністрів України від 11.03.2022 № 252 «Деякі питання формування та виконання місцевих бюджетів </w:t>
      </w:r>
      <w:r w:rsidR="00C50115">
        <w:rPr>
          <w:noProof/>
          <w:color w:val="000000" w:themeColor="text1" w:themeShade="80"/>
          <w:sz w:val="28"/>
        </w:rPr>
        <w:t xml:space="preserve">                 </w:t>
      </w:r>
      <w:r w:rsidRPr="00E02DCA">
        <w:rPr>
          <w:noProof/>
          <w:color w:val="000000" w:themeColor="text1" w:themeShade="80"/>
          <w:sz w:val="28"/>
        </w:rPr>
        <w:t>у період воєнного стану»,</w:t>
      </w:r>
      <w:r w:rsidR="001358A1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п. 6 </w:t>
      </w:r>
      <w:r w:rsidR="00F96203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B402D6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на 202</w:t>
      </w:r>
      <w:r w:rsidR="00520591">
        <w:rPr>
          <w:color w:val="000000" w:themeColor="text1" w:themeShade="80"/>
          <w:sz w:val="28"/>
          <w:szCs w:val="28"/>
        </w:rPr>
        <w:t>3</w:t>
      </w:r>
      <w:r w:rsidR="001358A1"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="00F96203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F96203" w:rsidRPr="00E02DCA">
        <w:rPr>
          <w:color w:val="000000" w:themeColor="text1" w:themeShade="80"/>
          <w:sz w:val="28"/>
          <w:szCs w:val="28"/>
        </w:rPr>
        <w:t xml:space="preserve"> скликання </w:t>
      </w:r>
      <w:r w:rsidR="001358A1" w:rsidRPr="00E02DCA">
        <w:rPr>
          <w:color w:val="000000" w:themeColor="text1" w:themeShade="80"/>
          <w:sz w:val="28"/>
          <w:szCs w:val="28"/>
        </w:rPr>
        <w:t xml:space="preserve">від </w:t>
      </w:r>
      <w:r w:rsidR="0060548A" w:rsidRPr="0060548A">
        <w:rPr>
          <w:sz w:val="28"/>
          <w:szCs w:val="28"/>
        </w:rPr>
        <w:t>08.12.2023 №2-32/2023</w:t>
      </w:r>
      <w:r w:rsidR="00DE544F" w:rsidRPr="00E02DCA">
        <w:rPr>
          <w:color w:val="000000" w:themeColor="text1" w:themeShade="80"/>
          <w:sz w:val="28"/>
          <w:szCs w:val="28"/>
        </w:rPr>
        <w:t>,</w:t>
      </w:r>
      <w:r w:rsidR="0034247F" w:rsidRPr="00E02DCA">
        <w:rPr>
          <w:color w:val="000000" w:themeColor="text1" w:themeShade="80"/>
          <w:sz w:val="28"/>
          <w:szCs w:val="28"/>
        </w:rPr>
        <w:t xml:space="preserve"> </w:t>
      </w:r>
      <w:r w:rsidR="009A7338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виконавчий комітет Ніжинської міської ради</w:t>
      </w:r>
      <w:r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 вирішив:</w:t>
      </w:r>
    </w:p>
    <w:p w:rsidR="00254D83" w:rsidRPr="00E02DCA" w:rsidRDefault="00254D83" w:rsidP="00D4551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 </w:t>
      </w:r>
      <w:r w:rsidR="001358A1" w:rsidRPr="00E02DCA">
        <w:rPr>
          <w:color w:val="000000" w:themeColor="text1" w:themeShade="80"/>
          <w:sz w:val="28"/>
          <w:szCs w:val="28"/>
        </w:rPr>
        <w:t xml:space="preserve">Фінансовому управлінню Ніжинської міської ради (Писаренко Л.В.) перерахувати </w:t>
      </w:r>
      <w:r w:rsidR="00B26597" w:rsidRPr="00E02DCA">
        <w:rPr>
          <w:color w:val="000000" w:themeColor="text1" w:themeShade="80"/>
          <w:sz w:val="28"/>
          <w:szCs w:val="28"/>
        </w:rPr>
        <w:t>Управлінню житлово-комунального господарства та будівництва Ніжинської міської ради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кошти в сумі </w:t>
      </w:r>
      <w:r w:rsidR="00267FCE" w:rsidRPr="00267FCE">
        <w:rPr>
          <w:color w:val="000000" w:themeColor="text1" w:themeShade="80"/>
          <w:sz w:val="28"/>
          <w:szCs w:val="28"/>
        </w:rPr>
        <w:t>59</w:t>
      </w:r>
      <w:r w:rsidR="0088019F">
        <w:rPr>
          <w:color w:val="000000" w:themeColor="text1" w:themeShade="80"/>
          <w:sz w:val="28"/>
          <w:szCs w:val="28"/>
        </w:rPr>
        <w:t>7</w:t>
      </w:r>
      <w:r w:rsidR="00267FCE" w:rsidRPr="00267FCE">
        <w:rPr>
          <w:color w:val="000000" w:themeColor="text1" w:themeShade="80"/>
          <w:sz w:val="28"/>
          <w:szCs w:val="28"/>
        </w:rPr>
        <w:t xml:space="preserve"> 824</w:t>
      </w:r>
      <w:r w:rsidR="003060D2" w:rsidRPr="00267FCE">
        <w:rPr>
          <w:color w:val="000000" w:themeColor="text1" w:themeShade="80"/>
          <w:sz w:val="28"/>
          <w:szCs w:val="28"/>
        </w:rPr>
        <w:t>,</w:t>
      </w:r>
      <w:r w:rsidR="00267FCE" w:rsidRPr="00267FCE">
        <w:rPr>
          <w:color w:val="000000" w:themeColor="text1" w:themeShade="80"/>
          <w:sz w:val="28"/>
          <w:szCs w:val="28"/>
        </w:rPr>
        <w:t>0</w:t>
      </w:r>
      <w:r w:rsidR="003060D2" w:rsidRPr="00267FCE">
        <w:rPr>
          <w:color w:val="000000" w:themeColor="text1" w:themeShade="80"/>
          <w:sz w:val="28"/>
          <w:szCs w:val="28"/>
        </w:rPr>
        <w:t>0</w:t>
      </w:r>
      <w:r w:rsidR="00C8684E">
        <w:rPr>
          <w:color w:val="000000" w:themeColor="text1" w:themeShade="80"/>
          <w:sz w:val="28"/>
          <w:szCs w:val="28"/>
        </w:rPr>
        <w:t xml:space="preserve"> </w:t>
      </w:r>
      <w:r w:rsidR="00922D55">
        <w:rPr>
          <w:color w:val="000000" w:themeColor="text1" w:themeShade="80"/>
          <w:sz w:val="28"/>
          <w:szCs w:val="28"/>
        </w:rPr>
        <w:t xml:space="preserve"> </w:t>
      </w:r>
      <w:r w:rsidR="001358A1" w:rsidRPr="00E02DCA">
        <w:rPr>
          <w:color w:val="000000" w:themeColor="text1" w:themeShade="80"/>
          <w:sz w:val="28"/>
          <w:szCs w:val="28"/>
        </w:rPr>
        <w:t>грн</w:t>
      </w:r>
      <w:r w:rsidR="003060D2">
        <w:rPr>
          <w:color w:val="000000" w:themeColor="text1" w:themeShade="80"/>
          <w:sz w:val="28"/>
          <w:szCs w:val="28"/>
        </w:rPr>
        <w:t>.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(КПКВК </w:t>
      </w:r>
      <w:r w:rsidR="00C254EF">
        <w:rPr>
          <w:color w:val="000000" w:themeColor="text1" w:themeShade="80"/>
          <w:sz w:val="28"/>
          <w:szCs w:val="28"/>
        </w:rPr>
        <w:t>1</w:t>
      </w:r>
      <w:r w:rsidR="00515EE2" w:rsidRPr="00E02DCA">
        <w:rPr>
          <w:color w:val="000000" w:themeColor="text1" w:themeShade="80"/>
          <w:sz w:val="28"/>
          <w:szCs w:val="28"/>
        </w:rPr>
        <w:t>218</w:t>
      </w:r>
      <w:r w:rsidR="00267C6F" w:rsidRPr="00E02DCA">
        <w:rPr>
          <w:color w:val="000000" w:themeColor="text1" w:themeShade="80"/>
          <w:sz w:val="28"/>
          <w:szCs w:val="28"/>
        </w:rPr>
        <w:t>110</w:t>
      </w:r>
      <w:r w:rsidR="00515EE2" w:rsidRPr="00E02DCA">
        <w:rPr>
          <w:color w:val="000000" w:themeColor="text1" w:themeShade="80"/>
          <w:sz w:val="28"/>
          <w:szCs w:val="28"/>
        </w:rPr>
        <w:t>)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для розрахунків за </w:t>
      </w:r>
      <w:r w:rsidR="00363E5F" w:rsidRPr="00E02DCA">
        <w:rPr>
          <w:color w:val="000000" w:themeColor="text1" w:themeShade="80"/>
          <w:sz w:val="28"/>
          <w:szCs w:val="28"/>
        </w:rPr>
        <w:t>проведення поточних ремонтів та технічного обслуговування захисних споруд цивільного захисту</w:t>
      </w:r>
      <w:r w:rsidR="0034247F" w:rsidRPr="00E02DCA">
        <w:rPr>
          <w:color w:val="000000" w:themeColor="text1" w:themeShade="80"/>
          <w:sz w:val="28"/>
          <w:szCs w:val="28"/>
        </w:rPr>
        <w:t>, а саме:</w:t>
      </w:r>
    </w:p>
    <w:p w:rsidR="0034247F" w:rsidRDefault="0034247F" w:rsidP="00D45512">
      <w:pPr>
        <w:ind w:firstLine="709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1.1. </w:t>
      </w:r>
      <w:r w:rsidR="009F4CD9" w:rsidRPr="00E02DCA">
        <w:rPr>
          <w:color w:val="000000" w:themeColor="text1" w:themeShade="80"/>
          <w:sz w:val="28"/>
          <w:szCs w:val="28"/>
        </w:rPr>
        <w:t xml:space="preserve">КЕКВ </w:t>
      </w:r>
      <w:r w:rsidR="00363E5F" w:rsidRPr="00E02DCA">
        <w:rPr>
          <w:color w:val="000000" w:themeColor="text1" w:themeShade="80"/>
          <w:sz w:val="28"/>
          <w:szCs w:val="28"/>
        </w:rPr>
        <w:t xml:space="preserve">2240 </w:t>
      </w:r>
      <w:r w:rsidR="00B402D6" w:rsidRPr="00E02DCA">
        <w:rPr>
          <w:color w:val="000000" w:themeColor="text1" w:themeShade="80"/>
          <w:sz w:val="28"/>
          <w:szCs w:val="28"/>
        </w:rPr>
        <w:t>–</w:t>
      </w:r>
      <w:r w:rsidR="00363E5F" w:rsidRPr="00E02DCA">
        <w:rPr>
          <w:color w:val="000000" w:themeColor="text1" w:themeShade="80"/>
          <w:sz w:val="28"/>
          <w:szCs w:val="28"/>
        </w:rPr>
        <w:t xml:space="preserve"> проведення поточного ремонту споруди цивільного захисту</w:t>
      </w:r>
      <w:r w:rsidR="001D08D1" w:rsidRPr="00E02DCA">
        <w:rPr>
          <w:color w:val="000000" w:themeColor="text1" w:themeShade="80"/>
          <w:sz w:val="28"/>
          <w:szCs w:val="28"/>
        </w:rPr>
        <w:t xml:space="preserve"> </w:t>
      </w:r>
      <w:r w:rsidR="006D5C56">
        <w:rPr>
          <w:color w:val="000000" w:themeColor="text1" w:themeShade="80"/>
          <w:sz w:val="28"/>
          <w:szCs w:val="28"/>
        </w:rPr>
        <w:t xml:space="preserve">– найпростішого укриття по </w:t>
      </w:r>
      <w:proofErr w:type="spellStart"/>
      <w:r w:rsidR="006D5C56">
        <w:rPr>
          <w:color w:val="000000" w:themeColor="text1" w:themeShade="80"/>
          <w:sz w:val="28"/>
          <w:szCs w:val="28"/>
        </w:rPr>
        <w:t>вул.</w:t>
      </w:r>
      <w:r w:rsidR="0060548A">
        <w:rPr>
          <w:color w:val="000000" w:themeColor="text1" w:themeShade="80"/>
          <w:sz w:val="28"/>
          <w:szCs w:val="28"/>
        </w:rPr>
        <w:t>Академіка</w:t>
      </w:r>
      <w:proofErr w:type="spellEnd"/>
      <w:r w:rsidR="0060548A">
        <w:rPr>
          <w:color w:val="000000" w:themeColor="text1" w:themeShade="80"/>
          <w:sz w:val="28"/>
          <w:szCs w:val="28"/>
        </w:rPr>
        <w:t xml:space="preserve"> Амос</w:t>
      </w:r>
      <w:r w:rsidR="00350094">
        <w:rPr>
          <w:color w:val="000000" w:themeColor="text1" w:themeShade="80"/>
          <w:sz w:val="28"/>
          <w:szCs w:val="28"/>
        </w:rPr>
        <w:t>о</w:t>
      </w:r>
      <w:r w:rsidR="0060548A">
        <w:rPr>
          <w:color w:val="000000" w:themeColor="text1" w:themeShade="80"/>
          <w:sz w:val="28"/>
          <w:szCs w:val="28"/>
        </w:rPr>
        <w:t>ва</w:t>
      </w:r>
      <w:r w:rsidR="001D08D1" w:rsidRPr="00E02DCA">
        <w:rPr>
          <w:color w:val="000000" w:themeColor="text1" w:themeShade="80"/>
          <w:sz w:val="28"/>
          <w:szCs w:val="28"/>
        </w:rPr>
        <w:t xml:space="preserve">, </w:t>
      </w:r>
      <w:r w:rsidR="00042E83">
        <w:rPr>
          <w:color w:val="000000" w:themeColor="text1" w:themeShade="80"/>
          <w:sz w:val="28"/>
          <w:szCs w:val="28"/>
        </w:rPr>
        <w:t>1</w:t>
      </w:r>
      <w:r w:rsidR="006D5C56">
        <w:rPr>
          <w:color w:val="000000" w:themeColor="text1" w:themeShade="80"/>
          <w:sz w:val="28"/>
          <w:szCs w:val="28"/>
        </w:rPr>
        <w:t>0</w:t>
      </w:r>
      <w:r w:rsidR="0060548A">
        <w:rPr>
          <w:color w:val="000000" w:themeColor="text1" w:themeShade="80"/>
          <w:sz w:val="28"/>
          <w:szCs w:val="28"/>
        </w:rPr>
        <w:t xml:space="preserve"> А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B83609" w:rsidRPr="00E02DCA">
        <w:rPr>
          <w:color w:val="000000" w:themeColor="text1" w:themeShade="80"/>
          <w:sz w:val="28"/>
          <w:szCs w:val="28"/>
        </w:rPr>
        <w:t>– на суму</w:t>
      </w:r>
      <w:r w:rsidR="00952C44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                          </w:t>
      </w:r>
      <w:r w:rsidR="00042E83">
        <w:rPr>
          <w:color w:val="000000" w:themeColor="text1" w:themeShade="80"/>
          <w:sz w:val="28"/>
          <w:szCs w:val="28"/>
        </w:rPr>
        <w:t>199</w:t>
      </w:r>
      <w:r w:rsidR="009A7338">
        <w:rPr>
          <w:color w:val="000000" w:themeColor="text1" w:themeShade="80"/>
          <w:sz w:val="28"/>
          <w:szCs w:val="28"/>
        </w:rPr>
        <w:t xml:space="preserve"> </w:t>
      </w:r>
      <w:r w:rsidR="002759A7">
        <w:rPr>
          <w:color w:val="000000" w:themeColor="text1" w:themeShade="80"/>
          <w:sz w:val="28"/>
          <w:szCs w:val="28"/>
        </w:rPr>
        <w:t>4</w:t>
      </w:r>
      <w:r w:rsidR="0060548A">
        <w:rPr>
          <w:color w:val="000000" w:themeColor="text1" w:themeShade="80"/>
          <w:sz w:val="28"/>
          <w:szCs w:val="28"/>
        </w:rPr>
        <w:t>23</w:t>
      </w:r>
      <w:r w:rsidR="00952C44" w:rsidRPr="00E02DCA">
        <w:rPr>
          <w:color w:val="000000" w:themeColor="text1" w:themeShade="80"/>
          <w:sz w:val="28"/>
          <w:szCs w:val="28"/>
        </w:rPr>
        <w:t>,</w:t>
      </w:r>
      <w:r w:rsidR="00952C44">
        <w:rPr>
          <w:color w:val="000000" w:themeColor="text1" w:themeShade="80"/>
          <w:sz w:val="28"/>
          <w:szCs w:val="28"/>
        </w:rPr>
        <w:t>00</w:t>
      </w:r>
      <w:r w:rsidR="00952C44" w:rsidRPr="00E02DCA">
        <w:rPr>
          <w:color w:val="000000" w:themeColor="text1" w:themeShade="80"/>
          <w:sz w:val="28"/>
          <w:szCs w:val="28"/>
        </w:rPr>
        <w:t>грн</w:t>
      </w:r>
      <w:r w:rsidR="00952C44">
        <w:rPr>
          <w:color w:val="000000" w:themeColor="text1" w:themeShade="80"/>
          <w:sz w:val="28"/>
          <w:szCs w:val="28"/>
        </w:rPr>
        <w:t>.</w:t>
      </w:r>
      <w:r w:rsidR="00952C44" w:rsidRPr="00E02DCA">
        <w:rPr>
          <w:color w:val="000000" w:themeColor="text1" w:themeShade="80"/>
          <w:sz w:val="28"/>
          <w:szCs w:val="28"/>
        </w:rPr>
        <w:t xml:space="preserve"> </w:t>
      </w:r>
    </w:p>
    <w:p w:rsidR="00F85D07" w:rsidRDefault="00F85D07" w:rsidP="00D45512">
      <w:pPr>
        <w:ind w:firstLine="709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 xml:space="preserve">1.2. </w:t>
      </w:r>
      <w:r w:rsidRPr="00E02DCA">
        <w:rPr>
          <w:color w:val="000000" w:themeColor="text1" w:themeShade="80"/>
          <w:sz w:val="28"/>
          <w:szCs w:val="28"/>
        </w:rPr>
        <w:t xml:space="preserve">КЕКВ 2240 – проведення поточного ремонту споруди цивільного захисту – </w:t>
      </w:r>
      <w:r>
        <w:rPr>
          <w:color w:val="000000" w:themeColor="text1" w:themeShade="80"/>
          <w:sz w:val="28"/>
          <w:szCs w:val="28"/>
        </w:rPr>
        <w:t>протирадіаційне</w:t>
      </w:r>
      <w:r w:rsidRPr="00E02DCA">
        <w:rPr>
          <w:color w:val="000000" w:themeColor="text1" w:themeShade="80"/>
          <w:sz w:val="28"/>
          <w:szCs w:val="28"/>
        </w:rPr>
        <w:t xml:space="preserve"> укриття по вул. </w:t>
      </w:r>
      <w:r w:rsidR="0060548A">
        <w:rPr>
          <w:color w:val="000000" w:themeColor="text1" w:themeShade="80"/>
          <w:sz w:val="28"/>
          <w:szCs w:val="28"/>
        </w:rPr>
        <w:t>Станіслава Прощен</w:t>
      </w:r>
      <w:r w:rsidR="005C5326">
        <w:rPr>
          <w:color w:val="000000" w:themeColor="text1" w:themeShade="80"/>
          <w:sz w:val="28"/>
          <w:szCs w:val="28"/>
        </w:rPr>
        <w:t>к</w:t>
      </w:r>
      <w:r w:rsidR="0060548A">
        <w:rPr>
          <w:color w:val="000000" w:themeColor="text1" w:themeShade="80"/>
          <w:sz w:val="28"/>
          <w:szCs w:val="28"/>
        </w:rPr>
        <w:t>а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="0060548A">
        <w:rPr>
          <w:color w:val="000000" w:themeColor="text1" w:themeShade="80"/>
          <w:sz w:val="28"/>
          <w:szCs w:val="28"/>
        </w:rPr>
        <w:t>2</w:t>
      </w:r>
      <w:r>
        <w:rPr>
          <w:color w:val="000000" w:themeColor="text1" w:themeShade="80"/>
          <w:sz w:val="28"/>
          <w:szCs w:val="28"/>
        </w:rPr>
        <w:t xml:space="preserve">1 </w:t>
      </w:r>
      <w:r w:rsidRPr="00E02DCA">
        <w:rPr>
          <w:color w:val="000000" w:themeColor="text1" w:themeShade="80"/>
          <w:sz w:val="28"/>
          <w:szCs w:val="28"/>
        </w:rPr>
        <w:t>– на суму</w:t>
      </w:r>
      <w:r>
        <w:rPr>
          <w:color w:val="000000" w:themeColor="text1" w:themeShade="80"/>
          <w:sz w:val="28"/>
          <w:szCs w:val="28"/>
        </w:rPr>
        <w:t xml:space="preserve">                           </w:t>
      </w:r>
      <w:r w:rsidR="006D5C56">
        <w:rPr>
          <w:color w:val="000000" w:themeColor="text1" w:themeShade="80"/>
          <w:sz w:val="28"/>
          <w:szCs w:val="28"/>
        </w:rPr>
        <w:t>199 </w:t>
      </w:r>
      <w:r w:rsidR="0060548A">
        <w:rPr>
          <w:color w:val="000000" w:themeColor="text1" w:themeShade="80"/>
          <w:sz w:val="28"/>
          <w:szCs w:val="28"/>
        </w:rPr>
        <w:t>401</w:t>
      </w:r>
      <w:r w:rsidR="00FD2683">
        <w:rPr>
          <w:color w:val="000000" w:themeColor="text1" w:themeShade="80"/>
          <w:sz w:val="28"/>
          <w:szCs w:val="28"/>
        </w:rPr>
        <w:t>,</w:t>
      </w:r>
      <w:r w:rsidR="0060548A">
        <w:rPr>
          <w:color w:val="000000" w:themeColor="text1" w:themeShade="80"/>
          <w:sz w:val="28"/>
          <w:szCs w:val="28"/>
        </w:rPr>
        <w:t>0</w:t>
      </w:r>
      <w:r w:rsidR="006D5C56">
        <w:rPr>
          <w:color w:val="000000" w:themeColor="text1" w:themeShade="80"/>
          <w:sz w:val="28"/>
          <w:szCs w:val="28"/>
        </w:rPr>
        <w:t>0</w:t>
      </w:r>
      <w:r w:rsidR="00FD2683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грн</w:t>
      </w:r>
      <w:r>
        <w:rPr>
          <w:color w:val="000000" w:themeColor="text1" w:themeShade="80"/>
          <w:sz w:val="28"/>
          <w:szCs w:val="28"/>
        </w:rPr>
        <w:t>.</w:t>
      </w:r>
    </w:p>
    <w:p w:rsidR="006D5C56" w:rsidRDefault="006D5C56" w:rsidP="00D45512">
      <w:pPr>
        <w:ind w:firstLine="709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 xml:space="preserve">1.3. </w:t>
      </w:r>
      <w:r w:rsidRPr="00E02DCA">
        <w:rPr>
          <w:color w:val="000000" w:themeColor="text1" w:themeShade="80"/>
          <w:sz w:val="28"/>
          <w:szCs w:val="28"/>
        </w:rPr>
        <w:t xml:space="preserve">КЕКВ 2240 – проведення поточного ремонту споруди цивільного захисту </w:t>
      </w:r>
      <w:r>
        <w:rPr>
          <w:color w:val="000000" w:themeColor="text1" w:themeShade="80"/>
          <w:sz w:val="28"/>
          <w:szCs w:val="28"/>
        </w:rPr>
        <w:t>– протирадіаційне</w:t>
      </w:r>
      <w:r w:rsidRPr="00E02DCA">
        <w:rPr>
          <w:color w:val="000000" w:themeColor="text1" w:themeShade="80"/>
          <w:sz w:val="28"/>
          <w:szCs w:val="28"/>
        </w:rPr>
        <w:t xml:space="preserve"> укриття </w:t>
      </w:r>
      <w:r>
        <w:rPr>
          <w:color w:val="000000" w:themeColor="text1" w:themeShade="80"/>
          <w:sz w:val="28"/>
          <w:szCs w:val="28"/>
        </w:rPr>
        <w:t>по вул.</w:t>
      </w:r>
      <w:r w:rsidR="0060548A">
        <w:rPr>
          <w:color w:val="000000" w:themeColor="text1" w:themeShade="80"/>
          <w:sz w:val="28"/>
          <w:szCs w:val="28"/>
        </w:rPr>
        <w:t>2 Лінія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="0060548A">
        <w:rPr>
          <w:color w:val="000000" w:themeColor="text1" w:themeShade="80"/>
          <w:sz w:val="28"/>
          <w:szCs w:val="28"/>
        </w:rPr>
        <w:t>22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– на суму</w:t>
      </w:r>
      <w:r>
        <w:rPr>
          <w:color w:val="000000" w:themeColor="text1" w:themeShade="80"/>
          <w:sz w:val="28"/>
          <w:szCs w:val="28"/>
        </w:rPr>
        <w:t xml:space="preserve"> </w:t>
      </w:r>
      <w:r w:rsidR="00A72574">
        <w:rPr>
          <w:color w:val="000000" w:themeColor="text1" w:themeShade="80"/>
          <w:sz w:val="28"/>
          <w:szCs w:val="28"/>
        </w:rPr>
        <w:t xml:space="preserve">199 </w:t>
      </w:r>
      <w:r w:rsidR="0088019F">
        <w:rPr>
          <w:color w:val="000000" w:themeColor="text1" w:themeShade="80"/>
          <w:sz w:val="28"/>
          <w:szCs w:val="28"/>
        </w:rPr>
        <w:t xml:space="preserve"> </w:t>
      </w:r>
      <w:r w:rsidR="0060548A">
        <w:rPr>
          <w:color w:val="000000" w:themeColor="text1" w:themeShade="80"/>
          <w:sz w:val="28"/>
          <w:szCs w:val="28"/>
        </w:rPr>
        <w:t>000</w:t>
      </w:r>
      <w:r w:rsidRPr="00E02DCA">
        <w:rPr>
          <w:color w:val="000000" w:themeColor="text1" w:themeShade="80"/>
          <w:sz w:val="28"/>
          <w:szCs w:val="28"/>
        </w:rPr>
        <w:t>,</w:t>
      </w:r>
      <w:r w:rsidR="0060548A">
        <w:rPr>
          <w:color w:val="000000" w:themeColor="text1" w:themeShade="80"/>
          <w:sz w:val="28"/>
          <w:szCs w:val="28"/>
        </w:rPr>
        <w:t>00</w:t>
      </w:r>
      <w:r w:rsidRPr="00E02DCA">
        <w:rPr>
          <w:color w:val="000000" w:themeColor="text1" w:themeShade="80"/>
          <w:sz w:val="28"/>
          <w:szCs w:val="28"/>
        </w:rPr>
        <w:t>грн</w:t>
      </w:r>
      <w:r>
        <w:rPr>
          <w:color w:val="000000" w:themeColor="text1" w:themeShade="80"/>
          <w:sz w:val="28"/>
          <w:szCs w:val="28"/>
        </w:rPr>
        <w:t>.</w:t>
      </w:r>
    </w:p>
    <w:p w:rsidR="00ED47BD" w:rsidRPr="00E02DCA" w:rsidRDefault="00ED47BD" w:rsidP="00D4551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2.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D332EB">
        <w:rPr>
          <w:color w:val="000000" w:themeColor="text1" w:themeShade="80"/>
          <w:sz w:val="28"/>
          <w:szCs w:val="28"/>
        </w:rPr>
        <w:t>Н</w:t>
      </w:r>
      <w:r w:rsidRPr="00E02DCA">
        <w:rPr>
          <w:color w:val="000000" w:themeColor="text1" w:themeShade="80"/>
          <w:sz w:val="28"/>
          <w:szCs w:val="28"/>
        </w:rPr>
        <w:t>ачальник</w:t>
      </w:r>
      <w:r w:rsidR="00D332EB">
        <w:rPr>
          <w:color w:val="000000" w:themeColor="text1" w:themeShade="80"/>
          <w:sz w:val="28"/>
          <w:szCs w:val="28"/>
        </w:rPr>
        <w:t xml:space="preserve">у </w:t>
      </w:r>
      <w:r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Овчаренку І.Ю. </w:t>
      </w:r>
      <w:r w:rsidR="00096367" w:rsidRPr="00E02DCA">
        <w:rPr>
          <w:color w:val="000000" w:themeColor="text1" w:themeShade="80"/>
          <w:sz w:val="28"/>
          <w:szCs w:val="28"/>
        </w:rPr>
        <w:lastRenderedPageBreak/>
        <w:t xml:space="preserve">забезпечити розміщення цього рішення </w:t>
      </w:r>
      <w:r w:rsidR="00C50115" w:rsidRPr="00E02DCA">
        <w:rPr>
          <w:color w:val="000000" w:themeColor="text1" w:themeShade="80"/>
          <w:sz w:val="28"/>
          <w:szCs w:val="28"/>
        </w:rPr>
        <w:t xml:space="preserve">на офіційному сайті Ніжинської міської ради </w:t>
      </w:r>
      <w:r w:rsidR="00096367" w:rsidRPr="00E02DCA">
        <w:rPr>
          <w:color w:val="000000" w:themeColor="text1" w:themeShade="80"/>
          <w:sz w:val="28"/>
          <w:szCs w:val="28"/>
        </w:rPr>
        <w:t>протягом п’яти робочих днів.</w:t>
      </w:r>
    </w:p>
    <w:p w:rsidR="00096367" w:rsidRDefault="00096367" w:rsidP="00D45512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3.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:rsidR="00EB468D" w:rsidRDefault="00EB468D" w:rsidP="00520591">
      <w:pPr>
        <w:jc w:val="both"/>
        <w:rPr>
          <w:color w:val="000000" w:themeColor="text1" w:themeShade="80"/>
          <w:sz w:val="28"/>
          <w:szCs w:val="28"/>
        </w:rPr>
      </w:pPr>
    </w:p>
    <w:p w:rsidR="00DA6630" w:rsidRDefault="00DA6630" w:rsidP="00DA6630">
      <w:pPr>
        <w:rPr>
          <w:sz w:val="28"/>
          <w:szCs w:val="28"/>
        </w:rPr>
      </w:pPr>
      <w:r>
        <w:rPr>
          <w:sz w:val="28"/>
          <w:szCs w:val="28"/>
        </w:rPr>
        <w:t xml:space="preserve">Головуючий на засіданні виконавчого </w:t>
      </w:r>
    </w:p>
    <w:p w:rsidR="00DA6630" w:rsidRDefault="00DA6630" w:rsidP="00DA6630">
      <w:pPr>
        <w:rPr>
          <w:sz w:val="28"/>
          <w:szCs w:val="28"/>
        </w:rPr>
      </w:pPr>
      <w:r>
        <w:rPr>
          <w:sz w:val="28"/>
          <w:szCs w:val="28"/>
        </w:rPr>
        <w:t xml:space="preserve">комітету Ніжинської міської ради: </w:t>
      </w:r>
    </w:p>
    <w:p w:rsidR="00DA6630" w:rsidRDefault="00DA6630" w:rsidP="00DA6630">
      <w:pPr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з питань </w:t>
      </w:r>
    </w:p>
    <w:p w:rsidR="00DA6630" w:rsidRDefault="00DA6630" w:rsidP="00DA6630">
      <w:pPr>
        <w:jc w:val="center"/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                                          Федір ВОВЧЕНКО</w:t>
      </w:r>
    </w:p>
    <w:p w:rsidR="00DA6630" w:rsidRDefault="00DA6630" w:rsidP="00DA6630">
      <w:pPr>
        <w:jc w:val="center"/>
        <w:rPr>
          <w:sz w:val="28"/>
          <w:szCs w:val="28"/>
        </w:rPr>
      </w:pPr>
    </w:p>
    <w:p w:rsidR="00DA6630" w:rsidRDefault="00DA6630" w:rsidP="00DA6630">
      <w:pPr>
        <w:jc w:val="center"/>
        <w:rPr>
          <w:sz w:val="28"/>
          <w:szCs w:val="28"/>
        </w:rPr>
      </w:pPr>
    </w:p>
    <w:p w:rsidR="00DA6630" w:rsidRDefault="00DA6630" w:rsidP="00DA6630">
      <w:pPr>
        <w:jc w:val="center"/>
        <w:rPr>
          <w:sz w:val="28"/>
          <w:szCs w:val="28"/>
        </w:rPr>
      </w:pPr>
    </w:p>
    <w:p w:rsidR="00DA6630" w:rsidRDefault="00DA6630" w:rsidP="00DA6630">
      <w:pPr>
        <w:jc w:val="center"/>
        <w:rPr>
          <w:sz w:val="28"/>
          <w:szCs w:val="28"/>
        </w:rPr>
      </w:pPr>
    </w:p>
    <w:p w:rsidR="00DA6630" w:rsidRDefault="00DA6630" w:rsidP="00DA6630">
      <w:pPr>
        <w:jc w:val="center"/>
        <w:rPr>
          <w:sz w:val="28"/>
          <w:szCs w:val="28"/>
        </w:rPr>
      </w:pPr>
    </w:p>
    <w:p w:rsidR="00DA6630" w:rsidRDefault="00DA6630" w:rsidP="00DA6630">
      <w:pPr>
        <w:jc w:val="center"/>
        <w:rPr>
          <w:sz w:val="28"/>
          <w:szCs w:val="28"/>
        </w:rPr>
      </w:pPr>
    </w:p>
    <w:p w:rsidR="00DA6630" w:rsidRDefault="00DA6630" w:rsidP="00DA6630">
      <w:pPr>
        <w:jc w:val="center"/>
        <w:rPr>
          <w:sz w:val="28"/>
          <w:szCs w:val="28"/>
        </w:rPr>
      </w:pPr>
    </w:p>
    <w:p w:rsidR="00DA6630" w:rsidRDefault="00DA6630" w:rsidP="00DA6630">
      <w:pPr>
        <w:jc w:val="center"/>
        <w:rPr>
          <w:sz w:val="28"/>
          <w:szCs w:val="28"/>
        </w:rPr>
      </w:pPr>
    </w:p>
    <w:p w:rsidR="00DA6630" w:rsidRDefault="00DA6630" w:rsidP="00DA6630">
      <w:pPr>
        <w:jc w:val="center"/>
        <w:rPr>
          <w:sz w:val="28"/>
          <w:szCs w:val="28"/>
        </w:rPr>
      </w:pPr>
    </w:p>
    <w:p w:rsidR="00DA6630" w:rsidRDefault="00DA6630" w:rsidP="00DA6630">
      <w:pPr>
        <w:jc w:val="center"/>
        <w:rPr>
          <w:sz w:val="28"/>
          <w:szCs w:val="28"/>
        </w:rPr>
      </w:pPr>
    </w:p>
    <w:p w:rsidR="00DA6630" w:rsidRDefault="00DA6630" w:rsidP="00DA6630">
      <w:pPr>
        <w:jc w:val="center"/>
        <w:rPr>
          <w:sz w:val="28"/>
          <w:szCs w:val="28"/>
        </w:rPr>
      </w:pPr>
    </w:p>
    <w:p w:rsidR="00DA6630" w:rsidRDefault="00DA6630" w:rsidP="00DA6630">
      <w:pPr>
        <w:jc w:val="center"/>
        <w:rPr>
          <w:sz w:val="28"/>
          <w:szCs w:val="28"/>
        </w:rPr>
      </w:pPr>
    </w:p>
    <w:p w:rsidR="00DA6630" w:rsidRDefault="00DA6630" w:rsidP="00DA6630">
      <w:pPr>
        <w:jc w:val="center"/>
        <w:rPr>
          <w:sz w:val="28"/>
          <w:szCs w:val="28"/>
        </w:rPr>
      </w:pPr>
    </w:p>
    <w:p w:rsidR="00DA6630" w:rsidRDefault="00DA6630" w:rsidP="00DA6630">
      <w:pPr>
        <w:jc w:val="center"/>
        <w:rPr>
          <w:sz w:val="28"/>
          <w:szCs w:val="28"/>
        </w:rPr>
      </w:pPr>
    </w:p>
    <w:p w:rsidR="00DA6630" w:rsidRDefault="00DA6630" w:rsidP="00DA6630">
      <w:pPr>
        <w:jc w:val="center"/>
        <w:rPr>
          <w:sz w:val="28"/>
          <w:szCs w:val="28"/>
        </w:rPr>
      </w:pPr>
    </w:p>
    <w:p w:rsidR="00DA6630" w:rsidRDefault="00DA6630" w:rsidP="00DA6630">
      <w:pPr>
        <w:jc w:val="center"/>
        <w:rPr>
          <w:sz w:val="28"/>
          <w:szCs w:val="28"/>
        </w:rPr>
      </w:pPr>
    </w:p>
    <w:p w:rsidR="00DA6630" w:rsidRDefault="00DA6630" w:rsidP="00DA6630">
      <w:pPr>
        <w:jc w:val="center"/>
        <w:rPr>
          <w:sz w:val="28"/>
          <w:szCs w:val="28"/>
        </w:rPr>
      </w:pPr>
    </w:p>
    <w:p w:rsidR="00DA6630" w:rsidRDefault="00DA6630" w:rsidP="00DA6630">
      <w:pPr>
        <w:jc w:val="center"/>
        <w:rPr>
          <w:sz w:val="28"/>
          <w:szCs w:val="28"/>
        </w:rPr>
      </w:pPr>
    </w:p>
    <w:p w:rsidR="00DA6630" w:rsidRDefault="00DA6630" w:rsidP="00DA6630">
      <w:pPr>
        <w:jc w:val="center"/>
        <w:rPr>
          <w:sz w:val="28"/>
          <w:szCs w:val="28"/>
        </w:rPr>
      </w:pPr>
    </w:p>
    <w:p w:rsidR="00DA6630" w:rsidRDefault="00DA6630" w:rsidP="00DA6630">
      <w:pPr>
        <w:jc w:val="center"/>
        <w:rPr>
          <w:sz w:val="28"/>
          <w:szCs w:val="28"/>
        </w:rPr>
      </w:pPr>
    </w:p>
    <w:p w:rsidR="00DA6630" w:rsidRDefault="00DA6630" w:rsidP="00DA6630">
      <w:pPr>
        <w:jc w:val="center"/>
        <w:rPr>
          <w:sz w:val="28"/>
          <w:szCs w:val="28"/>
        </w:rPr>
      </w:pPr>
    </w:p>
    <w:p w:rsidR="00DA6630" w:rsidRDefault="00DA6630" w:rsidP="00DA6630">
      <w:pPr>
        <w:jc w:val="center"/>
        <w:rPr>
          <w:sz w:val="28"/>
          <w:szCs w:val="28"/>
        </w:rPr>
      </w:pPr>
    </w:p>
    <w:p w:rsidR="00DA6630" w:rsidRDefault="00DA6630" w:rsidP="00DA6630">
      <w:pPr>
        <w:jc w:val="center"/>
        <w:rPr>
          <w:sz w:val="28"/>
          <w:szCs w:val="28"/>
        </w:rPr>
      </w:pPr>
    </w:p>
    <w:p w:rsidR="00DA6630" w:rsidRDefault="00DA6630" w:rsidP="00DA6630">
      <w:pPr>
        <w:jc w:val="center"/>
        <w:rPr>
          <w:sz w:val="28"/>
          <w:szCs w:val="28"/>
        </w:rPr>
      </w:pPr>
    </w:p>
    <w:p w:rsidR="00DA6630" w:rsidRDefault="00DA6630" w:rsidP="00DA6630">
      <w:pPr>
        <w:jc w:val="center"/>
        <w:rPr>
          <w:sz w:val="28"/>
          <w:szCs w:val="28"/>
        </w:rPr>
      </w:pPr>
    </w:p>
    <w:p w:rsidR="00DA6630" w:rsidRDefault="00DA6630" w:rsidP="00DA6630">
      <w:pPr>
        <w:jc w:val="center"/>
        <w:rPr>
          <w:sz w:val="28"/>
          <w:szCs w:val="28"/>
        </w:rPr>
      </w:pPr>
    </w:p>
    <w:p w:rsidR="00DA6630" w:rsidRDefault="00DA6630" w:rsidP="00DA6630">
      <w:pPr>
        <w:jc w:val="center"/>
        <w:rPr>
          <w:sz w:val="28"/>
          <w:szCs w:val="28"/>
        </w:rPr>
      </w:pPr>
    </w:p>
    <w:p w:rsidR="00DA6630" w:rsidRDefault="00DA6630" w:rsidP="00DA6630">
      <w:pPr>
        <w:jc w:val="center"/>
        <w:rPr>
          <w:sz w:val="28"/>
          <w:szCs w:val="28"/>
        </w:rPr>
      </w:pPr>
    </w:p>
    <w:p w:rsidR="00DA6630" w:rsidRDefault="00DA6630" w:rsidP="00DA6630">
      <w:pPr>
        <w:jc w:val="center"/>
        <w:rPr>
          <w:sz w:val="28"/>
          <w:szCs w:val="28"/>
        </w:rPr>
      </w:pPr>
    </w:p>
    <w:p w:rsidR="00DA6630" w:rsidRDefault="00DA6630" w:rsidP="00DA6630">
      <w:pPr>
        <w:jc w:val="center"/>
        <w:rPr>
          <w:sz w:val="28"/>
          <w:szCs w:val="28"/>
        </w:rPr>
      </w:pPr>
    </w:p>
    <w:p w:rsidR="00DA6630" w:rsidRDefault="00DA6630" w:rsidP="00DA6630">
      <w:pPr>
        <w:jc w:val="center"/>
        <w:rPr>
          <w:sz w:val="28"/>
          <w:szCs w:val="28"/>
        </w:rPr>
      </w:pPr>
    </w:p>
    <w:p w:rsidR="00DA6630" w:rsidRDefault="00DA6630" w:rsidP="00DA6630">
      <w:pPr>
        <w:jc w:val="center"/>
        <w:rPr>
          <w:sz w:val="28"/>
          <w:szCs w:val="28"/>
        </w:rPr>
      </w:pPr>
    </w:p>
    <w:p w:rsidR="00DA6630" w:rsidRDefault="00DA6630" w:rsidP="00DA6630">
      <w:pPr>
        <w:jc w:val="center"/>
        <w:rPr>
          <w:sz w:val="28"/>
          <w:szCs w:val="28"/>
        </w:rPr>
      </w:pPr>
    </w:p>
    <w:p w:rsidR="00DA6630" w:rsidRDefault="00DA6630" w:rsidP="00DA6630">
      <w:pPr>
        <w:jc w:val="center"/>
        <w:rPr>
          <w:sz w:val="28"/>
          <w:szCs w:val="28"/>
        </w:rPr>
      </w:pPr>
    </w:p>
    <w:p w:rsidR="00DA6630" w:rsidRDefault="00DA6630" w:rsidP="00DA6630">
      <w:pPr>
        <w:jc w:val="center"/>
        <w:rPr>
          <w:sz w:val="28"/>
          <w:szCs w:val="28"/>
        </w:rPr>
      </w:pPr>
      <w:bookmarkStart w:id="0" w:name="_GoBack"/>
      <w:bookmarkEnd w:id="0"/>
    </w:p>
    <w:sectPr w:rsidR="00DA6630" w:rsidSect="008C12F7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60"/>
    <w:rsid w:val="00020F80"/>
    <w:rsid w:val="000227D5"/>
    <w:rsid w:val="00042E83"/>
    <w:rsid w:val="0005515C"/>
    <w:rsid w:val="0007065B"/>
    <w:rsid w:val="00085C9E"/>
    <w:rsid w:val="00096367"/>
    <w:rsid w:val="000A2F66"/>
    <w:rsid w:val="000A66C9"/>
    <w:rsid w:val="00104885"/>
    <w:rsid w:val="001053E7"/>
    <w:rsid w:val="001358A1"/>
    <w:rsid w:val="001453DC"/>
    <w:rsid w:val="001B015C"/>
    <w:rsid w:val="001C7CF2"/>
    <w:rsid w:val="001D08D1"/>
    <w:rsid w:val="001E638C"/>
    <w:rsid w:val="001E78B7"/>
    <w:rsid w:val="002135B0"/>
    <w:rsid w:val="00247233"/>
    <w:rsid w:val="00254D83"/>
    <w:rsid w:val="00255B95"/>
    <w:rsid w:val="00264760"/>
    <w:rsid w:val="00267723"/>
    <w:rsid w:val="00267C6F"/>
    <w:rsid w:val="00267FCE"/>
    <w:rsid w:val="00270029"/>
    <w:rsid w:val="00271289"/>
    <w:rsid w:val="002728DC"/>
    <w:rsid w:val="002759A7"/>
    <w:rsid w:val="002B6799"/>
    <w:rsid w:val="002D3B1A"/>
    <w:rsid w:val="002E70B4"/>
    <w:rsid w:val="002F53E4"/>
    <w:rsid w:val="003060D2"/>
    <w:rsid w:val="00307704"/>
    <w:rsid w:val="0034247F"/>
    <w:rsid w:val="00350094"/>
    <w:rsid w:val="00363E5F"/>
    <w:rsid w:val="003B3184"/>
    <w:rsid w:val="003C5A79"/>
    <w:rsid w:val="003D78F3"/>
    <w:rsid w:val="004050D0"/>
    <w:rsid w:val="00407568"/>
    <w:rsid w:val="00445F50"/>
    <w:rsid w:val="004623E8"/>
    <w:rsid w:val="00491B54"/>
    <w:rsid w:val="004A7780"/>
    <w:rsid w:val="00515EE2"/>
    <w:rsid w:val="00520591"/>
    <w:rsid w:val="00550B85"/>
    <w:rsid w:val="005640CD"/>
    <w:rsid w:val="0057741F"/>
    <w:rsid w:val="005A3DD1"/>
    <w:rsid w:val="005A4F1B"/>
    <w:rsid w:val="005B62FB"/>
    <w:rsid w:val="005C2F66"/>
    <w:rsid w:val="005C5326"/>
    <w:rsid w:val="005E164A"/>
    <w:rsid w:val="005E1AA4"/>
    <w:rsid w:val="0060548A"/>
    <w:rsid w:val="00692A7D"/>
    <w:rsid w:val="006A71D0"/>
    <w:rsid w:val="006D5C56"/>
    <w:rsid w:val="006E2091"/>
    <w:rsid w:val="007127D8"/>
    <w:rsid w:val="00714B4C"/>
    <w:rsid w:val="007205A4"/>
    <w:rsid w:val="00730D2B"/>
    <w:rsid w:val="007449B8"/>
    <w:rsid w:val="00763B2B"/>
    <w:rsid w:val="00766216"/>
    <w:rsid w:val="007714AC"/>
    <w:rsid w:val="007A3979"/>
    <w:rsid w:val="00835A17"/>
    <w:rsid w:val="0088019F"/>
    <w:rsid w:val="0088162B"/>
    <w:rsid w:val="00883E5D"/>
    <w:rsid w:val="00886BE0"/>
    <w:rsid w:val="008A6B62"/>
    <w:rsid w:val="008C12F7"/>
    <w:rsid w:val="008C4878"/>
    <w:rsid w:val="008C56C5"/>
    <w:rsid w:val="008D58D2"/>
    <w:rsid w:val="008E1241"/>
    <w:rsid w:val="00922D55"/>
    <w:rsid w:val="00952C44"/>
    <w:rsid w:val="00970295"/>
    <w:rsid w:val="009A7338"/>
    <w:rsid w:val="009A7992"/>
    <w:rsid w:val="009B33A6"/>
    <w:rsid w:val="009D6DCD"/>
    <w:rsid w:val="009E3065"/>
    <w:rsid w:val="009F1A50"/>
    <w:rsid w:val="009F35A0"/>
    <w:rsid w:val="009F4CD9"/>
    <w:rsid w:val="009F793F"/>
    <w:rsid w:val="00A01A0D"/>
    <w:rsid w:val="00A10E8A"/>
    <w:rsid w:val="00A301FD"/>
    <w:rsid w:val="00A46EE7"/>
    <w:rsid w:val="00A53A02"/>
    <w:rsid w:val="00A611EE"/>
    <w:rsid w:val="00A72574"/>
    <w:rsid w:val="00AA190C"/>
    <w:rsid w:val="00AA5AD9"/>
    <w:rsid w:val="00AC1C4D"/>
    <w:rsid w:val="00AF3494"/>
    <w:rsid w:val="00B11B28"/>
    <w:rsid w:val="00B26597"/>
    <w:rsid w:val="00B402D6"/>
    <w:rsid w:val="00B706F9"/>
    <w:rsid w:val="00B711EC"/>
    <w:rsid w:val="00B719E5"/>
    <w:rsid w:val="00B800F5"/>
    <w:rsid w:val="00B83609"/>
    <w:rsid w:val="00BA3FE0"/>
    <w:rsid w:val="00BB515E"/>
    <w:rsid w:val="00BD20DB"/>
    <w:rsid w:val="00C03907"/>
    <w:rsid w:val="00C160D4"/>
    <w:rsid w:val="00C254EF"/>
    <w:rsid w:val="00C50115"/>
    <w:rsid w:val="00C848C9"/>
    <w:rsid w:val="00C8684E"/>
    <w:rsid w:val="00CB2740"/>
    <w:rsid w:val="00CC0D65"/>
    <w:rsid w:val="00CD3B78"/>
    <w:rsid w:val="00D332EB"/>
    <w:rsid w:val="00D35356"/>
    <w:rsid w:val="00D35B7C"/>
    <w:rsid w:val="00D36F30"/>
    <w:rsid w:val="00D45512"/>
    <w:rsid w:val="00D5711E"/>
    <w:rsid w:val="00D749F9"/>
    <w:rsid w:val="00D85BDA"/>
    <w:rsid w:val="00DA6630"/>
    <w:rsid w:val="00DB4472"/>
    <w:rsid w:val="00DC4066"/>
    <w:rsid w:val="00DE544F"/>
    <w:rsid w:val="00E02DCA"/>
    <w:rsid w:val="00E161C0"/>
    <w:rsid w:val="00E44A31"/>
    <w:rsid w:val="00E63D3E"/>
    <w:rsid w:val="00E848F3"/>
    <w:rsid w:val="00E92F04"/>
    <w:rsid w:val="00EA0C8D"/>
    <w:rsid w:val="00EB468D"/>
    <w:rsid w:val="00EC21F5"/>
    <w:rsid w:val="00EC49FE"/>
    <w:rsid w:val="00ED47BD"/>
    <w:rsid w:val="00EE1B98"/>
    <w:rsid w:val="00EE6A51"/>
    <w:rsid w:val="00F1612A"/>
    <w:rsid w:val="00F24635"/>
    <w:rsid w:val="00F27461"/>
    <w:rsid w:val="00F274FD"/>
    <w:rsid w:val="00F5326F"/>
    <w:rsid w:val="00F53CBB"/>
    <w:rsid w:val="00F76621"/>
    <w:rsid w:val="00F85D07"/>
    <w:rsid w:val="00F874E7"/>
    <w:rsid w:val="00F96203"/>
    <w:rsid w:val="00FA3BBA"/>
    <w:rsid w:val="00FA53DE"/>
    <w:rsid w:val="00FB15D1"/>
    <w:rsid w:val="00FC2CBE"/>
    <w:rsid w:val="00FC5892"/>
    <w:rsid w:val="00FD2683"/>
    <w:rsid w:val="00FF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D5CD3-04F8-428A-9837-F4D6EF6BC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1661</Words>
  <Characters>948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Нікіфорова Людмила</cp:lastModifiedBy>
  <cp:revision>17</cp:revision>
  <cp:lastPrinted>2024-02-13T21:46:00Z</cp:lastPrinted>
  <dcterms:created xsi:type="dcterms:W3CDTF">2024-02-12T20:24:00Z</dcterms:created>
  <dcterms:modified xsi:type="dcterms:W3CDTF">2024-02-20T21:52:00Z</dcterms:modified>
</cp:coreProperties>
</file>