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0954" w14:textId="2FFEF8EB" w:rsidR="00C9535B" w:rsidRPr="00976933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</w:pP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</w:p>
    <w:p w14:paraId="63A02310" w14:textId="77777777" w:rsidR="00C9535B" w:rsidRPr="00976933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</w:pPr>
    </w:p>
    <w:p w14:paraId="634EE6E0" w14:textId="153C265B" w:rsidR="007F1047" w:rsidRPr="00976933" w:rsidRDefault="00A46962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 w:rsidRPr="00110F98">
        <w:rPr>
          <w:rFonts w:eastAsia="Times New Roman" w:cs="Times New Roman"/>
          <w:color w:val="0E2938"/>
          <w:sz w:val="24"/>
          <w:szCs w:val="24"/>
          <w:lang w:eastAsia="ru-RU"/>
        </w:rPr>
        <w:t>14</w:t>
      </w:r>
      <w:proofErr w:type="gramStart"/>
      <w:r w:rsidR="007F1047"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r w:rsidR="004748C4"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</w:t>
      </w:r>
      <w:r w:rsidR="003D3599"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л</w:t>
      </w:r>
      <w:r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ютого</w:t>
      </w:r>
      <w:proofErr w:type="gramEnd"/>
      <w:r w:rsidR="007F1047"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202</w:t>
      </w:r>
      <w:r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4 року</w:t>
      </w:r>
    </w:p>
    <w:p w14:paraId="0E7945C4" w14:textId="77777777" w:rsidR="007F1047" w:rsidRPr="00976933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</w:p>
    <w:p w14:paraId="64FBFAB6" w14:textId="77777777" w:rsidR="007F1047" w:rsidRPr="00976933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,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розміру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бюджетного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призначення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,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очікуваної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вартості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</w:p>
    <w:p w14:paraId="31CE0211" w14:textId="77777777" w:rsidR="007F1047" w:rsidRPr="00976933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(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відповідно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gram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до пункту</w:t>
      </w:r>
      <w:proofErr w:type="gram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41 постанови КМУ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від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11.10.2016 № 710 «Про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ефективне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використання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державних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коштів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» (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зі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змінами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))</w:t>
      </w:r>
    </w:p>
    <w:p w14:paraId="473219DF" w14:textId="52F70354" w:rsidR="007F1047" w:rsidRPr="00976933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Замовник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:</w:t>
      </w:r>
      <w:proofErr w:type="gram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 В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иконавчий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комітет Ніжинської міської ради Чернігівської області</w:t>
      </w:r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код ЄДРПОУ </w:t>
      </w:r>
      <w:r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04061783</w:t>
      </w:r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 м. </w:t>
      </w:r>
      <w:r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Ніжин</w:t>
      </w:r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</w:t>
      </w:r>
      <w:r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площа імені Івана Франка, </w:t>
      </w:r>
      <w:r w:rsidR="00507B5F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будинок </w:t>
      </w:r>
      <w:r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1</w:t>
      </w:r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681755BA" w14:textId="416B3DA1" w:rsidR="007F1047" w:rsidRPr="00976933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2.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Ідентифікатор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</w:t>
      </w:r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r w:rsidR="00E63D99" w:rsidRPr="00976933">
        <w:rPr>
          <w:rFonts w:cs="Times New Roman"/>
          <w:color w:val="454545"/>
          <w:sz w:val="24"/>
          <w:szCs w:val="24"/>
          <w:shd w:val="clear" w:color="auto" w:fill="F0F5F2"/>
        </w:rPr>
        <w:t>UA-2024-02-14-007459-a</w:t>
      </w:r>
    </w:p>
    <w:p w14:paraId="7091E18A" w14:textId="4DDE2084" w:rsidR="004748C4" w:rsidRPr="00976933" w:rsidRDefault="007F1047" w:rsidP="004748C4">
      <w:pPr>
        <w:widowControl w:val="0"/>
        <w:tabs>
          <w:tab w:val="left" w:pos="4253"/>
        </w:tabs>
        <w:suppressAutoHyphens/>
        <w:spacing w:after="0"/>
        <w:jc w:val="both"/>
        <w:rPr>
          <w:rFonts w:eastAsia="Times New Roman" w:cs="Times New Roman"/>
          <w:b/>
          <w:iCs/>
          <w:sz w:val="24"/>
          <w:szCs w:val="24"/>
          <w:lang w:val="uk-UA" w:eastAsia="ru-RU"/>
        </w:rPr>
      </w:pPr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3.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Назва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із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зазначенням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коду за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Єдиним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закупівельним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словником (у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разі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поділу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на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лоти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такі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відомості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повинні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зазначатися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стосовно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кожного лота) та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назви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відповідних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класифікаторів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і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частин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(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лотів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) (за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наявності</w:t>
      </w:r>
      <w:proofErr w:type="spellEnd"/>
      <w:proofErr w:type="gram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):</w:t>
      </w:r>
      <w:r w:rsidRPr="00976933">
        <w:rPr>
          <w:rFonts w:eastAsia="Times New Roman" w:cs="Times New Roman"/>
          <w:b/>
          <w:bCs/>
          <w:color w:val="0E2938"/>
          <w:sz w:val="24"/>
          <w:szCs w:val="24"/>
          <w:lang w:val="en-US" w:eastAsia="ru-RU"/>
        </w:rPr>
        <w:t> </w:t>
      </w:r>
      <w:r w:rsidR="004748C4" w:rsidRPr="00976933">
        <w:rPr>
          <w:rFonts w:eastAsia="Times New Roman" w:cs="Times New Roman"/>
          <w:b/>
          <w:iCs/>
          <w:sz w:val="24"/>
          <w:szCs w:val="24"/>
          <w:lang w:val="uk-UA" w:eastAsia="ru-RU"/>
        </w:rPr>
        <w:t xml:space="preserve"> </w:t>
      </w:r>
      <w:r w:rsidR="00E63D99" w:rsidRPr="00976933">
        <w:rPr>
          <w:rFonts w:cs="Times New Roman"/>
          <w:color w:val="454545"/>
          <w:sz w:val="24"/>
          <w:szCs w:val="24"/>
        </w:rPr>
        <w:t>Бензин</w:t>
      </w:r>
      <w:proofErr w:type="gramEnd"/>
      <w:r w:rsidR="00E63D99" w:rsidRPr="00976933">
        <w:rPr>
          <w:rFonts w:cs="Times New Roman"/>
          <w:color w:val="454545"/>
          <w:sz w:val="24"/>
          <w:szCs w:val="24"/>
        </w:rPr>
        <w:t xml:space="preserve"> А-95 (</w:t>
      </w:r>
      <w:proofErr w:type="spellStart"/>
      <w:r w:rsidR="00E63D99" w:rsidRPr="00976933">
        <w:rPr>
          <w:rFonts w:cs="Times New Roman"/>
          <w:color w:val="454545"/>
          <w:sz w:val="24"/>
          <w:szCs w:val="24"/>
        </w:rPr>
        <w:t>Євро</w:t>
      </w:r>
      <w:proofErr w:type="spellEnd"/>
      <w:r w:rsidR="00E63D99" w:rsidRPr="00976933">
        <w:rPr>
          <w:rFonts w:cs="Times New Roman"/>
          <w:color w:val="454545"/>
          <w:sz w:val="24"/>
          <w:szCs w:val="24"/>
        </w:rPr>
        <w:t xml:space="preserve"> 5), </w:t>
      </w:r>
      <w:proofErr w:type="spellStart"/>
      <w:r w:rsidR="00E63D99" w:rsidRPr="00976933">
        <w:rPr>
          <w:rFonts w:cs="Times New Roman"/>
          <w:color w:val="454545"/>
          <w:sz w:val="24"/>
          <w:szCs w:val="24"/>
        </w:rPr>
        <w:t>картка</w:t>
      </w:r>
      <w:proofErr w:type="spellEnd"/>
      <w:r w:rsidR="00E63D99" w:rsidRPr="00976933">
        <w:rPr>
          <w:rFonts w:cs="Times New Roman"/>
          <w:color w:val="454545"/>
          <w:sz w:val="24"/>
          <w:szCs w:val="24"/>
          <w:lang w:val="uk-UA"/>
        </w:rPr>
        <w:t xml:space="preserve">  </w:t>
      </w:r>
      <w:r w:rsidR="00E63D99" w:rsidRPr="00976933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код ДК 021:2015 – </w:t>
      </w:r>
      <w:r w:rsidR="00E63D99" w:rsidRPr="00976933">
        <w:rPr>
          <w:rFonts w:eastAsia="Times New Roman" w:cs="Times New Roman"/>
          <w:b/>
          <w:iCs/>
          <w:sz w:val="24"/>
          <w:szCs w:val="24"/>
          <w:lang w:val="uk-UA" w:eastAsia="ru-RU"/>
        </w:rPr>
        <w:t>09130000-9 Нафта і дистиляти.</w:t>
      </w:r>
    </w:p>
    <w:p w14:paraId="68054B0D" w14:textId="1FFE0EFE" w:rsidR="007F1047" w:rsidRPr="00976933" w:rsidRDefault="007F1047" w:rsidP="004748C4">
      <w:pPr>
        <w:widowControl w:val="0"/>
        <w:tabs>
          <w:tab w:val="left" w:pos="4253"/>
        </w:tabs>
        <w:suppressAutoHyphens/>
        <w:spacing w:after="0"/>
        <w:jc w:val="both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4.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</w:t>
      </w:r>
    </w:p>
    <w:p w14:paraId="73513383" w14:textId="77777777" w:rsidR="00995270" w:rsidRPr="00976933" w:rsidRDefault="00995270" w:rsidP="0099527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 w:val="24"/>
          <w:szCs w:val="24"/>
        </w:rPr>
      </w:pPr>
      <w:proofErr w:type="spellStart"/>
      <w:r w:rsidRPr="00976933">
        <w:rPr>
          <w:rFonts w:cs="Times New Roman"/>
          <w:b/>
          <w:sz w:val="24"/>
          <w:szCs w:val="24"/>
        </w:rPr>
        <w:t>Інформація</w:t>
      </w:r>
      <w:proofErr w:type="spellEnd"/>
      <w:r w:rsidRPr="00976933">
        <w:rPr>
          <w:rFonts w:cs="Times New Roman"/>
          <w:b/>
          <w:sz w:val="24"/>
          <w:szCs w:val="24"/>
        </w:rPr>
        <w:t xml:space="preserve"> про </w:t>
      </w:r>
      <w:proofErr w:type="spellStart"/>
      <w:r w:rsidRPr="00976933">
        <w:rPr>
          <w:rFonts w:cs="Times New Roman"/>
          <w:b/>
          <w:sz w:val="24"/>
          <w:szCs w:val="24"/>
        </w:rPr>
        <w:t>технічні</w:t>
      </w:r>
      <w:proofErr w:type="spellEnd"/>
      <w:r w:rsidRPr="00976933">
        <w:rPr>
          <w:rFonts w:cs="Times New Roman"/>
          <w:b/>
          <w:sz w:val="24"/>
          <w:szCs w:val="24"/>
        </w:rPr>
        <w:t xml:space="preserve">, </w:t>
      </w:r>
      <w:proofErr w:type="spellStart"/>
      <w:r w:rsidRPr="00976933">
        <w:rPr>
          <w:rFonts w:cs="Times New Roman"/>
          <w:b/>
          <w:sz w:val="24"/>
          <w:szCs w:val="24"/>
        </w:rPr>
        <w:t>якісні</w:t>
      </w:r>
      <w:proofErr w:type="spellEnd"/>
      <w:r w:rsidRPr="00976933">
        <w:rPr>
          <w:rFonts w:cs="Times New Roman"/>
          <w:b/>
          <w:sz w:val="24"/>
          <w:szCs w:val="24"/>
        </w:rPr>
        <w:t xml:space="preserve"> та </w:t>
      </w:r>
      <w:proofErr w:type="spellStart"/>
      <w:r w:rsidRPr="00976933">
        <w:rPr>
          <w:rFonts w:cs="Times New Roman"/>
          <w:b/>
          <w:sz w:val="24"/>
          <w:szCs w:val="24"/>
        </w:rPr>
        <w:t>кількісні</w:t>
      </w:r>
      <w:proofErr w:type="spellEnd"/>
      <w:r w:rsidRPr="00976933">
        <w:rPr>
          <w:rFonts w:cs="Times New Roman"/>
          <w:b/>
          <w:sz w:val="24"/>
          <w:szCs w:val="24"/>
        </w:rPr>
        <w:t xml:space="preserve"> характеристики </w:t>
      </w:r>
    </w:p>
    <w:p w14:paraId="0D322B31" w14:textId="77777777" w:rsidR="00995270" w:rsidRPr="00976933" w:rsidRDefault="00995270" w:rsidP="0099527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 w:val="24"/>
          <w:szCs w:val="24"/>
        </w:rPr>
      </w:pPr>
      <w:r w:rsidRPr="00976933">
        <w:rPr>
          <w:rFonts w:cs="Times New Roman"/>
          <w:b/>
          <w:sz w:val="24"/>
          <w:szCs w:val="24"/>
        </w:rPr>
        <w:t xml:space="preserve">предмета </w:t>
      </w:r>
      <w:proofErr w:type="spellStart"/>
      <w:r w:rsidRPr="00976933">
        <w:rPr>
          <w:rFonts w:cs="Times New Roman"/>
          <w:b/>
          <w:sz w:val="24"/>
          <w:szCs w:val="24"/>
        </w:rPr>
        <w:t>закупівлі</w:t>
      </w:r>
      <w:proofErr w:type="spellEnd"/>
      <w:r w:rsidRPr="00976933">
        <w:rPr>
          <w:rFonts w:cs="Times New Roman"/>
          <w:b/>
          <w:sz w:val="24"/>
          <w:szCs w:val="24"/>
        </w:rPr>
        <w:t>:</w:t>
      </w:r>
      <w:r w:rsidRPr="00976933">
        <w:rPr>
          <w:rFonts w:cs="Times New Roman"/>
          <w:b/>
          <w:iCs/>
          <w:sz w:val="24"/>
          <w:szCs w:val="24"/>
        </w:rPr>
        <w:t xml:space="preserve">  </w:t>
      </w:r>
    </w:p>
    <w:p w14:paraId="1F3CDBCB" w14:textId="77777777" w:rsidR="00E63D99" w:rsidRPr="00976933" w:rsidRDefault="00E63D99" w:rsidP="00E63D99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76933">
        <w:rPr>
          <w:rFonts w:cs="Times New Roman"/>
          <w:color w:val="454545"/>
          <w:sz w:val="24"/>
          <w:szCs w:val="24"/>
        </w:rPr>
        <w:t>Бензин А-95 (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Євро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5) –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відповідність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ДСТУ 7687:2015:1;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октанове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число – 95;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вміст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сірки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– 10 мг/кг. Бензин А-95 (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Євро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5) – талон/скретч-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картка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.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Талони</w:t>
      </w:r>
      <w:proofErr w:type="spellEnd"/>
      <w:r w:rsidRPr="00976933">
        <w:rPr>
          <w:rFonts w:cs="Times New Roman"/>
          <w:color w:val="454545"/>
          <w:sz w:val="24"/>
          <w:szCs w:val="24"/>
        </w:rPr>
        <w:t>/скретч-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картки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номіналом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5, 10, 20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літрів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на бензин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повинні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бути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захищені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.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Відпуск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товарів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шляхом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відпуску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по талонах,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що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є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підставою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для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відвантаження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нафтопродуктів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з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усіх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АЗС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Постачальника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. Заправка автотранспорту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здійснюється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відповідно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до потреб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Замовника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.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Обов’язковою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умовою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є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спроможність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Постачальника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надати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товар в межах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міста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Ніжина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,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Ніжинського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району,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Чернігівської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області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.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Талони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повинні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мати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вільний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обіг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у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власній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(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або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партнерській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)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мережі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АЗС по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всій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підконтрольній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території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України</w:t>
      </w:r>
      <w:proofErr w:type="spellEnd"/>
      <w:r w:rsidRPr="00976933">
        <w:rPr>
          <w:rFonts w:cs="Times New Roman"/>
          <w:color w:val="454545"/>
          <w:sz w:val="24"/>
          <w:szCs w:val="24"/>
          <w:u w:val="single"/>
        </w:rPr>
        <w:t xml:space="preserve">. </w:t>
      </w:r>
      <w:proofErr w:type="spellStart"/>
      <w:r w:rsidRPr="00976933">
        <w:rPr>
          <w:rFonts w:cs="Times New Roman"/>
          <w:b/>
          <w:bCs/>
          <w:color w:val="454545"/>
          <w:sz w:val="24"/>
          <w:szCs w:val="24"/>
          <w:u w:val="single"/>
        </w:rPr>
        <w:t>Надати</w:t>
      </w:r>
      <w:proofErr w:type="spellEnd"/>
      <w:r w:rsidRPr="00976933">
        <w:rPr>
          <w:rFonts w:cs="Times New Roman"/>
          <w:b/>
          <w:bCs/>
          <w:color w:val="454545"/>
          <w:sz w:val="24"/>
          <w:szCs w:val="24"/>
          <w:u w:val="single"/>
        </w:rPr>
        <w:t xml:space="preserve"> </w:t>
      </w:r>
      <w:proofErr w:type="spellStart"/>
      <w:r w:rsidRPr="00976933">
        <w:rPr>
          <w:rFonts w:cs="Times New Roman"/>
          <w:b/>
          <w:bCs/>
          <w:color w:val="454545"/>
          <w:sz w:val="24"/>
          <w:szCs w:val="24"/>
          <w:u w:val="single"/>
        </w:rPr>
        <w:t>перелік</w:t>
      </w:r>
      <w:proofErr w:type="spellEnd"/>
      <w:r w:rsidRPr="00976933">
        <w:rPr>
          <w:rFonts w:cs="Times New Roman"/>
          <w:b/>
          <w:bCs/>
          <w:color w:val="454545"/>
          <w:sz w:val="24"/>
          <w:szCs w:val="24"/>
          <w:u w:val="single"/>
        </w:rPr>
        <w:t xml:space="preserve"> АЗС (</w:t>
      </w:r>
      <w:proofErr w:type="spellStart"/>
      <w:r w:rsidRPr="00976933">
        <w:rPr>
          <w:rFonts w:cs="Times New Roman"/>
          <w:b/>
          <w:bCs/>
          <w:color w:val="454545"/>
          <w:sz w:val="24"/>
          <w:szCs w:val="24"/>
          <w:u w:val="single"/>
        </w:rPr>
        <w:t>обов’язково</w:t>
      </w:r>
      <w:proofErr w:type="spellEnd"/>
      <w:r w:rsidRPr="00976933">
        <w:rPr>
          <w:rFonts w:cs="Times New Roman"/>
          <w:b/>
          <w:bCs/>
          <w:color w:val="454545"/>
          <w:sz w:val="24"/>
          <w:szCs w:val="24"/>
          <w:u w:val="single"/>
        </w:rPr>
        <w:t>!</w:t>
      </w:r>
      <w:proofErr w:type="gramStart"/>
      <w:r w:rsidRPr="00976933">
        <w:rPr>
          <w:rFonts w:cs="Times New Roman"/>
          <w:b/>
          <w:bCs/>
          <w:color w:val="454545"/>
          <w:sz w:val="24"/>
          <w:szCs w:val="24"/>
          <w:u w:val="single"/>
        </w:rPr>
        <w:t>).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Термін</w:t>
      </w:r>
      <w:proofErr w:type="spellEnd"/>
      <w:proofErr w:type="gram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дії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скретч-карт (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талонів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) – не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менше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1 року.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Постачальник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оновлює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скретч-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карти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(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талони</w:t>
      </w:r>
      <w:proofErr w:type="spellEnd"/>
      <w:r w:rsidRPr="00976933">
        <w:rPr>
          <w:rFonts w:cs="Times New Roman"/>
          <w:color w:val="454545"/>
          <w:sz w:val="24"/>
          <w:szCs w:val="24"/>
        </w:rPr>
        <w:t>) (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замінює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на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нові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, та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продовжують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термін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дії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) в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повному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обсязі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, без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зміни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кількості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літрів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та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вимог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доплат.</w:t>
      </w:r>
      <w:r w:rsidRPr="00976933">
        <w:rPr>
          <w:rFonts w:cs="Times New Roman"/>
          <w:color w:val="454545"/>
          <w:sz w:val="24"/>
          <w:szCs w:val="24"/>
        </w:rPr>
        <w:br/>
      </w:r>
      <w:proofErr w:type="spellStart"/>
      <w:r w:rsidRPr="00976933">
        <w:rPr>
          <w:rFonts w:cs="Times New Roman"/>
          <w:color w:val="454545"/>
          <w:sz w:val="24"/>
          <w:szCs w:val="24"/>
        </w:rPr>
        <w:t>Замовник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зобов'язаний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сплатити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вартість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Товару,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визначеної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у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видатковій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накладній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(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акті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прийому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-передач) на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поточний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рахунок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Постачальника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на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підставі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статті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49 Бюджетного Кодексу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України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протягом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5-ти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днів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з моменту поставки. У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разі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затримки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бюджетного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фінансування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розрахунок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за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поставлений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товар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здійснюється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протягом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5-ти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банківських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днів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з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дати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отримання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Замовником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бюджетного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призначення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на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фінансування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закупівлі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на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свій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реєстраційний</w:t>
      </w:r>
      <w:proofErr w:type="spellEnd"/>
      <w:r w:rsidRPr="00976933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976933">
        <w:rPr>
          <w:rFonts w:cs="Times New Roman"/>
          <w:color w:val="454545"/>
          <w:sz w:val="24"/>
          <w:szCs w:val="24"/>
        </w:rPr>
        <w:t>рахунок</w:t>
      </w:r>
      <w:proofErr w:type="spellEnd"/>
      <w:r w:rsidRPr="00976933">
        <w:rPr>
          <w:rFonts w:cs="Times New Roman"/>
          <w:color w:val="454545"/>
          <w:sz w:val="24"/>
          <w:szCs w:val="24"/>
        </w:rPr>
        <w:t>.</w:t>
      </w:r>
    </w:p>
    <w:p w14:paraId="7FE75F8C" w14:textId="4FF6F0AC" w:rsidR="006E101C" w:rsidRPr="00976933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5. 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розміру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бюджетного </w:t>
      </w:r>
      <w:proofErr w:type="spellStart"/>
      <w:proofErr w:type="gram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призначення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r w:rsidR="00290A39"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="006E101C" w:rsidRPr="00976933">
        <w:rPr>
          <w:rFonts w:eastAsia="Times New Roman" w:cs="Times New Roman"/>
          <w:color w:val="0E2938"/>
          <w:sz w:val="24"/>
          <w:szCs w:val="24"/>
          <w:lang w:eastAsia="ru-RU"/>
        </w:rPr>
        <w:t>відповідно</w:t>
      </w:r>
      <w:proofErr w:type="spellEnd"/>
      <w:proofErr w:type="gramEnd"/>
      <w:r w:rsidR="006E101C"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до </w:t>
      </w:r>
      <w:r w:rsidR="006E101C"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граничного показника  місцевого бюджету</w:t>
      </w:r>
      <w:r w:rsidR="006E101C"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 </w:t>
      </w:r>
      <w:r w:rsidR="006E101C"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за КЕКВ </w:t>
      </w:r>
      <w:r w:rsidR="00F11CAE"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2210</w:t>
      </w:r>
      <w:r w:rsidR="006E101C"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на  202</w:t>
      </w:r>
      <w:r w:rsidR="00E63D99"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4</w:t>
      </w:r>
      <w:r w:rsidR="006E101C"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="006E101C" w:rsidRPr="00976933">
        <w:rPr>
          <w:rFonts w:eastAsia="Times New Roman" w:cs="Times New Roman"/>
          <w:color w:val="0E2938"/>
          <w:sz w:val="24"/>
          <w:szCs w:val="24"/>
          <w:lang w:eastAsia="ru-RU"/>
        </w:rPr>
        <w:t>рік</w:t>
      </w:r>
      <w:proofErr w:type="spellEnd"/>
      <w:r w:rsidR="006E101C" w:rsidRPr="00976933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1A7B9C02" w14:textId="791C395A" w:rsidR="007F1047" w:rsidRPr="00976933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6.</w:t>
      </w:r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Очікувана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вартість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r w:rsidR="00E63D99" w:rsidRPr="00976933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385 000</w:t>
      </w:r>
      <w:r w:rsidR="00C579D6"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.00</w:t>
      </w:r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грн. з ПДВ.</w:t>
      </w:r>
    </w:p>
    <w:p w14:paraId="7C6FA4FA" w14:textId="77777777" w:rsidR="004748C4" w:rsidRPr="00976933" w:rsidRDefault="007F1047" w:rsidP="004748C4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7. 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очікуваної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вартості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976933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r w:rsidR="004748C4" w:rsidRPr="00976933">
        <w:rPr>
          <w:rFonts w:eastAsia="Times New Roman" w:cs="Times New Roman"/>
          <w:color w:val="000000"/>
          <w:sz w:val="24"/>
          <w:szCs w:val="24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97693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4748C4" w:rsidRPr="00976933">
        <w:rPr>
          <w:rFonts w:eastAsia="Times New Roman" w:cs="Times New Roman"/>
          <w:color w:val="000000"/>
          <w:sz w:val="24"/>
          <w:szCs w:val="24"/>
          <w:lang w:val="uk-UA" w:eastAsia="ru-RU"/>
        </w:rPr>
        <w:t>№ 275 (далі – Методика).</w:t>
      </w:r>
    </w:p>
    <w:p w14:paraId="62191702" w14:textId="77777777" w:rsidR="004748C4" w:rsidRPr="00976933" w:rsidRDefault="004748C4" w:rsidP="004748C4">
      <w:pPr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Метод, </w:t>
      </w:r>
      <w:proofErr w:type="spellStart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>застосовано</w:t>
      </w:r>
      <w:proofErr w:type="spellEnd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Методики: Метод </w:t>
      </w:r>
      <w:proofErr w:type="spellStart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>порівняння</w:t>
      </w:r>
      <w:proofErr w:type="spellEnd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>ринкових</w:t>
      </w:r>
      <w:proofErr w:type="spellEnd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>цін</w:t>
      </w:r>
      <w:proofErr w:type="spellEnd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>очікуваної</w:t>
      </w:r>
      <w:proofErr w:type="spellEnd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ринку.</w:t>
      </w:r>
    </w:p>
    <w:p w14:paraId="7794A23B" w14:textId="77777777" w:rsidR="004748C4" w:rsidRPr="00976933" w:rsidRDefault="004748C4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При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визначенні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очікуваної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вартості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закупівлі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враховувалась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інформація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proofErr w:type="gram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про 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ціну</w:t>
      </w:r>
      <w:proofErr w:type="spellEnd"/>
      <w:proofErr w:type="gram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товару,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що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міститься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в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мережі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Інтернет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у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відкритому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доступі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, в тому 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числі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на 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спеціалізованих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торгівельних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майданчиках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та в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електронній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системі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закупівель</w:t>
      </w:r>
      <w:proofErr w:type="spellEnd"/>
      <w:r w:rsidRPr="00976933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1C20B0F7" w14:textId="77777777" w:rsidR="004748C4" w:rsidRPr="00976933" w:rsidRDefault="004748C4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</w:p>
    <w:p w14:paraId="2D31AD34" w14:textId="66C81926" w:rsidR="004748C4" w:rsidRPr="00976933" w:rsidRDefault="00E63D99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7 0</w:t>
      </w:r>
      <w:r w:rsidR="004748C4"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00 л. * </w:t>
      </w:r>
      <w:r w:rsidR="00365384"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5</w:t>
      </w:r>
      <w:r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5</w:t>
      </w:r>
      <w:r w:rsidR="004748C4"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,</w:t>
      </w:r>
      <w:r w:rsidR="00365384"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0</w:t>
      </w:r>
      <w:r w:rsidR="004748C4"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0 грн. = </w:t>
      </w:r>
      <w:r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3</w:t>
      </w:r>
      <w:r w:rsidR="00365384"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8</w:t>
      </w:r>
      <w:r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5 0</w:t>
      </w:r>
      <w:r w:rsidR="004748C4" w:rsidRPr="00976933">
        <w:rPr>
          <w:rFonts w:eastAsia="Times New Roman" w:cs="Times New Roman"/>
          <w:color w:val="0E2938"/>
          <w:sz w:val="24"/>
          <w:szCs w:val="24"/>
          <w:lang w:val="uk-UA" w:eastAsia="ru-RU"/>
        </w:rPr>
        <w:t>00,00 грн.</w:t>
      </w:r>
    </w:p>
    <w:p w14:paraId="44BF6465" w14:textId="77777777" w:rsidR="00C9559A" w:rsidRPr="00976933" w:rsidRDefault="00C9559A" w:rsidP="00C9559A">
      <w:pPr>
        <w:spacing w:after="5" w:line="268" w:lineRule="auto"/>
        <w:ind w:right="313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76933">
        <w:rPr>
          <w:rFonts w:eastAsia="Times New Roman" w:cs="Times New Roman"/>
          <w:b/>
          <w:color w:val="000000"/>
          <w:sz w:val="24"/>
          <w:szCs w:val="24"/>
          <w:lang w:val="uk-UA" w:eastAsia="ru-RU"/>
        </w:rPr>
        <w:t>8.</w:t>
      </w:r>
      <w:r w:rsidRPr="0097693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Процедура </w:t>
      </w:r>
      <w:proofErr w:type="spellStart"/>
      <w:r w:rsidRPr="00976933">
        <w:rPr>
          <w:rFonts w:eastAsia="Times New Roman" w:cs="Times New Roman"/>
          <w:b/>
          <w:color w:val="000000"/>
          <w:sz w:val="24"/>
          <w:szCs w:val="24"/>
          <w:lang w:eastAsia="ru-RU"/>
        </w:rPr>
        <w:t>закупівлі</w:t>
      </w:r>
      <w:proofErr w:type="spellEnd"/>
      <w:r w:rsidRPr="0097693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Запит </w:t>
      </w:r>
      <w:proofErr w:type="spellStart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>постачальників</w:t>
      </w:r>
      <w:proofErr w:type="spellEnd"/>
      <w:r w:rsidRPr="009769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A91268E" w14:textId="77777777" w:rsidR="00C9559A" w:rsidRPr="00976933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</w:p>
    <w:p w14:paraId="6164F72A" w14:textId="65CE6394" w:rsidR="00EE2646" w:rsidRDefault="00EE2646" w:rsidP="004748C4">
      <w:pPr>
        <w:spacing w:after="0"/>
        <w:jc w:val="both"/>
        <w:rPr>
          <w:rFonts w:cs="Times New Roman"/>
          <w:sz w:val="24"/>
          <w:szCs w:val="24"/>
        </w:rPr>
      </w:pPr>
    </w:p>
    <w:p w14:paraId="167F9599" w14:textId="379AD28B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498BEEAB" w14:textId="184FFD9A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322AD341" w14:textId="77777777" w:rsidR="00EE2646" w:rsidRPr="00310A44" w:rsidRDefault="00EE2646" w:rsidP="00EE2646">
      <w:pPr>
        <w:tabs>
          <w:tab w:val="left" w:pos="993"/>
          <w:tab w:val="left" w:pos="1560"/>
        </w:tabs>
        <w:ind w:firstLine="567"/>
        <w:rPr>
          <w:sz w:val="24"/>
          <w:szCs w:val="24"/>
          <w:lang w:val="uk-UA"/>
        </w:rPr>
      </w:pPr>
    </w:p>
    <w:p w14:paraId="4FC0AA80" w14:textId="6B38204E" w:rsidR="00EE2646" w:rsidRPr="00F11CAE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  <w:lang w:val="uk-UA"/>
        </w:rPr>
      </w:pPr>
    </w:p>
    <w:sectPr w:rsidR="00EE2646" w:rsidRPr="00F11CAE" w:rsidSect="00042342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944071">
    <w:abstractNumId w:val="11"/>
  </w:num>
  <w:num w:numId="2" w16cid:durableId="1638755344">
    <w:abstractNumId w:val="96"/>
  </w:num>
  <w:num w:numId="3" w16cid:durableId="60175679">
    <w:abstractNumId w:val="107"/>
  </w:num>
  <w:num w:numId="4" w16cid:durableId="1822572841">
    <w:abstractNumId w:val="16"/>
  </w:num>
  <w:num w:numId="5" w16cid:durableId="168375070">
    <w:abstractNumId w:val="84"/>
  </w:num>
  <w:num w:numId="6" w16cid:durableId="973213633">
    <w:abstractNumId w:val="49"/>
  </w:num>
  <w:num w:numId="7" w16cid:durableId="297271405">
    <w:abstractNumId w:val="47"/>
  </w:num>
  <w:num w:numId="8" w16cid:durableId="2000887012">
    <w:abstractNumId w:val="46"/>
  </w:num>
  <w:num w:numId="9" w16cid:durableId="104665034">
    <w:abstractNumId w:val="13"/>
  </w:num>
  <w:num w:numId="10" w16cid:durableId="1669748430">
    <w:abstractNumId w:val="8"/>
  </w:num>
  <w:num w:numId="11" w16cid:durableId="1629511536">
    <w:abstractNumId w:val="25"/>
  </w:num>
  <w:num w:numId="12" w16cid:durableId="439493870">
    <w:abstractNumId w:val="37"/>
  </w:num>
  <w:num w:numId="13" w16cid:durableId="1771706504">
    <w:abstractNumId w:val="105"/>
  </w:num>
  <w:num w:numId="14" w16cid:durableId="1140463351">
    <w:abstractNumId w:val="33"/>
  </w:num>
  <w:num w:numId="15" w16cid:durableId="1229077826">
    <w:abstractNumId w:val="62"/>
  </w:num>
  <w:num w:numId="16" w16cid:durableId="1061060028">
    <w:abstractNumId w:val="39"/>
  </w:num>
  <w:num w:numId="17" w16cid:durableId="1538860309">
    <w:abstractNumId w:val="70"/>
  </w:num>
  <w:num w:numId="18" w16cid:durableId="1122842972">
    <w:abstractNumId w:val="74"/>
  </w:num>
  <w:num w:numId="19" w16cid:durableId="1244147697">
    <w:abstractNumId w:val="65"/>
  </w:num>
  <w:num w:numId="20" w16cid:durableId="2106533556">
    <w:abstractNumId w:val="10"/>
  </w:num>
  <w:num w:numId="21" w16cid:durableId="1884832337">
    <w:abstractNumId w:val="30"/>
  </w:num>
  <w:num w:numId="22" w16cid:durableId="1647542203">
    <w:abstractNumId w:val="28"/>
  </w:num>
  <w:num w:numId="23" w16cid:durableId="2131781702">
    <w:abstractNumId w:val="26"/>
  </w:num>
  <w:num w:numId="24" w16cid:durableId="328480717">
    <w:abstractNumId w:val="57"/>
  </w:num>
  <w:num w:numId="25" w16cid:durableId="2127431691">
    <w:abstractNumId w:val="15"/>
  </w:num>
  <w:num w:numId="26" w16cid:durableId="1051808916">
    <w:abstractNumId w:val="108"/>
  </w:num>
  <w:num w:numId="27" w16cid:durableId="1828011206">
    <w:abstractNumId w:val="90"/>
  </w:num>
  <w:num w:numId="28" w16cid:durableId="814876917">
    <w:abstractNumId w:val="29"/>
  </w:num>
  <w:num w:numId="29" w16cid:durableId="1231113589">
    <w:abstractNumId w:val="52"/>
  </w:num>
  <w:num w:numId="30" w16cid:durableId="1222911874">
    <w:abstractNumId w:val="101"/>
  </w:num>
  <w:num w:numId="31" w16cid:durableId="1721436104">
    <w:abstractNumId w:val="41"/>
  </w:num>
  <w:num w:numId="32" w16cid:durableId="587884846">
    <w:abstractNumId w:val="6"/>
  </w:num>
  <w:num w:numId="33" w16cid:durableId="1213231379">
    <w:abstractNumId w:val="43"/>
  </w:num>
  <w:num w:numId="34" w16cid:durableId="901906739">
    <w:abstractNumId w:val="80"/>
  </w:num>
  <w:num w:numId="35" w16cid:durableId="973943826">
    <w:abstractNumId w:val="50"/>
  </w:num>
  <w:num w:numId="36" w16cid:durableId="1597714991">
    <w:abstractNumId w:val="110"/>
  </w:num>
  <w:num w:numId="37" w16cid:durableId="2053772874">
    <w:abstractNumId w:val="67"/>
  </w:num>
  <w:num w:numId="38" w16cid:durableId="1000692622">
    <w:abstractNumId w:val="87"/>
  </w:num>
  <w:num w:numId="39" w16cid:durableId="414665245">
    <w:abstractNumId w:val="38"/>
  </w:num>
  <w:num w:numId="40" w16cid:durableId="2098402842">
    <w:abstractNumId w:val="89"/>
  </w:num>
  <w:num w:numId="41" w16cid:durableId="267587825">
    <w:abstractNumId w:val="40"/>
  </w:num>
  <w:num w:numId="42" w16cid:durableId="632365809">
    <w:abstractNumId w:val="63"/>
  </w:num>
  <w:num w:numId="43" w16cid:durableId="1038817200">
    <w:abstractNumId w:val="68"/>
  </w:num>
  <w:num w:numId="44" w16cid:durableId="1622222323">
    <w:abstractNumId w:val="27"/>
  </w:num>
  <w:num w:numId="45" w16cid:durableId="474225525">
    <w:abstractNumId w:val="0"/>
  </w:num>
  <w:num w:numId="46" w16cid:durableId="508060936">
    <w:abstractNumId w:val="56"/>
  </w:num>
  <w:num w:numId="47" w16cid:durableId="889461731">
    <w:abstractNumId w:val="53"/>
  </w:num>
  <w:num w:numId="48" w16cid:durableId="2070806676">
    <w:abstractNumId w:val="86"/>
  </w:num>
  <w:num w:numId="49" w16cid:durableId="1277836144">
    <w:abstractNumId w:val="64"/>
  </w:num>
  <w:num w:numId="50" w16cid:durableId="1944454183">
    <w:abstractNumId w:val="106"/>
  </w:num>
  <w:num w:numId="51" w16cid:durableId="1956518712">
    <w:abstractNumId w:val="98"/>
  </w:num>
  <w:num w:numId="52" w16cid:durableId="1697923556">
    <w:abstractNumId w:val="61"/>
  </w:num>
  <w:num w:numId="53" w16cid:durableId="2041012068">
    <w:abstractNumId w:val="95"/>
  </w:num>
  <w:num w:numId="54" w16cid:durableId="1433934501">
    <w:abstractNumId w:val="36"/>
  </w:num>
  <w:num w:numId="55" w16cid:durableId="1452939228">
    <w:abstractNumId w:val="19"/>
  </w:num>
  <w:num w:numId="56" w16cid:durableId="249122631">
    <w:abstractNumId w:val="91"/>
  </w:num>
  <w:num w:numId="57" w16cid:durableId="723721668">
    <w:abstractNumId w:val="20"/>
  </w:num>
  <w:num w:numId="58" w16cid:durableId="392387953">
    <w:abstractNumId w:val="24"/>
  </w:num>
  <w:num w:numId="59" w16cid:durableId="243533909">
    <w:abstractNumId w:val="60"/>
  </w:num>
  <w:num w:numId="60" w16cid:durableId="1577323895">
    <w:abstractNumId w:val="51"/>
  </w:num>
  <w:num w:numId="61" w16cid:durableId="1145700433">
    <w:abstractNumId w:val="75"/>
  </w:num>
  <w:num w:numId="62" w16cid:durableId="1462729422">
    <w:abstractNumId w:val="85"/>
  </w:num>
  <w:num w:numId="63" w16cid:durableId="153617556">
    <w:abstractNumId w:val="44"/>
  </w:num>
  <w:num w:numId="64" w16cid:durableId="1610503575">
    <w:abstractNumId w:val="34"/>
  </w:num>
  <w:num w:numId="65" w16cid:durableId="1536044697">
    <w:abstractNumId w:val="99"/>
  </w:num>
  <w:num w:numId="66" w16cid:durableId="1361126928">
    <w:abstractNumId w:val="59"/>
  </w:num>
  <w:num w:numId="67" w16cid:durableId="1914730828">
    <w:abstractNumId w:val="79"/>
  </w:num>
  <w:num w:numId="68" w16cid:durableId="983848322">
    <w:abstractNumId w:val="23"/>
  </w:num>
  <w:num w:numId="69" w16cid:durableId="408962655">
    <w:abstractNumId w:val="35"/>
  </w:num>
  <w:num w:numId="70" w16cid:durableId="1739549504">
    <w:abstractNumId w:val="58"/>
  </w:num>
  <w:num w:numId="71" w16cid:durableId="1066339639">
    <w:abstractNumId w:val="73"/>
  </w:num>
  <w:num w:numId="72" w16cid:durableId="789594287">
    <w:abstractNumId w:val="12"/>
  </w:num>
  <w:num w:numId="73" w16cid:durableId="747657725">
    <w:abstractNumId w:val="109"/>
  </w:num>
  <w:num w:numId="74" w16cid:durableId="2146854190">
    <w:abstractNumId w:val="7"/>
  </w:num>
  <w:num w:numId="75" w16cid:durableId="1420908117">
    <w:abstractNumId w:val="71"/>
  </w:num>
  <w:num w:numId="76" w16cid:durableId="1303732919">
    <w:abstractNumId w:val="4"/>
  </w:num>
  <w:num w:numId="77" w16cid:durableId="1537549084">
    <w:abstractNumId w:val="100"/>
  </w:num>
  <w:num w:numId="78" w16cid:durableId="322389753">
    <w:abstractNumId w:val="94"/>
  </w:num>
  <w:num w:numId="79" w16cid:durableId="2100444474">
    <w:abstractNumId w:val="17"/>
  </w:num>
  <w:num w:numId="80" w16cid:durableId="470441646">
    <w:abstractNumId w:val="88"/>
  </w:num>
  <w:num w:numId="81" w16cid:durableId="2019769286">
    <w:abstractNumId w:val="22"/>
  </w:num>
  <w:num w:numId="82" w16cid:durableId="1275360136">
    <w:abstractNumId w:val="97"/>
  </w:num>
  <w:num w:numId="83" w16cid:durableId="76558132">
    <w:abstractNumId w:val="93"/>
  </w:num>
  <w:num w:numId="84" w16cid:durableId="310519999">
    <w:abstractNumId w:val="31"/>
  </w:num>
  <w:num w:numId="85" w16cid:durableId="1415468476">
    <w:abstractNumId w:val="82"/>
  </w:num>
  <w:num w:numId="86" w16cid:durableId="1613586723">
    <w:abstractNumId w:val="69"/>
  </w:num>
  <w:num w:numId="87" w16cid:durableId="1202328594">
    <w:abstractNumId w:val="103"/>
  </w:num>
  <w:num w:numId="88" w16cid:durableId="537820959">
    <w:abstractNumId w:val="77"/>
  </w:num>
  <w:num w:numId="89" w16cid:durableId="286591123">
    <w:abstractNumId w:val="42"/>
  </w:num>
  <w:num w:numId="90" w16cid:durableId="523712235">
    <w:abstractNumId w:val="92"/>
  </w:num>
  <w:num w:numId="91" w16cid:durableId="294064237">
    <w:abstractNumId w:val="1"/>
  </w:num>
  <w:num w:numId="92" w16cid:durableId="1778132815">
    <w:abstractNumId w:val="45"/>
  </w:num>
  <w:num w:numId="93" w16cid:durableId="1221557073">
    <w:abstractNumId w:val="5"/>
  </w:num>
  <w:num w:numId="94" w16cid:durableId="454451496">
    <w:abstractNumId w:val="81"/>
  </w:num>
  <w:num w:numId="95" w16cid:durableId="2145855108">
    <w:abstractNumId w:val="14"/>
  </w:num>
  <w:num w:numId="96" w16cid:durableId="1018699265">
    <w:abstractNumId w:val="2"/>
  </w:num>
  <w:num w:numId="97" w16cid:durableId="1290815755">
    <w:abstractNumId w:val="21"/>
  </w:num>
  <w:num w:numId="98" w16cid:durableId="2137722601">
    <w:abstractNumId w:val="76"/>
  </w:num>
  <w:num w:numId="99" w16cid:durableId="741874950">
    <w:abstractNumId w:val="66"/>
  </w:num>
  <w:num w:numId="100" w16cid:durableId="583297274">
    <w:abstractNumId w:val="48"/>
  </w:num>
  <w:num w:numId="101" w16cid:durableId="2121605289">
    <w:abstractNumId w:val="55"/>
  </w:num>
  <w:num w:numId="102" w16cid:durableId="539321902">
    <w:abstractNumId w:val="18"/>
  </w:num>
  <w:num w:numId="103" w16cid:durableId="1004631824">
    <w:abstractNumId w:val="3"/>
  </w:num>
  <w:num w:numId="104" w16cid:durableId="1882933538">
    <w:abstractNumId w:val="102"/>
  </w:num>
  <w:num w:numId="105" w16cid:durableId="2030597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1724621">
    <w:abstractNumId w:val="78"/>
  </w:num>
  <w:num w:numId="107" w16cid:durableId="2053338467">
    <w:abstractNumId w:val="54"/>
  </w:num>
  <w:num w:numId="108" w16cid:durableId="765467913">
    <w:abstractNumId w:val="104"/>
  </w:num>
  <w:num w:numId="109" w16cid:durableId="158624150">
    <w:abstractNumId w:val="9"/>
  </w:num>
  <w:num w:numId="110" w16cid:durableId="1962876605">
    <w:abstractNumId w:val="83"/>
  </w:num>
  <w:num w:numId="111" w16cid:durableId="1627733851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47"/>
    <w:rsid w:val="00042342"/>
    <w:rsid w:val="000F36A7"/>
    <w:rsid w:val="00110F98"/>
    <w:rsid w:val="0014718C"/>
    <w:rsid w:val="002107F0"/>
    <w:rsid w:val="002521C8"/>
    <w:rsid w:val="00286C05"/>
    <w:rsid w:val="00290A39"/>
    <w:rsid w:val="00325C4F"/>
    <w:rsid w:val="00365384"/>
    <w:rsid w:val="003D3599"/>
    <w:rsid w:val="00415F88"/>
    <w:rsid w:val="004748C4"/>
    <w:rsid w:val="00507B5F"/>
    <w:rsid w:val="005B4255"/>
    <w:rsid w:val="00653B38"/>
    <w:rsid w:val="006C0B77"/>
    <w:rsid w:val="006E0BCE"/>
    <w:rsid w:val="006E101C"/>
    <w:rsid w:val="00781E79"/>
    <w:rsid w:val="007F1047"/>
    <w:rsid w:val="008242FF"/>
    <w:rsid w:val="00870751"/>
    <w:rsid w:val="008A109E"/>
    <w:rsid w:val="008D44F9"/>
    <w:rsid w:val="00922C48"/>
    <w:rsid w:val="00976933"/>
    <w:rsid w:val="00995270"/>
    <w:rsid w:val="009A6B3E"/>
    <w:rsid w:val="00A46962"/>
    <w:rsid w:val="00A47677"/>
    <w:rsid w:val="00B915B7"/>
    <w:rsid w:val="00C579D6"/>
    <w:rsid w:val="00C9535B"/>
    <w:rsid w:val="00C9559A"/>
    <w:rsid w:val="00CD1153"/>
    <w:rsid w:val="00E63D99"/>
    <w:rsid w:val="00EA59DF"/>
    <w:rsid w:val="00EE2646"/>
    <w:rsid w:val="00EE4070"/>
    <w:rsid w:val="00F11CAE"/>
    <w:rsid w:val="00F12C7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user</cp:lastModifiedBy>
  <cp:revision>2</cp:revision>
  <cp:lastPrinted>2024-02-15T06:31:00Z</cp:lastPrinted>
  <dcterms:created xsi:type="dcterms:W3CDTF">2024-02-15T06:35:00Z</dcterms:created>
  <dcterms:modified xsi:type="dcterms:W3CDTF">2024-02-15T06:35:00Z</dcterms:modified>
</cp:coreProperties>
</file>