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BF" w:rsidRPr="000429F7" w:rsidRDefault="002E4A06" w:rsidP="002E4A06">
      <w:pPr>
        <w:tabs>
          <w:tab w:val="left" w:pos="3975"/>
          <w:tab w:val="center" w:pos="4677"/>
        </w:tabs>
        <w:jc w:val="center"/>
        <w:rPr>
          <w:sz w:val="28"/>
          <w:szCs w:val="28"/>
        </w:rPr>
      </w:pPr>
      <w:r w:rsidRPr="002E4A06">
        <w:rPr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29263E" wp14:editId="6DACF356">
                <wp:simplePos x="0" y="0"/>
                <wp:positionH relativeFrom="margin">
                  <wp:posOffset>4175677</wp:posOffset>
                </wp:positionH>
                <wp:positionV relativeFrom="paragraph">
                  <wp:posOffset>-254718</wp:posOffset>
                </wp:positionV>
                <wp:extent cx="2171700" cy="564543"/>
                <wp:effectExtent l="0" t="0" r="0" b="698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6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931" w:rsidRPr="002E4A06" w:rsidRDefault="00270931" w:rsidP="002E4A06">
                            <w:pPr>
                              <w:ind w:right="-825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8.8pt;margin-top:-20.05pt;width:171pt;height:44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" stroked="f">
                <v:textbox>
                  <w:txbxContent>
                    <w:p w:rsidR="00270931" w:rsidRPr="002E4A06" w:rsidRDefault="00270931" w:rsidP="002E4A06">
                      <w:pPr>
                        <w:ind w:right="-825"/>
                        <w:rPr>
                          <w:color w:val="000000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4BBF" w:rsidRPr="000429F7">
        <w:rPr>
          <w:rFonts w:ascii="Tms Rmn" w:eastAsia="Calibri" w:hAnsi="Tms Rmn" w:cs="Tms Rmn"/>
          <w:b/>
          <w:noProof/>
          <w:sz w:val="28"/>
          <w:szCs w:val="28"/>
          <w:lang w:eastAsia="uk-UA"/>
        </w:rPr>
        <w:drawing>
          <wp:inline distT="0" distB="0" distL="0" distR="0" wp14:anchorId="54B7F6C3" wp14:editId="3082697D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BBF" w:rsidRPr="000429F7" w:rsidRDefault="006D4BBF" w:rsidP="006D4BBF">
      <w:pPr>
        <w:tabs>
          <w:tab w:val="left" w:pos="3975"/>
          <w:tab w:val="center" w:pos="4677"/>
        </w:tabs>
        <w:jc w:val="center"/>
        <w:rPr>
          <w:i/>
          <w:sz w:val="16"/>
          <w:szCs w:val="16"/>
        </w:rPr>
      </w:pPr>
    </w:p>
    <w:p w:rsidR="006D4BBF" w:rsidRPr="000429F7" w:rsidRDefault="006D4BBF" w:rsidP="006D4BBF">
      <w:pPr>
        <w:jc w:val="center"/>
        <w:rPr>
          <w:b/>
          <w:sz w:val="28"/>
          <w:szCs w:val="28"/>
        </w:rPr>
      </w:pPr>
      <w:r w:rsidRPr="000429F7">
        <w:rPr>
          <w:b/>
          <w:sz w:val="28"/>
          <w:szCs w:val="28"/>
        </w:rPr>
        <w:t>УКРАЇНА</w:t>
      </w:r>
    </w:p>
    <w:p w:rsidR="006D4BBF" w:rsidRPr="000429F7" w:rsidRDefault="006D4BBF" w:rsidP="006D4BBF">
      <w:pPr>
        <w:jc w:val="center"/>
        <w:rPr>
          <w:b/>
          <w:sz w:val="28"/>
          <w:szCs w:val="28"/>
        </w:rPr>
      </w:pPr>
      <w:r w:rsidRPr="000429F7">
        <w:rPr>
          <w:b/>
          <w:sz w:val="28"/>
          <w:szCs w:val="28"/>
        </w:rPr>
        <w:t>ЧЕРНІГІВСЬКА ОБЛАСТЬ</w:t>
      </w:r>
    </w:p>
    <w:p w:rsidR="006D4BBF" w:rsidRPr="000429F7" w:rsidRDefault="006D4BBF" w:rsidP="006D4BBF">
      <w:pPr>
        <w:pStyle w:val="1"/>
        <w:rPr>
          <w:rFonts w:ascii="Times New Roman" w:hAnsi="Times New Roman"/>
          <w:sz w:val="32"/>
          <w:szCs w:val="32"/>
        </w:rPr>
      </w:pPr>
      <w:r w:rsidRPr="000429F7">
        <w:rPr>
          <w:sz w:val="32"/>
          <w:szCs w:val="32"/>
        </w:rPr>
        <w:t>Н І Ж И Н С Ь К А    М І С Ь К А    Р А Д А</w:t>
      </w:r>
    </w:p>
    <w:p w:rsidR="006D4BBF" w:rsidRPr="000429F7" w:rsidRDefault="006A111F" w:rsidP="006D4BBF">
      <w:pPr>
        <w:jc w:val="center"/>
        <w:rPr>
          <w:sz w:val="32"/>
          <w:szCs w:val="32"/>
        </w:rPr>
      </w:pPr>
      <w:r>
        <w:rPr>
          <w:sz w:val="32"/>
          <w:szCs w:val="32"/>
        </w:rPr>
        <w:t>36</w:t>
      </w:r>
      <w:r w:rsidR="006D4BBF" w:rsidRPr="000429F7">
        <w:rPr>
          <w:sz w:val="32"/>
          <w:szCs w:val="32"/>
        </w:rPr>
        <w:t xml:space="preserve"> сесія VIII скликання</w:t>
      </w:r>
    </w:p>
    <w:p w:rsidR="006D4BBF" w:rsidRPr="000429F7" w:rsidRDefault="006D4BBF" w:rsidP="006D4BBF">
      <w:pPr>
        <w:jc w:val="center"/>
        <w:rPr>
          <w:sz w:val="28"/>
          <w:szCs w:val="28"/>
        </w:rPr>
      </w:pPr>
    </w:p>
    <w:p w:rsidR="006D4BBF" w:rsidRPr="000429F7" w:rsidRDefault="006D4BBF" w:rsidP="006D4BBF">
      <w:pPr>
        <w:jc w:val="center"/>
        <w:rPr>
          <w:b/>
          <w:sz w:val="40"/>
          <w:szCs w:val="40"/>
        </w:rPr>
      </w:pPr>
      <w:r w:rsidRPr="000429F7">
        <w:rPr>
          <w:b/>
          <w:sz w:val="40"/>
          <w:szCs w:val="40"/>
        </w:rPr>
        <w:t xml:space="preserve">Р І Ш Е Н </w:t>
      </w:r>
      <w:proofErr w:type="spellStart"/>
      <w:r w:rsidRPr="000429F7">
        <w:rPr>
          <w:b/>
          <w:sz w:val="40"/>
          <w:szCs w:val="40"/>
        </w:rPr>
        <w:t>Н</w:t>
      </w:r>
      <w:proofErr w:type="spellEnd"/>
      <w:r w:rsidRPr="000429F7">
        <w:rPr>
          <w:b/>
          <w:sz w:val="40"/>
          <w:szCs w:val="40"/>
        </w:rPr>
        <w:t xml:space="preserve"> Я</w:t>
      </w:r>
    </w:p>
    <w:p w:rsidR="006D4BBF" w:rsidRPr="000429F7" w:rsidRDefault="006D4BBF" w:rsidP="006D4BBF">
      <w:pPr>
        <w:jc w:val="center"/>
        <w:rPr>
          <w:sz w:val="28"/>
          <w:szCs w:val="28"/>
        </w:rPr>
      </w:pPr>
    </w:p>
    <w:p w:rsidR="00221361" w:rsidRPr="00221361" w:rsidRDefault="006D4BBF" w:rsidP="00221361">
      <w:pPr>
        <w:rPr>
          <w:sz w:val="28"/>
          <w:szCs w:val="28"/>
        </w:rPr>
      </w:pPr>
      <w:r w:rsidRPr="000429F7">
        <w:rPr>
          <w:sz w:val="28"/>
          <w:szCs w:val="28"/>
        </w:rPr>
        <w:t>від «</w:t>
      </w:r>
      <w:r w:rsidR="006A111F">
        <w:rPr>
          <w:sz w:val="28"/>
          <w:szCs w:val="28"/>
        </w:rPr>
        <w:t>08</w:t>
      </w:r>
      <w:r w:rsidR="00221361">
        <w:rPr>
          <w:sz w:val="28"/>
          <w:szCs w:val="28"/>
        </w:rPr>
        <w:t xml:space="preserve">» </w:t>
      </w:r>
      <w:r w:rsidR="006A111F">
        <w:rPr>
          <w:sz w:val="28"/>
          <w:szCs w:val="28"/>
        </w:rPr>
        <w:t>лютого</w:t>
      </w:r>
      <w:r w:rsidR="00221361">
        <w:rPr>
          <w:sz w:val="28"/>
          <w:szCs w:val="28"/>
        </w:rPr>
        <w:t xml:space="preserve"> 2024 р.</w:t>
      </w:r>
      <w:r w:rsidR="00221361">
        <w:rPr>
          <w:sz w:val="28"/>
          <w:szCs w:val="28"/>
        </w:rPr>
        <w:tab/>
        <w:t xml:space="preserve">        </w:t>
      </w:r>
      <w:r w:rsidR="004F3120">
        <w:rPr>
          <w:sz w:val="28"/>
          <w:szCs w:val="28"/>
        </w:rPr>
        <w:t xml:space="preserve"> </w:t>
      </w:r>
      <w:r w:rsidR="00221361">
        <w:rPr>
          <w:sz w:val="28"/>
          <w:szCs w:val="28"/>
        </w:rPr>
        <w:t xml:space="preserve"> </w:t>
      </w:r>
      <w:r w:rsidR="006A111F">
        <w:rPr>
          <w:sz w:val="28"/>
          <w:szCs w:val="28"/>
        </w:rPr>
        <w:tab/>
      </w:r>
      <w:r w:rsidR="006A111F">
        <w:rPr>
          <w:sz w:val="28"/>
          <w:szCs w:val="28"/>
        </w:rPr>
        <w:tab/>
      </w:r>
      <w:r w:rsidR="00221361">
        <w:rPr>
          <w:sz w:val="28"/>
          <w:szCs w:val="28"/>
        </w:rPr>
        <w:t xml:space="preserve">м. Ніжин                      </w:t>
      </w:r>
      <w:r w:rsidR="00221361">
        <w:rPr>
          <w:sz w:val="28"/>
          <w:szCs w:val="28"/>
        </w:rPr>
        <w:tab/>
        <w:t xml:space="preserve">№ </w:t>
      </w:r>
      <w:r w:rsidR="006A111F">
        <w:rPr>
          <w:sz w:val="28"/>
          <w:szCs w:val="28"/>
        </w:rPr>
        <w:t>30</w:t>
      </w:r>
      <w:r w:rsidR="00221361">
        <w:rPr>
          <w:sz w:val="28"/>
          <w:szCs w:val="28"/>
        </w:rPr>
        <w:t>-</w:t>
      </w:r>
      <w:r w:rsidR="006A111F">
        <w:rPr>
          <w:sz w:val="28"/>
          <w:szCs w:val="28"/>
        </w:rPr>
        <w:t>36</w:t>
      </w:r>
      <w:r w:rsidR="00221361">
        <w:rPr>
          <w:sz w:val="28"/>
          <w:szCs w:val="28"/>
        </w:rPr>
        <w:t>/2024</w:t>
      </w:r>
    </w:p>
    <w:p w:rsidR="006D4BBF" w:rsidRPr="000429F7" w:rsidRDefault="006D4BBF" w:rsidP="006D4BBF">
      <w:pPr>
        <w:rPr>
          <w:sz w:val="28"/>
          <w:szCs w:val="28"/>
        </w:rPr>
      </w:pPr>
    </w:p>
    <w:p w:rsidR="006D4BBF" w:rsidRPr="000429F7" w:rsidRDefault="006D4BBF" w:rsidP="006D4BBF">
      <w:pPr>
        <w:jc w:val="center"/>
        <w:rPr>
          <w:sz w:val="28"/>
          <w:szCs w:val="28"/>
        </w:rPr>
      </w:pPr>
    </w:p>
    <w:p w:rsidR="006D4BBF" w:rsidRPr="000429F7" w:rsidRDefault="006D4BBF" w:rsidP="00E04B84">
      <w:pPr>
        <w:ind w:right="5476"/>
        <w:jc w:val="both"/>
        <w:rPr>
          <w:b/>
          <w:sz w:val="28"/>
          <w:szCs w:val="28"/>
        </w:rPr>
      </w:pPr>
      <w:r w:rsidRPr="000429F7">
        <w:rPr>
          <w:b/>
          <w:sz w:val="28"/>
          <w:szCs w:val="28"/>
        </w:rPr>
        <w:t>Про затвердження структури та штатної чисельності закладів дошкільної освіти Ніжинської міської ради Чернігівської області</w:t>
      </w: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Відповідно до ст. 26, пп. 1 п. а) ст. 32, ст. 42, 59, 73 Закону України «Про місцеве самоврядування в Україні», </w:t>
      </w:r>
      <w:r w:rsidR="004606D1" w:rsidRPr="000429F7">
        <w:rPr>
          <w:sz w:val="28"/>
          <w:szCs w:val="28"/>
        </w:rPr>
        <w:t xml:space="preserve">ст. 30-1 </w:t>
      </w:r>
      <w:r w:rsidR="001216DE" w:rsidRPr="000429F7">
        <w:rPr>
          <w:sz w:val="28"/>
          <w:szCs w:val="28"/>
        </w:rPr>
        <w:t>«Про охорону дитинства»,</w:t>
      </w:r>
      <w:r w:rsidR="004606D1" w:rsidRPr="000429F7">
        <w:t xml:space="preserve"> </w:t>
      </w:r>
      <w:proofErr w:type="spellStart"/>
      <w:r w:rsidRPr="000429F7">
        <w:rPr>
          <w:sz w:val="28"/>
          <w:szCs w:val="28"/>
        </w:rPr>
        <w:t>п</w:t>
      </w:r>
      <w:r w:rsidR="004606D1" w:rsidRPr="000429F7">
        <w:rPr>
          <w:sz w:val="28"/>
          <w:szCs w:val="28"/>
        </w:rPr>
        <w:t>.п</w:t>
      </w:r>
      <w:proofErr w:type="spellEnd"/>
      <w:r w:rsidR="004606D1" w:rsidRPr="000429F7">
        <w:rPr>
          <w:sz w:val="28"/>
          <w:szCs w:val="28"/>
        </w:rPr>
        <w:t>.</w:t>
      </w:r>
      <w:r w:rsidRPr="000429F7">
        <w:rPr>
          <w:sz w:val="28"/>
          <w:szCs w:val="28"/>
        </w:rPr>
        <w:t xml:space="preserve"> 32-33 Порядку складання, розгляду, затвердження та основних вимог до виконання кошторисів бюджетних установ, затвердженого постановою Кабінету Міністр</w:t>
      </w:r>
      <w:r w:rsidR="00270931">
        <w:rPr>
          <w:sz w:val="28"/>
          <w:szCs w:val="28"/>
        </w:rPr>
        <w:t>ів України від 28 лютого 2002 року</w:t>
      </w:r>
      <w:r w:rsidRPr="000429F7">
        <w:rPr>
          <w:sz w:val="28"/>
          <w:szCs w:val="28"/>
        </w:rPr>
        <w:t xml:space="preserve"> № 228, Типових штатних нормативів дошкільних навчальних закладів, затверджених наказом Міністерства освіти та науки України  від 04 листопада 2010 року № 1055, </w:t>
      </w:r>
      <w:r w:rsidR="00A4684F" w:rsidRPr="000429F7">
        <w:rPr>
          <w:sz w:val="28"/>
          <w:szCs w:val="28"/>
        </w:rPr>
        <w:t>наказу Управління освіти і науки Чернігівської обласної державної адміністрації «Про виконання рішення Колегії Управління освіти і науки Чернігівської обласної адміністрації «Про окремі питання діяльності закладів дошкільної освіти» від 06 грудня 2023 року № 242,</w:t>
      </w:r>
      <w:r w:rsidR="00A4684F" w:rsidRPr="000429F7">
        <w:rPr>
          <w:b/>
          <w:sz w:val="28"/>
          <w:szCs w:val="28"/>
        </w:rPr>
        <w:t xml:space="preserve"> </w:t>
      </w:r>
      <w:r w:rsidRPr="000429F7">
        <w:rPr>
          <w:sz w:val="28"/>
          <w:szCs w:val="28"/>
        </w:rPr>
        <w:t>Регламенту Ніжинської міської ради VІІІ скликання, затвердженого рішенням Ні</w:t>
      </w:r>
      <w:r w:rsidR="00A4684F" w:rsidRPr="000429F7">
        <w:rPr>
          <w:sz w:val="28"/>
          <w:szCs w:val="28"/>
        </w:rPr>
        <w:t xml:space="preserve">жинської міської ради від 27 листопада </w:t>
      </w:r>
      <w:r w:rsidRPr="000429F7">
        <w:rPr>
          <w:sz w:val="28"/>
          <w:szCs w:val="28"/>
        </w:rPr>
        <w:t xml:space="preserve">2020 року № 3-2/2020 (зі змінами), з метою забезпечення реалізації права на доступність якісної дошкільної освіти, безпечне освітнє середовище та упорядкування структури та штатної чисельності працівників закладів дошкільної освіти Ніжинської міської ради Чернігівської області, міська рада вирішила:  </w:t>
      </w:r>
    </w:p>
    <w:p w:rsidR="006D4BBF" w:rsidRPr="000429F7" w:rsidRDefault="006D4BBF" w:rsidP="00E04B84">
      <w:pPr>
        <w:ind w:firstLine="540"/>
        <w:jc w:val="both"/>
        <w:rPr>
          <w:sz w:val="20"/>
          <w:szCs w:val="20"/>
        </w:rPr>
      </w:pPr>
    </w:p>
    <w:p w:rsidR="006D4BBF" w:rsidRPr="000429F7" w:rsidRDefault="006D4BBF" w:rsidP="00E04B84">
      <w:pPr>
        <w:numPr>
          <w:ilvl w:val="0"/>
          <w:numId w:val="21"/>
        </w:numPr>
        <w:tabs>
          <w:tab w:val="left" w:pos="0"/>
          <w:tab w:val="left" w:pos="1080"/>
        </w:tabs>
        <w:suppressAutoHyphens/>
        <w:autoSpaceDN w:val="0"/>
        <w:ind w:left="0" w:firstLine="709"/>
        <w:jc w:val="both"/>
        <w:textAlignment w:val="baseline"/>
        <w:rPr>
          <w:rFonts w:eastAsia="Calibri"/>
          <w:kern w:val="3"/>
          <w:sz w:val="28"/>
          <w:szCs w:val="28"/>
          <w:lang w:eastAsia="zh-CN"/>
        </w:rPr>
      </w:pPr>
      <w:r w:rsidRPr="000429F7">
        <w:rPr>
          <w:sz w:val="28"/>
          <w:szCs w:val="28"/>
        </w:rPr>
        <w:t>Затвердити структуру та штатну чисельність закладів дошкільної освіти:</w:t>
      </w:r>
    </w:p>
    <w:p w:rsidR="006D4BBF" w:rsidRPr="000429F7" w:rsidRDefault="006D4BBF" w:rsidP="00E04B84">
      <w:pPr>
        <w:tabs>
          <w:tab w:val="left" w:pos="54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  <w:shd w:val="clear" w:color="auto" w:fill="FFFFFF"/>
        </w:rPr>
      </w:pPr>
      <w:r w:rsidRPr="000429F7">
        <w:rPr>
          <w:rFonts w:eastAsia="Calibri"/>
          <w:sz w:val="28"/>
          <w:szCs w:val="28"/>
          <w:lang w:eastAsia="en-US"/>
        </w:rPr>
        <w:tab/>
      </w:r>
      <w:r w:rsidRPr="000429F7">
        <w:rPr>
          <w:rFonts w:eastAsia="Calibri"/>
          <w:sz w:val="28"/>
          <w:szCs w:val="28"/>
          <w:lang w:eastAsia="en-US"/>
        </w:rPr>
        <w:tab/>
        <w:t>1.1.Закладу дошкільної освіти (ясла-садок) № 4 «Казочка» Ніжинської міської ради Чернігівської області</w:t>
      </w:r>
      <w:r w:rsidRPr="000429F7">
        <w:rPr>
          <w:rFonts w:eastAsia="Calibri"/>
          <w:kern w:val="3"/>
          <w:sz w:val="28"/>
          <w:szCs w:val="28"/>
          <w:lang w:eastAsia="zh-CN"/>
        </w:rPr>
        <w:t xml:space="preserve"> </w:t>
      </w:r>
      <w:r w:rsidRPr="000429F7">
        <w:rPr>
          <w:sz w:val="28"/>
          <w:szCs w:val="28"/>
        </w:rPr>
        <w:t>(Додаток 1);</w:t>
      </w:r>
    </w:p>
    <w:p w:rsidR="006D4BBF" w:rsidRPr="000429F7" w:rsidRDefault="006D4BBF" w:rsidP="00E04B84">
      <w:pPr>
        <w:tabs>
          <w:tab w:val="left" w:pos="54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 w:rsidRPr="000429F7">
        <w:rPr>
          <w:sz w:val="28"/>
          <w:szCs w:val="28"/>
          <w:shd w:val="clear" w:color="auto" w:fill="FFFFFF"/>
        </w:rPr>
        <w:tab/>
      </w:r>
      <w:r w:rsidRPr="000429F7">
        <w:rPr>
          <w:sz w:val="28"/>
          <w:szCs w:val="28"/>
          <w:shd w:val="clear" w:color="auto" w:fill="FFFFFF"/>
        </w:rPr>
        <w:tab/>
        <w:t>1.2.</w:t>
      </w:r>
      <w:r w:rsidRPr="000429F7">
        <w:rPr>
          <w:rFonts w:eastAsia="Calibri"/>
          <w:sz w:val="28"/>
          <w:szCs w:val="28"/>
          <w:lang w:eastAsia="en-US"/>
        </w:rPr>
        <w:t xml:space="preserve"> Закладу дошкільної освіти (дитячий садок) № 7 «Дзвіночок»  Ніжинської міської ради Чернігівської області</w:t>
      </w:r>
      <w:r w:rsidRPr="000429F7">
        <w:rPr>
          <w:rFonts w:eastAsia="Calibri"/>
          <w:kern w:val="3"/>
          <w:sz w:val="28"/>
          <w:szCs w:val="28"/>
          <w:lang w:eastAsia="zh-CN"/>
        </w:rPr>
        <w:t xml:space="preserve"> </w:t>
      </w:r>
      <w:r w:rsidRPr="000429F7">
        <w:rPr>
          <w:sz w:val="28"/>
          <w:szCs w:val="28"/>
        </w:rPr>
        <w:t>(Додаток 2);</w:t>
      </w:r>
    </w:p>
    <w:p w:rsidR="006D4BBF" w:rsidRPr="000429F7" w:rsidRDefault="006D4BBF" w:rsidP="00E04B84">
      <w:pPr>
        <w:tabs>
          <w:tab w:val="left" w:pos="54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  <w:shd w:val="clear" w:color="auto" w:fill="FFFFFF"/>
        </w:rPr>
      </w:pPr>
      <w:r w:rsidRPr="000429F7">
        <w:rPr>
          <w:sz w:val="28"/>
          <w:szCs w:val="28"/>
          <w:shd w:val="clear" w:color="auto" w:fill="FFFFFF"/>
        </w:rPr>
        <w:tab/>
      </w:r>
      <w:r w:rsidRPr="000429F7">
        <w:rPr>
          <w:sz w:val="28"/>
          <w:szCs w:val="28"/>
          <w:shd w:val="clear" w:color="auto" w:fill="FFFFFF"/>
        </w:rPr>
        <w:tab/>
        <w:t xml:space="preserve">1.3. </w:t>
      </w:r>
      <w:r w:rsidRPr="000429F7">
        <w:rPr>
          <w:rFonts w:eastAsia="Calibri"/>
          <w:sz w:val="28"/>
          <w:szCs w:val="28"/>
          <w:lang w:eastAsia="en-US"/>
        </w:rPr>
        <w:t>Закладу дошкільної освіти (дитячий садок) № 8 «</w:t>
      </w:r>
      <w:proofErr w:type="spellStart"/>
      <w:r w:rsidRPr="000429F7">
        <w:rPr>
          <w:rFonts w:eastAsia="Calibri"/>
          <w:sz w:val="28"/>
          <w:szCs w:val="28"/>
          <w:lang w:eastAsia="en-US"/>
        </w:rPr>
        <w:t>Кручайлик</w:t>
      </w:r>
      <w:proofErr w:type="spellEnd"/>
      <w:r w:rsidRPr="000429F7">
        <w:rPr>
          <w:rFonts w:eastAsia="Calibri"/>
          <w:sz w:val="28"/>
          <w:szCs w:val="28"/>
          <w:lang w:eastAsia="en-US"/>
        </w:rPr>
        <w:t>»  Ніжинської міської ради Чернігівської області</w:t>
      </w:r>
      <w:r w:rsidRPr="000429F7">
        <w:rPr>
          <w:rFonts w:eastAsia="Calibri"/>
          <w:kern w:val="3"/>
          <w:sz w:val="28"/>
          <w:szCs w:val="28"/>
          <w:lang w:eastAsia="zh-CN"/>
        </w:rPr>
        <w:t xml:space="preserve"> </w:t>
      </w:r>
      <w:r w:rsidRPr="000429F7">
        <w:rPr>
          <w:sz w:val="28"/>
          <w:szCs w:val="28"/>
        </w:rPr>
        <w:t>(Додаток 3);</w:t>
      </w:r>
    </w:p>
    <w:p w:rsidR="006D4BBF" w:rsidRPr="000429F7" w:rsidRDefault="006D4BBF" w:rsidP="00E04B84">
      <w:pPr>
        <w:tabs>
          <w:tab w:val="left" w:pos="54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 w:rsidRPr="000429F7">
        <w:rPr>
          <w:sz w:val="28"/>
          <w:szCs w:val="28"/>
          <w:shd w:val="clear" w:color="auto" w:fill="FFFFFF"/>
        </w:rPr>
        <w:lastRenderedPageBreak/>
        <w:tab/>
      </w:r>
      <w:r w:rsidRPr="000429F7">
        <w:rPr>
          <w:sz w:val="28"/>
          <w:szCs w:val="28"/>
          <w:shd w:val="clear" w:color="auto" w:fill="FFFFFF"/>
        </w:rPr>
        <w:tab/>
        <w:t xml:space="preserve">1.4. </w:t>
      </w:r>
      <w:r w:rsidRPr="000429F7">
        <w:rPr>
          <w:rFonts w:eastAsia="Calibri"/>
          <w:sz w:val="28"/>
          <w:szCs w:val="28"/>
          <w:lang w:eastAsia="en-US"/>
        </w:rPr>
        <w:t>Закладу дошкільної освіти (ясла-садок) № 14 «Соколятко»  Ніжинської міської ради Чернігівської області</w:t>
      </w:r>
      <w:r w:rsidRPr="000429F7">
        <w:rPr>
          <w:rFonts w:eastAsia="Calibri"/>
          <w:kern w:val="3"/>
          <w:sz w:val="28"/>
          <w:szCs w:val="28"/>
          <w:lang w:eastAsia="zh-CN"/>
        </w:rPr>
        <w:t xml:space="preserve"> </w:t>
      </w:r>
      <w:r w:rsidRPr="000429F7">
        <w:rPr>
          <w:sz w:val="28"/>
          <w:szCs w:val="28"/>
        </w:rPr>
        <w:t>(Додаток 4);</w:t>
      </w:r>
    </w:p>
    <w:p w:rsidR="006D4BBF" w:rsidRPr="000429F7" w:rsidRDefault="006D4BBF" w:rsidP="00E04B84">
      <w:pPr>
        <w:tabs>
          <w:tab w:val="left" w:pos="54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  <w:shd w:val="clear" w:color="auto" w:fill="FFFFFF"/>
        </w:rPr>
      </w:pP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>1.5.</w:t>
      </w:r>
      <w:r w:rsidRPr="000429F7">
        <w:rPr>
          <w:rFonts w:eastAsia="Calibri"/>
          <w:sz w:val="28"/>
          <w:szCs w:val="28"/>
          <w:lang w:eastAsia="en-US"/>
        </w:rPr>
        <w:t xml:space="preserve"> Закладу дошкільної освіти (ясла-садок) № 16 «Оленка»  Ніжинської міської ради Чернігівської області</w:t>
      </w:r>
      <w:r w:rsidRPr="000429F7">
        <w:rPr>
          <w:rFonts w:eastAsia="Calibri"/>
          <w:kern w:val="3"/>
          <w:sz w:val="28"/>
          <w:szCs w:val="28"/>
          <w:lang w:eastAsia="zh-CN"/>
        </w:rPr>
        <w:t xml:space="preserve"> </w:t>
      </w:r>
      <w:r w:rsidR="004F3120">
        <w:rPr>
          <w:sz w:val="28"/>
          <w:szCs w:val="28"/>
        </w:rPr>
        <w:t>(Додаток 5).</w:t>
      </w:r>
    </w:p>
    <w:p w:rsidR="006D4BBF" w:rsidRPr="000429F7" w:rsidRDefault="006D4BBF" w:rsidP="00E04B84">
      <w:pPr>
        <w:pStyle w:val="a4"/>
        <w:tabs>
          <w:tab w:val="left" w:pos="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2. Начальнику Управління освіти Ніжинської міської ради Чернігівської області </w:t>
      </w:r>
      <w:proofErr w:type="spellStart"/>
      <w:r w:rsidRPr="000429F7">
        <w:rPr>
          <w:sz w:val="28"/>
          <w:szCs w:val="28"/>
        </w:rPr>
        <w:t>Градобик</w:t>
      </w:r>
      <w:proofErr w:type="spellEnd"/>
      <w:r w:rsidRPr="000429F7">
        <w:rPr>
          <w:sz w:val="28"/>
          <w:szCs w:val="28"/>
        </w:rPr>
        <w:t xml:space="preserve"> В</w:t>
      </w:r>
      <w:r w:rsidR="004606D1" w:rsidRPr="000429F7">
        <w:rPr>
          <w:sz w:val="28"/>
          <w:szCs w:val="28"/>
        </w:rPr>
        <w:t>алентині</w:t>
      </w:r>
      <w:r w:rsidRPr="000429F7">
        <w:rPr>
          <w:sz w:val="28"/>
          <w:szCs w:val="28"/>
        </w:rPr>
        <w:t xml:space="preserve"> забезпечити оприлюднення цього рішення на офіційному сайті Ніжинської міської ради протягом п’яти робочих днів з дня його прийняття. </w:t>
      </w:r>
    </w:p>
    <w:p w:rsidR="006D4BBF" w:rsidRPr="000429F7" w:rsidRDefault="006D4BBF" w:rsidP="00E04B84">
      <w:pPr>
        <w:shd w:val="clear" w:color="auto" w:fill="FFFFFF"/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 w:rsidRPr="000429F7">
        <w:rPr>
          <w:sz w:val="28"/>
          <w:szCs w:val="28"/>
        </w:rPr>
        <w:t>3. Організацію виконання   рішення покласти на заступника міського голови з питань діяльності виконавчих органів ради Смагу С</w:t>
      </w:r>
      <w:r w:rsidR="004606D1" w:rsidRPr="000429F7">
        <w:rPr>
          <w:sz w:val="28"/>
          <w:szCs w:val="28"/>
        </w:rPr>
        <w:t>ергія,</w:t>
      </w:r>
      <w:r w:rsidRPr="000429F7">
        <w:rPr>
          <w:sz w:val="28"/>
          <w:szCs w:val="28"/>
        </w:rPr>
        <w:t xml:space="preserve"> начальника Управління освіти Ніжинської міської ради Чернігівської області </w:t>
      </w:r>
      <w:proofErr w:type="spellStart"/>
      <w:r w:rsidRPr="000429F7">
        <w:rPr>
          <w:sz w:val="28"/>
          <w:szCs w:val="28"/>
        </w:rPr>
        <w:t>Градобик</w:t>
      </w:r>
      <w:proofErr w:type="spellEnd"/>
      <w:r w:rsidRPr="000429F7">
        <w:rPr>
          <w:sz w:val="28"/>
          <w:szCs w:val="28"/>
        </w:rPr>
        <w:t xml:space="preserve"> В</w:t>
      </w:r>
      <w:r w:rsidR="004606D1" w:rsidRPr="000429F7">
        <w:rPr>
          <w:sz w:val="28"/>
          <w:szCs w:val="28"/>
        </w:rPr>
        <w:t>алентину</w:t>
      </w:r>
      <w:r w:rsidRPr="000429F7">
        <w:rPr>
          <w:sz w:val="28"/>
          <w:szCs w:val="28"/>
        </w:rPr>
        <w:t xml:space="preserve">.       </w:t>
      </w:r>
    </w:p>
    <w:p w:rsidR="006D4BBF" w:rsidRPr="000429F7" w:rsidRDefault="006D4BBF" w:rsidP="00E04B84">
      <w:pPr>
        <w:tabs>
          <w:tab w:val="left" w:pos="0"/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0429F7">
        <w:rPr>
          <w:rStyle w:val="FontStyle15"/>
          <w:sz w:val="28"/>
          <w:szCs w:val="28"/>
        </w:rPr>
        <w:t xml:space="preserve">4. Контроль за виконанням даного рішення покласти на постійну комісію </w:t>
      </w:r>
      <w:r w:rsidRPr="000429F7">
        <w:rPr>
          <w:sz w:val="28"/>
          <w:szCs w:val="28"/>
        </w:rPr>
        <w:t>міської ради з питань  освіти, охорони здоров’я, соціального захисту, культури, туризму, молодіжної політики та спорту  (голова комісії – Кірсанова С</w:t>
      </w:r>
      <w:r w:rsidR="004606D1" w:rsidRPr="000429F7">
        <w:rPr>
          <w:sz w:val="28"/>
          <w:szCs w:val="28"/>
        </w:rPr>
        <w:t>вітлана</w:t>
      </w:r>
      <w:r w:rsidRPr="000429F7">
        <w:rPr>
          <w:sz w:val="28"/>
          <w:szCs w:val="28"/>
        </w:rPr>
        <w:t>).</w:t>
      </w:r>
    </w:p>
    <w:p w:rsidR="006D4BBF" w:rsidRPr="000429F7" w:rsidRDefault="006D4BBF" w:rsidP="00E04B84">
      <w:pPr>
        <w:tabs>
          <w:tab w:val="left" w:pos="540"/>
          <w:tab w:val="left" w:pos="1080"/>
          <w:tab w:val="left" w:pos="1320"/>
        </w:tabs>
        <w:ind w:firstLine="540"/>
        <w:jc w:val="both"/>
        <w:rPr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</w:pPr>
      <w:r w:rsidRPr="000429F7">
        <w:rPr>
          <w:rStyle w:val="FontStyle15"/>
          <w:sz w:val="28"/>
          <w:szCs w:val="28"/>
        </w:rPr>
        <w:t xml:space="preserve"> </w:t>
      </w:r>
      <w:r w:rsidRPr="000429F7">
        <w:rPr>
          <w:sz w:val="28"/>
          <w:szCs w:val="28"/>
        </w:rPr>
        <w:t>Міський голова                                                                   Олександр КОДОЛА</w:t>
      </w: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6D697D" w:rsidRPr="006D697D" w:rsidRDefault="006D697D" w:rsidP="006D697D">
      <w:pPr>
        <w:jc w:val="both"/>
        <w:rPr>
          <w:sz w:val="28"/>
          <w:szCs w:val="28"/>
        </w:rPr>
      </w:pPr>
      <w:r w:rsidRPr="006D697D">
        <w:rPr>
          <w:sz w:val="28"/>
          <w:szCs w:val="28"/>
        </w:rPr>
        <w:lastRenderedPageBreak/>
        <w:t>ПОДАЄ: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Валентина ГРАДОБИК 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Default="006D697D" w:rsidP="006D4BBF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ПОГОДЖУЮТЬ:</w:t>
      </w:r>
    </w:p>
    <w:p w:rsidR="006D697D" w:rsidRPr="006D697D" w:rsidRDefault="006D697D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Секретар 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>Юрій ХОМЕНКО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Заступник міського голови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діяльності виконавчих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органів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Сергій СМАГА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відділу юридично-кадрового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забезпечення апарату виконавчого комітету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>В’ячеслав ЛЕГА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фінансового управління                               </w:t>
      </w: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міської ради                                      </w:t>
      </w:r>
      <w:r w:rsidR="00C63299">
        <w:rPr>
          <w:sz w:val="28"/>
          <w:szCs w:val="28"/>
        </w:rPr>
        <w:t xml:space="preserve">                           </w:t>
      </w:r>
      <w:r w:rsidR="00744C7D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Людмила ПИСАРЕНКО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 освіти, охорони здоров’я,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соціального захисту, культури, туризму,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молодіжної політики та спорту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>Світлана КІРСАНОВА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з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питань регламенту, законності, охорони прав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і свобод громадян, запобігання корупції,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адміністративно-територіального устрою,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депутатської діяльності та етики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Валерій САЛОГУБ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/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Голова постійної комісії міської ради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з питань соціально-економічного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розвитку, підприємництва, інвестиційної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діяльності, бюджету та фінансів  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Володимир МАМЕДОВ</w:t>
      </w:r>
    </w:p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Default="006D4BBF" w:rsidP="006D4BBF"/>
    <w:p w:rsidR="00270931" w:rsidRPr="000429F7" w:rsidRDefault="00270931" w:rsidP="006D4BBF"/>
    <w:p w:rsidR="006D4BBF" w:rsidRPr="000429F7" w:rsidRDefault="006D4BBF" w:rsidP="006D4BBF">
      <w:pPr>
        <w:ind w:firstLine="720"/>
        <w:jc w:val="center"/>
        <w:rPr>
          <w:b/>
          <w:sz w:val="28"/>
          <w:szCs w:val="28"/>
          <w:lang w:eastAsia="uk-UA"/>
        </w:rPr>
      </w:pPr>
    </w:p>
    <w:p w:rsidR="006D4BBF" w:rsidRPr="000429F7" w:rsidRDefault="006D4BBF" w:rsidP="006D4BBF">
      <w:pPr>
        <w:ind w:firstLine="720"/>
        <w:jc w:val="center"/>
        <w:rPr>
          <w:b/>
          <w:sz w:val="28"/>
          <w:szCs w:val="28"/>
          <w:lang w:eastAsia="uk-UA"/>
        </w:rPr>
      </w:pPr>
      <w:r w:rsidRPr="000429F7">
        <w:rPr>
          <w:b/>
          <w:sz w:val="28"/>
          <w:szCs w:val="28"/>
          <w:lang w:eastAsia="uk-UA"/>
        </w:rPr>
        <w:t>Пояснювальна записка</w:t>
      </w:r>
    </w:p>
    <w:p w:rsidR="006D4BBF" w:rsidRPr="000429F7" w:rsidRDefault="006D4BBF" w:rsidP="006D4BBF">
      <w:pPr>
        <w:ind w:firstLine="720"/>
        <w:jc w:val="center"/>
        <w:rPr>
          <w:sz w:val="28"/>
          <w:szCs w:val="28"/>
        </w:rPr>
      </w:pPr>
      <w:r w:rsidRPr="000429F7">
        <w:rPr>
          <w:sz w:val="28"/>
          <w:szCs w:val="28"/>
          <w:lang w:eastAsia="uk-UA"/>
        </w:rPr>
        <w:t xml:space="preserve">до </w:t>
      </w:r>
      <w:proofErr w:type="spellStart"/>
      <w:r w:rsidRPr="000429F7">
        <w:rPr>
          <w:sz w:val="28"/>
          <w:szCs w:val="28"/>
          <w:lang w:eastAsia="uk-UA"/>
        </w:rPr>
        <w:t>проєкту</w:t>
      </w:r>
      <w:proofErr w:type="spellEnd"/>
      <w:r w:rsidRPr="000429F7">
        <w:rPr>
          <w:sz w:val="28"/>
          <w:szCs w:val="28"/>
          <w:lang w:eastAsia="uk-UA"/>
        </w:rPr>
        <w:t xml:space="preserve"> рішення  «</w:t>
      </w:r>
      <w:r w:rsidRPr="000429F7">
        <w:rPr>
          <w:sz w:val="28"/>
          <w:szCs w:val="28"/>
        </w:rPr>
        <w:t>Про затвердження структури та штатної чисельності закладів дошкільної освіти Ніжинської міської ради Чернігівської області»</w:t>
      </w: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ab/>
      </w: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  <w:proofErr w:type="spellStart"/>
      <w:r w:rsidRPr="000429F7">
        <w:rPr>
          <w:sz w:val="28"/>
          <w:szCs w:val="28"/>
        </w:rPr>
        <w:t>Проєкт</w:t>
      </w:r>
      <w:proofErr w:type="spellEnd"/>
      <w:r w:rsidRPr="000429F7">
        <w:rPr>
          <w:sz w:val="28"/>
          <w:szCs w:val="28"/>
        </w:rPr>
        <w:t xml:space="preserve"> рішення «Про затвердження структури та штатної чисельності закладів дошкільної освіти Ніжинської міської ради Чернігівської області»:</w:t>
      </w:r>
    </w:p>
    <w:p w:rsidR="006D4BBF" w:rsidRPr="000429F7" w:rsidRDefault="004606D1" w:rsidP="004606D1">
      <w:pPr>
        <w:ind w:firstLine="567"/>
        <w:jc w:val="both"/>
        <w:rPr>
          <w:sz w:val="28"/>
          <w:szCs w:val="28"/>
        </w:rPr>
      </w:pPr>
      <w:r w:rsidRPr="000429F7">
        <w:rPr>
          <w:sz w:val="28"/>
          <w:szCs w:val="28"/>
        </w:rPr>
        <w:t>1.</w:t>
      </w:r>
      <w:r w:rsidRPr="000429F7">
        <w:rPr>
          <w:sz w:val="28"/>
          <w:szCs w:val="28"/>
        </w:rPr>
        <w:tab/>
      </w:r>
      <w:r w:rsidR="00E87C04" w:rsidRPr="000429F7">
        <w:rPr>
          <w:sz w:val="28"/>
          <w:szCs w:val="28"/>
        </w:rPr>
        <w:t>П</w:t>
      </w:r>
      <w:r w:rsidR="006D4BBF" w:rsidRPr="000429F7">
        <w:rPr>
          <w:sz w:val="28"/>
          <w:szCs w:val="28"/>
        </w:rPr>
        <w:t xml:space="preserve">ередбачає введення, відповідно до Типових штатних нормативів дошкільних навчальних закладів посад практичних психологів у ЗДО № 4, 7, 8, 14 та 16, з метою забезпечення безпечного середовища, охорони фізичного і психічного здоров’я молодих громадян України, виявлення і забезпечення оптимальних соціально-психологічних умов для розвитку дитини, особливо в умовах військової агресії </w:t>
      </w:r>
      <w:proofErr w:type="spellStart"/>
      <w:r w:rsidR="006D4BBF" w:rsidRPr="000429F7">
        <w:rPr>
          <w:sz w:val="28"/>
          <w:szCs w:val="28"/>
        </w:rPr>
        <w:t>рф</w:t>
      </w:r>
      <w:proofErr w:type="spellEnd"/>
      <w:r w:rsidR="006D4BBF" w:rsidRPr="000429F7">
        <w:rPr>
          <w:sz w:val="28"/>
          <w:szCs w:val="28"/>
        </w:rPr>
        <w:t xml:space="preserve"> та забезпечення ефективності освітнього процесу в закладі дошкільної освіти.</w:t>
      </w:r>
    </w:p>
    <w:p w:rsidR="001216DE" w:rsidRPr="000429F7" w:rsidRDefault="006D4BBF" w:rsidP="004606D1">
      <w:pPr>
        <w:ind w:firstLine="567"/>
        <w:jc w:val="both"/>
        <w:rPr>
          <w:i/>
          <w:sz w:val="28"/>
          <w:szCs w:val="28"/>
        </w:rPr>
      </w:pPr>
      <w:r w:rsidRPr="000429F7">
        <w:rPr>
          <w:sz w:val="28"/>
          <w:szCs w:val="28"/>
        </w:rPr>
        <w:t xml:space="preserve">Необхідність такої посади у закладах дошкільної освіти зумовлена ще й тим, що територія Чернігівської області була зоною активних бойових дій на початку </w:t>
      </w:r>
      <w:proofErr w:type="spellStart"/>
      <w:r w:rsidRPr="000429F7">
        <w:rPr>
          <w:sz w:val="28"/>
          <w:szCs w:val="28"/>
        </w:rPr>
        <w:t>повномаштабного</w:t>
      </w:r>
      <w:proofErr w:type="spellEnd"/>
      <w:r w:rsidRPr="000429F7">
        <w:rPr>
          <w:sz w:val="28"/>
          <w:szCs w:val="28"/>
        </w:rPr>
        <w:t xml:space="preserve"> вторгнення</w:t>
      </w:r>
      <w:r w:rsidR="001216DE" w:rsidRPr="000429F7">
        <w:rPr>
          <w:sz w:val="28"/>
          <w:szCs w:val="28"/>
        </w:rPr>
        <w:t xml:space="preserve"> </w:t>
      </w:r>
      <w:proofErr w:type="spellStart"/>
      <w:r w:rsidR="001216DE" w:rsidRPr="000429F7">
        <w:rPr>
          <w:sz w:val="28"/>
          <w:szCs w:val="28"/>
        </w:rPr>
        <w:t>рф</w:t>
      </w:r>
      <w:proofErr w:type="spellEnd"/>
      <w:r w:rsidR="004E751D" w:rsidRPr="000429F7">
        <w:rPr>
          <w:sz w:val="28"/>
          <w:szCs w:val="28"/>
        </w:rPr>
        <w:t>.</w:t>
      </w:r>
      <w:r w:rsidR="004E751D" w:rsidRPr="000429F7">
        <w:t xml:space="preserve"> </w:t>
      </w:r>
      <w:r w:rsidR="004E751D" w:rsidRPr="000429F7">
        <w:rPr>
          <w:sz w:val="28"/>
          <w:szCs w:val="28"/>
        </w:rPr>
        <w:t xml:space="preserve">Відповідно до Закону </w:t>
      </w:r>
      <w:r w:rsidR="004606D1" w:rsidRPr="000429F7">
        <w:rPr>
          <w:sz w:val="28"/>
          <w:szCs w:val="28"/>
        </w:rPr>
        <w:t xml:space="preserve">України </w:t>
      </w:r>
      <w:r w:rsidR="004E751D" w:rsidRPr="000429F7">
        <w:rPr>
          <w:sz w:val="28"/>
          <w:szCs w:val="28"/>
        </w:rPr>
        <w:t>«Про охорону дитинства», держава має створити</w:t>
      </w:r>
      <w:r w:rsidR="004E751D" w:rsidRPr="000429F7">
        <w:rPr>
          <w:i/>
          <w:sz w:val="28"/>
          <w:szCs w:val="28"/>
        </w:rPr>
        <w:t xml:space="preserve"> </w:t>
      </w:r>
      <w:r w:rsidR="004E751D" w:rsidRPr="000429F7">
        <w:rPr>
          <w:rStyle w:val="af"/>
          <w:i w:val="0"/>
          <w:sz w:val="28"/>
          <w:szCs w:val="28"/>
        </w:rPr>
        <w:t>«умови для реабілітації у сфері охорони здоров’я, психологічної, педагогічної реабілітації та соціальної реінтеграції дітей, які постраждали внаслідок воєнних дій і збройних конфліктів»</w:t>
      </w:r>
      <w:r w:rsidR="004E751D" w:rsidRPr="000429F7">
        <w:rPr>
          <w:i/>
          <w:sz w:val="28"/>
          <w:szCs w:val="28"/>
        </w:rPr>
        <w:t xml:space="preserve">.  </w:t>
      </w:r>
    </w:p>
    <w:p w:rsidR="006D4BBF" w:rsidRPr="000429F7" w:rsidRDefault="004E751D" w:rsidP="004606D1">
      <w:pPr>
        <w:ind w:firstLine="567"/>
        <w:jc w:val="both"/>
        <w:rPr>
          <w:sz w:val="28"/>
          <w:szCs w:val="28"/>
        </w:rPr>
      </w:pPr>
      <w:r w:rsidRPr="000429F7">
        <w:rPr>
          <w:sz w:val="28"/>
          <w:szCs w:val="28"/>
        </w:rPr>
        <w:t>Д</w:t>
      </w:r>
      <w:r w:rsidR="004606D1" w:rsidRPr="000429F7">
        <w:rPr>
          <w:sz w:val="28"/>
          <w:szCs w:val="28"/>
        </w:rPr>
        <w:t>іти</w:t>
      </w:r>
      <w:r w:rsidRPr="000429F7">
        <w:rPr>
          <w:sz w:val="28"/>
          <w:szCs w:val="28"/>
        </w:rPr>
        <w:t>,</w:t>
      </w:r>
      <w:r w:rsidR="004606D1" w:rsidRPr="000429F7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 xml:space="preserve">які проживали у громаді з </w:t>
      </w:r>
      <w:r w:rsidRPr="000429F7">
        <w:rPr>
          <w:rStyle w:val="af"/>
          <w:i w:val="0"/>
          <w:sz w:val="28"/>
          <w:szCs w:val="28"/>
        </w:rPr>
        <w:t>24 лютого по 03 квітня 2022-го року,</w:t>
      </w:r>
      <w:r w:rsidRPr="000429F7">
        <w:rPr>
          <w:rStyle w:val="af"/>
        </w:rPr>
        <w:t xml:space="preserve"> </w:t>
      </w:r>
      <w:r w:rsidR="001216DE" w:rsidRPr="000429F7">
        <w:rPr>
          <w:sz w:val="28"/>
          <w:szCs w:val="28"/>
        </w:rPr>
        <w:t xml:space="preserve"> отримали статус дитини війни. Цей статус</w:t>
      </w:r>
      <w:r w:rsidR="006D4BBF" w:rsidRPr="000429F7">
        <w:rPr>
          <w:sz w:val="28"/>
          <w:szCs w:val="28"/>
        </w:rPr>
        <w:t xml:space="preserve"> підтверджує той факт, що вони зазнали</w:t>
      </w:r>
      <w:r w:rsidR="001216DE" w:rsidRPr="000429F7">
        <w:rPr>
          <w:sz w:val="28"/>
          <w:szCs w:val="28"/>
        </w:rPr>
        <w:t>,</w:t>
      </w:r>
      <w:r w:rsidR="006D4BBF" w:rsidRPr="000429F7">
        <w:rPr>
          <w:sz w:val="28"/>
          <w:szCs w:val="28"/>
        </w:rPr>
        <w:t xml:space="preserve"> зокрема</w:t>
      </w:r>
      <w:r w:rsidR="001216DE" w:rsidRPr="000429F7">
        <w:rPr>
          <w:sz w:val="28"/>
          <w:szCs w:val="28"/>
        </w:rPr>
        <w:t>,</w:t>
      </w:r>
      <w:r w:rsidR="006D4BBF" w:rsidRPr="000429F7">
        <w:rPr>
          <w:sz w:val="28"/>
          <w:szCs w:val="28"/>
        </w:rPr>
        <w:t xml:space="preserve"> й психологічних травм</w:t>
      </w:r>
      <w:r w:rsidRPr="000429F7">
        <w:rPr>
          <w:sz w:val="28"/>
          <w:szCs w:val="28"/>
        </w:rPr>
        <w:t>. Тому діагностика,</w:t>
      </w:r>
      <w:r w:rsidR="006D4BBF" w:rsidRPr="000429F7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 xml:space="preserve"> кваліфікований супровід</w:t>
      </w:r>
      <w:r w:rsidR="006D4BBF" w:rsidRPr="000429F7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практичного психолога</w:t>
      </w:r>
      <w:r w:rsidR="006D4BBF" w:rsidRPr="000429F7">
        <w:rPr>
          <w:sz w:val="28"/>
          <w:szCs w:val="28"/>
        </w:rPr>
        <w:t>, особливо у дошкільному віці</w:t>
      </w:r>
      <w:r w:rsidRPr="000429F7">
        <w:rPr>
          <w:sz w:val="28"/>
          <w:szCs w:val="28"/>
        </w:rPr>
        <w:t>,</w:t>
      </w:r>
      <w:r w:rsidR="006D4BBF" w:rsidRPr="000429F7">
        <w:rPr>
          <w:sz w:val="28"/>
          <w:szCs w:val="28"/>
        </w:rPr>
        <w:t xml:space="preserve"> дасть змогу вчасно виявити нетипові стани дитини, відреагувати на них</w:t>
      </w:r>
      <w:r w:rsidRPr="000429F7">
        <w:rPr>
          <w:sz w:val="28"/>
          <w:szCs w:val="28"/>
        </w:rPr>
        <w:t>, надати допомогу не тільки дитині, а й поради батькам</w:t>
      </w:r>
      <w:r w:rsidR="006D4BBF" w:rsidRPr="000429F7">
        <w:rPr>
          <w:sz w:val="28"/>
          <w:szCs w:val="28"/>
        </w:rPr>
        <w:t>.</w:t>
      </w:r>
    </w:p>
    <w:p w:rsidR="006D4BBF" w:rsidRPr="000429F7" w:rsidRDefault="004606D1" w:rsidP="004606D1">
      <w:pPr>
        <w:ind w:firstLine="567"/>
        <w:jc w:val="both"/>
        <w:rPr>
          <w:sz w:val="28"/>
          <w:szCs w:val="28"/>
        </w:rPr>
      </w:pPr>
      <w:r w:rsidRPr="000429F7">
        <w:rPr>
          <w:sz w:val="28"/>
          <w:szCs w:val="28"/>
        </w:rPr>
        <w:t>Крім того, в</w:t>
      </w:r>
      <w:r w:rsidR="006D4BBF" w:rsidRPr="000429F7">
        <w:rPr>
          <w:sz w:val="28"/>
          <w:szCs w:val="28"/>
        </w:rPr>
        <w:t>ведення посади практичного психолога спрямоване на психологічн</w:t>
      </w:r>
      <w:r w:rsidR="009D767E" w:rsidRPr="000429F7">
        <w:rPr>
          <w:sz w:val="28"/>
          <w:szCs w:val="28"/>
        </w:rPr>
        <w:t>е забезпечення розвитку дитини у</w:t>
      </w:r>
      <w:r w:rsidR="006D4BBF" w:rsidRPr="000429F7">
        <w:rPr>
          <w:sz w:val="28"/>
          <w:szCs w:val="28"/>
        </w:rPr>
        <w:t xml:space="preserve"> дитячому садочку, на  дотримання гуманістичних принципів освіти, навчання і виховання дитини у тих умовах, які б допомогли оптимально вирішувати складні питання та умови формування особистості, успішно досягати індивідуальних і суспільних цілей.</w:t>
      </w:r>
    </w:p>
    <w:p w:rsidR="006D4BBF" w:rsidRPr="000429F7" w:rsidRDefault="00E87C04" w:rsidP="004606D1">
      <w:pPr>
        <w:pStyle w:val="ae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0429F7">
        <w:rPr>
          <w:sz w:val="28"/>
          <w:szCs w:val="28"/>
        </w:rPr>
        <w:t>П</w:t>
      </w:r>
      <w:r w:rsidR="006D4BBF" w:rsidRPr="000429F7">
        <w:rPr>
          <w:sz w:val="28"/>
          <w:szCs w:val="28"/>
        </w:rPr>
        <w:t xml:space="preserve">ідставою для підготовки даного </w:t>
      </w:r>
      <w:proofErr w:type="spellStart"/>
      <w:r w:rsidR="006D4BBF" w:rsidRPr="000429F7">
        <w:rPr>
          <w:sz w:val="28"/>
          <w:szCs w:val="28"/>
        </w:rPr>
        <w:t>проєкту</w:t>
      </w:r>
      <w:proofErr w:type="spellEnd"/>
      <w:r w:rsidR="006D4BBF" w:rsidRPr="000429F7">
        <w:rPr>
          <w:sz w:val="28"/>
          <w:szCs w:val="28"/>
        </w:rPr>
        <w:t xml:space="preserve"> рішення є введення до Типових штатних нормативів посади практичного психолога, наказ Управління освіти і науки Чернігівської обласної державної адміністрації від 06 грудня 2023 року № 242 та необхідність забезпечити психічне здоров’я дітей </w:t>
      </w:r>
      <w:r w:rsidR="009D767E" w:rsidRPr="000429F7">
        <w:rPr>
          <w:sz w:val="28"/>
          <w:szCs w:val="28"/>
        </w:rPr>
        <w:t xml:space="preserve"> закладів</w:t>
      </w:r>
      <w:r w:rsidR="006D4BBF" w:rsidRPr="000429F7">
        <w:rPr>
          <w:sz w:val="28"/>
          <w:szCs w:val="28"/>
        </w:rPr>
        <w:t xml:space="preserve"> дошкільної</w:t>
      </w:r>
      <w:r w:rsidRPr="000429F7">
        <w:rPr>
          <w:sz w:val="28"/>
          <w:szCs w:val="28"/>
        </w:rPr>
        <w:t xml:space="preserve"> освіти.</w:t>
      </w:r>
    </w:p>
    <w:p w:rsidR="006D4BBF" w:rsidRPr="000429F7" w:rsidRDefault="00E87C04" w:rsidP="004606D1">
      <w:pPr>
        <w:ind w:firstLine="567"/>
        <w:jc w:val="both"/>
        <w:rPr>
          <w:sz w:val="28"/>
          <w:szCs w:val="28"/>
        </w:rPr>
      </w:pPr>
      <w:r w:rsidRPr="000429F7">
        <w:rPr>
          <w:sz w:val="28"/>
          <w:szCs w:val="28"/>
        </w:rPr>
        <w:t>3.</w:t>
      </w:r>
      <w:r w:rsidR="004606D1" w:rsidRPr="000429F7">
        <w:rPr>
          <w:sz w:val="28"/>
          <w:szCs w:val="28"/>
        </w:rPr>
        <w:tab/>
      </w:r>
      <w:proofErr w:type="spellStart"/>
      <w:r w:rsidRPr="000429F7">
        <w:rPr>
          <w:sz w:val="28"/>
          <w:szCs w:val="28"/>
        </w:rPr>
        <w:t>П</w:t>
      </w:r>
      <w:r w:rsidR="006D4BBF" w:rsidRPr="000429F7">
        <w:rPr>
          <w:sz w:val="28"/>
          <w:szCs w:val="28"/>
        </w:rPr>
        <w:t>роєкт</w:t>
      </w:r>
      <w:proofErr w:type="spellEnd"/>
      <w:r w:rsidR="006D4BBF" w:rsidRPr="000429F7">
        <w:rPr>
          <w:sz w:val="28"/>
          <w:szCs w:val="28"/>
        </w:rPr>
        <w:t xml:space="preserve"> рішення підготовлений з дотриманням норм Конституції України, відповідно до ст. 26, пп. 1 п. а) ст. 32, ст. 42, 59, 73 Закону України «Про місцеве самоврядування в Україні», пунктів 32-33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р. № 228, Типових штатних нормативів дошкільних навчальних закладів, затверджених наказом Міністерства освіти та науки України  від </w:t>
      </w:r>
      <w:r w:rsidR="006D4BBF" w:rsidRPr="000429F7">
        <w:rPr>
          <w:sz w:val="28"/>
          <w:szCs w:val="28"/>
        </w:rPr>
        <w:lastRenderedPageBreak/>
        <w:t>04</w:t>
      </w:r>
      <w:r w:rsidR="004606D1" w:rsidRPr="000429F7">
        <w:rPr>
          <w:sz w:val="28"/>
          <w:szCs w:val="28"/>
        </w:rPr>
        <w:t> </w:t>
      </w:r>
      <w:r w:rsidR="006D4BBF" w:rsidRPr="000429F7">
        <w:rPr>
          <w:sz w:val="28"/>
          <w:szCs w:val="28"/>
        </w:rPr>
        <w:t>листопада 2010 року № 1055, Регламенту Ніжинської міської ради VІІІ скликання, затвердженого рішенням Ніжинської міської ради від 27</w:t>
      </w:r>
      <w:r w:rsidR="000429F7" w:rsidRPr="000429F7">
        <w:rPr>
          <w:sz w:val="28"/>
          <w:szCs w:val="28"/>
        </w:rPr>
        <w:t xml:space="preserve"> </w:t>
      </w:r>
      <w:r w:rsidR="004606D1" w:rsidRPr="000429F7">
        <w:rPr>
          <w:sz w:val="28"/>
          <w:szCs w:val="28"/>
        </w:rPr>
        <w:t xml:space="preserve">листопада </w:t>
      </w:r>
      <w:r w:rsidR="006D4BBF" w:rsidRPr="000429F7">
        <w:rPr>
          <w:sz w:val="28"/>
          <w:szCs w:val="28"/>
        </w:rPr>
        <w:t xml:space="preserve">2020 </w:t>
      </w:r>
      <w:r w:rsidRPr="000429F7">
        <w:rPr>
          <w:sz w:val="28"/>
          <w:szCs w:val="28"/>
        </w:rPr>
        <w:t>року № 3-2/2020 (зі змінами).</w:t>
      </w:r>
    </w:p>
    <w:p w:rsidR="00D632A1" w:rsidRPr="000429F7" w:rsidRDefault="006D4BBF" w:rsidP="006D4BBF">
      <w:pPr>
        <w:pStyle w:val="11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429F7">
        <w:rPr>
          <w:rFonts w:ascii="Times New Roman" w:hAnsi="Times New Roman"/>
          <w:sz w:val="28"/>
          <w:szCs w:val="28"/>
          <w:lang w:val="uk-UA"/>
        </w:rPr>
        <w:t>4</w:t>
      </w:r>
      <w:r w:rsidR="009D767E" w:rsidRPr="000429F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632A1" w:rsidRPr="000429F7">
        <w:rPr>
          <w:rFonts w:ascii="Times New Roman" w:hAnsi="Times New Roman"/>
          <w:sz w:val="28"/>
          <w:szCs w:val="28"/>
          <w:lang w:val="uk-UA"/>
        </w:rPr>
        <w:t xml:space="preserve">Для оплати </w:t>
      </w:r>
      <w:r w:rsidR="003C3E49" w:rsidRPr="000429F7">
        <w:rPr>
          <w:rFonts w:ascii="Times New Roman" w:hAnsi="Times New Roman"/>
          <w:sz w:val="28"/>
          <w:szCs w:val="28"/>
          <w:lang w:val="uk-UA"/>
        </w:rPr>
        <w:t xml:space="preserve">праці практичних психологів у ЗДО № 4, 7, 8, 14 та 16 (разом це 2 ставки) </w:t>
      </w:r>
      <w:r w:rsidR="009D767E" w:rsidRPr="000429F7">
        <w:rPr>
          <w:rFonts w:ascii="Times New Roman" w:hAnsi="Times New Roman"/>
          <w:sz w:val="28"/>
          <w:szCs w:val="28"/>
          <w:lang w:val="uk-UA"/>
        </w:rPr>
        <w:t>на рік з нарахуван</w:t>
      </w:r>
      <w:r w:rsidR="000429F7">
        <w:rPr>
          <w:rFonts w:ascii="Times New Roman" w:hAnsi="Times New Roman"/>
          <w:sz w:val="28"/>
          <w:szCs w:val="28"/>
          <w:lang w:val="uk-UA"/>
        </w:rPr>
        <w:t>н</w:t>
      </w:r>
      <w:r w:rsidR="009D767E" w:rsidRPr="000429F7">
        <w:rPr>
          <w:rFonts w:ascii="Times New Roman" w:hAnsi="Times New Roman"/>
          <w:sz w:val="28"/>
          <w:szCs w:val="28"/>
          <w:lang w:val="uk-UA"/>
        </w:rPr>
        <w:t>ям потрібно у</w:t>
      </w:r>
      <w:r w:rsidR="003C3E49" w:rsidRPr="000429F7">
        <w:rPr>
          <w:rFonts w:ascii="Times New Roman" w:hAnsi="Times New Roman"/>
          <w:sz w:val="28"/>
          <w:szCs w:val="28"/>
          <w:lang w:val="uk-UA"/>
        </w:rPr>
        <w:t xml:space="preserve"> середньому </w:t>
      </w:r>
      <w:r w:rsidR="00790C6D" w:rsidRPr="000429F7">
        <w:rPr>
          <w:rFonts w:ascii="Times New Roman" w:hAnsi="Times New Roman"/>
          <w:sz w:val="28"/>
          <w:szCs w:val="28"/>
          <w:lang w:val="uk-UA"/>
        </w:rPr>
        <w:t>3</w:t>
      </w:r>
      <w:r w:rsidR="00A535F1" w:rsidRPr="000429F7">
        <w:rPr>
          <w:rFonts w:ascii="Times New Roman" w:hAnsi="Times New Roman"/>
          <w:sz w:val="28"/>
          <w:szCs w:val="28"/>
          <w:lang w:val="uk-UA"/>
        </w:rPr>
        <w:t>92</w:t>
      </w:r>
      <w:r w:rsidR="00790C6D" w:rsidRPr="000429F7">
        <w:rPr>
          <w:rFonts w:ascii="Times New Roman" w:hAnsi="Times New Roman"/>
          <w:sz w:val="28"/>
          <w:szCs w:val="28"/>
          <w:lang w:val="uk-UA"/>
        </w:rPr>
        <w:t>,</w:t>
      </w:r>
      <w:r w:rsidR="00A535F1" w:rsidRPr="000429F7">
        <w:rPr>
          <w:rFonts w:ascii="Times New Roman" w:hAnsi="Times New Roman"/>
          <w:sz w:val="28"/>
          <w:szCs w:val="28"/>
          <w:lang w:val="uk-UA"/>
        </w:rPr>
        <w:t>5</w:t>
      </w:r>
      <w:r w:rsidR="003C3E49" w:rsidRPr="000429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C3E49" w:rsidRPr="000429F7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3C3E49" w:rsidRPr="000429F7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3C3E49" w:rsidRPr="000429F7" w:rsidRDefault="00BA1961" w:rsidP="006D4BBF">
      <w:pPr>
        <w:pStyle w:val="11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429F7">
        <w:rPr>
          <w:rFonts w:ascii="Times New Roman" w:hAnsi="Times New Roman"/>
          <w:sz w:val="28"/>
          <w:szCs w:val="28"/>
          <w:lang w:val="uk-UA"/>
        </w:rPr>
        <w:t>п</w:t>
      </w:r>
      <w:r w:rsidR="003C3E49" w:rsidRPr="000429F7">
        <w:rPr>
          <w:rFonts w:ascii="Times New Roman" w:hAnsi="Times New Roman"/>
          <w:sz w:val="28"/>
          <w:szCs w:val="28"/>
          <w:lang w:val="uk-UA"/>
        </w:rPr>
        <w:t xml:space="preserve">осадовий оклад – </w:t>
      </w:r>
      <w:r w:rsidR="006D5AA7" w:rsidRPr="000429F7">
        <w:rPr>
          <w:rFonts w:ascii="Times New Roman" w:hAnsi="Times New Roman"/>
          <w:sz w:val="28"/>
          <w:szCs w:val="28"/>
          <w:lang w:val="uk-UA"/>
        </w:rPr>
        <w:t xml:space="preserve">236,3 </w:t>
      </w:r>
      <w:proofErr w:type="spellStart"/>
      <w:r w:rsidR="006D5AA7" w:rsidRPr="000429F7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6D5AA7" w:rsidRPr="000429F7">
        <w:rPr>
          <w:rFonts w:ascii="Times New Roman" w:hAnsi="Times New Roman"/>
          <w:sz w:val="28"/>
          <w:szCs w:val="28"/>
          <w:lang w:val="uk-UA"/>
        </w:rPr>
        <w:t>.</w:t>
      </w:r>
      <w:r w:rsidR="001216DE" w:rsidRPr="000429F7">
        <w:rPr>
          <w:rFonts w:ascii="Times New Roman" w:hAnsi="Times New Roman"/>
          <w:sz w:val="28"/>
          <w:szCs w:val="28"/>
          <w:lang w:val="uk-UA"/>
        </w:rPr>
        <w:t>;</w:t>
      </w:r>
    </w:p>
    <w:p w:rsidR="003C3E49" w:rsidRPr="000429F7" w:rsidRDefault="00BA1961" w:rsidP="006D4BBF">
      <w:pPr>
        <w:pStyle w:val="11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429F7">
        <w:rPr>
          <w:rFonts w:ascii="Times New Roman" w:hAnsi="Times New Roman"/>
          <w:sz w:val="28"/>
          <w:szCs w:val="28"/>
          <w:lang w:val="uk-UA"/>
        </w:rPr>
        <w:t>н</w:t>
      </w:r>
      <w:r w:rsidR="003C3E49" w:rsidRPr="000429F7">
        <w:rPr>
          <w:rFonts w:ascii="Times New Roman" w:hAnsi="Times New Roman"/>
          <w:sz w:val="28"/>
          <w:szCs w:val="28"/>
          <w:lang w:val="uk-UA"/>
        </w:rPr>
        <w:t xml:space="preserve">адбавка за престижність </w:t>
      </w:r>
      <w:proofErr w:type="spellStart"/>
      <w:r w:rsidR="00F45EC7" w:rsidRPr="000429F7">
        <w:rPr>
          <w:rFonts w:ascii="Times New Roman" w:hAnsi="Times New Roman"/>
          <w:sz w:val="28"/>
          <w:szCs w:val="28"/>
          <w:lang w:val="uk-UA"/>
        </w:rPr>
        <w:t>педпрацівникам</w:t>
      </w:r>
      <w:proofErr w:type="spellEnd"/>
      <w:r w:rsidR="00F45EC7">
        <w:rPr>
          <w:rFonts w:ascii="Times New Roman" w:hAnsi="Times New Roman"/>
          <w:sz w:val="28"/>
          <w:szCs w:val="28"/>
          <w:lang w:val="uk-UA"/>
        </w:rPr>
        <w:t xml:space="preserve"> 25 % згідно постанови</w:t>
      </w:r>
      <w:r w:rsidR="003C3E49" w:rsidRPr="000429F7">
        <w:rPr>
          <w:rFonts w:ascii="Times New Roman" w:hAnsi="Times New Roman"/>
          <w:sz w:val="28"/>
          <w:szCs w:val="28"/>
          <w:lang w:val="uk-UA"/>
        </w:rPr>
        <w:t xml:space="preserve"> КМУ від 23.03.2011</w:t>
      </w:r>
      <w:r w:rsidR="005D1047" w:rsidRPr="000429F7">
        <w:rPr>
          <w:rFonts w:ascii="Times New Roman" w:hAnsi="Times New Roman"/>
          <w:sz w:val="28"/>
          <w:szCs w:val="28"/>
          <w:lang w:val="uk-UA"/>
        </w:rPr>
        <w:t> </w:t>
      </w:r>
      <w:r w:rsidR="003C3E49" w:rsidRPr="000429F7">
        <w:rPr>
          <w:rFonts w:ascii="Times New Roman" w:hAnsi="Times New Roman"/>
          <w:sz w:val="28"/>
          <w:szCs w:val="28"/>
          <w:lang w:val="uk-UA"/>
        </w:rPr>
        <w:t xml:space="preserve">р.  № 373 зі змінами – </w:t>
      </w:r>
      <w:r w:rsidR="006D5AA7" w:rsidRPr="000429F7">
        <w:rPr>
          <w:rFonts w:ascii="Times New Roman" w:hAnsi="Times New Roman"/>
          <w:sz w:val="28"/>
          <w:szCs w:val="28"/>
          <w:lang w:val="uk-UA"/>
        </w:rPr>
        <w:t>47,2 тис. грн.</w:t>
      </w:r>
      <w:r w:rsidR="001216DE" w:rsidRPr="000429F7">
        <w:rPr>
          <w:rFonts w:ascii="Times New Roman" w:hAnsi="Times New Roman"/>
          <w:sz w:val="28"/>
          <w:szCs w:val="28"/>
          <w:lang w:val="uk-UA"/>
        </w:rPr>
        <w:t>;</w:t>
      </w:r>
    </w:p>
    <w:p w:rsidR="003C3E49" w:rsidRPr="000429F7" w:rsidRDefault="00BA1961" w:rsidP="006D4BBF">
      <w:pPr>
        <w:pStyle w:val="11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429F7">
        <w:rPr>
          <w:rFonts w:ascii="Times New Roman" w:hAnsi="Times New Roman"/>
          <w:sz w:val="28"/>
          <w:szCs w:val="28"/>
          <w:lang w:val="uk-UA"/>
        </w:rPr>
        <w:t>н</w:t>
      </w:r>
      <w:r w:rsidR="003C3E49" w:rsidRPr="000429F7">
        <w:rPr>
          <w:rFonts w:ascii="Times New Roman" w:hAnsi="Times New Roman"/>
          <w:sz w:val="28"/>
          <w:szCs w:val="28"/>
          <w:lang w:val="uk-UA"/>
        </w:rPr>
        <w:t xml:space="preserve">адбавка за вислугу років – </w:t>
      </w:r>
      <w:r w:rsidR="006D5AA7" w:rsidRPr="000429F7">
        <w:rPr>
          <w:rFonts w:ascii="Times New Roman" w:hAnsi="Times New Roman"/>
          <w:sz w:val="28"/>
          <w:szCs w:val="28"/>
          <w:lang w:val="uk-UA"/>
        </w:rPr>
        <w:t xml:space="preserve">35,4 </w:t>
      </w:r>
      <w:proofErr w:type="spellStart"/>
      <w:r w:rsidR="006D5AA7" w:rsidRPr="000429F7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6D5AA7" w:rsidRPr="000429F7">
        <w:rPr>
          <w:rFonts w:ascii="Times New Roman" w:hAnsi="Times New Roman"/>
          <w:sz w:val="28"/>
          <w:szCs w:val="28"/>
          <w:lang w:val="uk-UA"/>
        </w:rPr>
        <w:t>.</w:t>
      </w:r>
      <w:r w:rsidR="001216DE" w:rsidRPr="000429F7">
        <w:rPr>
          <w:rFonts w:ascii="Times New Roman" w:hAnsi="Times New Roman"/>
          <w:sz w:val="28"/>
          <w:szCs w:val="28"/>
          <w:lang w:val="uk-UA"/>
        </w:rPr>
        <w:t>;</w:t>
      </w:r>
    </w:p>
    <w:p w:rsidR="003C3E49" w:rsidRPr="000429F7" w:rsidRDefault="00BA1961" w:rsidP="003C3E49">
      <w:pPr>
        <w:pStyle w:val="11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429F7">
        <w:rPr>
          <w:rFonts w:ascii="Times New Roman" w:hAnsi="Times New Roman"/>
          <w:sz w:val="28"/>
          <w:szCs w:val="28"/>
          <w:lang w:val="uk-UA"/>
        </w:rPr>
        <w:t>м</w:t>
      </w:r>
      <w:r w:rsidR="003C3E49" w:rsidRPr="000429F7">
        <w:rPr>
          <w:rFonts w:ascii="Times New Roman" w:hAnsi="Times New Roman"/>
          <w:sz w:val="28"/>
          <w:szCs w:val="28"/>
          <w:lang w:val="uk-UA"/>
        </w:rPr>
        <w:t xml:space="preserve">атеріальна допомога на оздоровлення </w:t>
      </w:r>
      <w:proofErr w:type="spellStart"/>
      <w:r w:rsidR="003C3E49" w:rsidRPr="000429F7">
        <w:rPr>
          <w:rFonts w:ascii="Times New Roman" w:hAnsi="Times New Roman"/>
          <w:sz w:val="28"/>
          <w:szCs w:val="28"/>
          <w:lang w:val="uk-UA"/>
        </w:rPr>
        <w:t>педпрацівникам</w:t>
      </w:r>
      <w:proofErr w:type="spellEnd"/>
      <w:r w:rsidR="003C3E49" w:rsidRPr="000429F7">
        <w:rPr>
          <w:rFonts w:ascii="Times New Roman" w:hAnsi="Times New Roman"/>
          <w:sz w:val="28"/>
          <w:szCs w:val="28"/>
          <w:lang w:val="uk-UA"/>
        </w:rPr>
        <w:t xml:space="preserve"> згідно ст. 57 Закону України "Про освіту" – </w:t>
      </w:r>
      <w:r w:rsidR="00A535F1" w:rsidRPr="000429F7">
        <w:rPr>
          <w:rFonts w:ascii="Times New Roman" w:hAnsi="Times New Roman"/>
          <w:sz w:val="28"/>
          <w:szCs w:val="28"/>
          <w:lang w:val="uk-UA"/>
        </w:rPr>
        <w:t>49,1</w:t>
      </w:r>
      <w:r w:rsidR="006D5AA7" w:rsidRPr="000429F7">
        <w:rPr>
          <w:rFonts w:ascii="Times New Roman" w:hAnsi="Times New Roman"/>
          <w:sz w:val="28"/>
          <w:szCs w:val="28"/>
          <w:lang w:val="uk-UA"/>
        </w:rPr>
        <w:t xml:space="preserve"> тис. грн.</w:t>
      </w:r>
      <w:r w:rsidR="001216DE" w:rsidRPr="000429F7">
        <w:rPr>
          <w:rFonts w:ascii="Times New Roman" w:hAnsi="Times New Roman"/>
          <w:sz w:val="28"/>
          <w:szCs w:val="28"/>
          <w:lang w:val="uk-UA"/>
        </w:rPr>
        <w:t>;</w:t>
      </w:r>
    </w:p>
    <w:p w:rsidR="009D767E" w:rsidRPr="000429F7" w:rsidRDefault="003C3E49" w:rsidP="003C3E49">
      <w:pPr>
        <w:pStyle w:val="11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429F7">
        <w:rPr>
          <w:rFonts w:ascii="Times New Roman" w:hAnsi="Times New Roman"/>
          <w:sz w:val="28"/>
          <w:szCs w:val="28"/>
          <w:lang w:val="uk-UA"/>
        </w:rPr>
        <w:t xml:space="preserve">грошова винагорода </w:t>
      </w:r>
      <w:proofErr w:type="spellStart"/>
      <w:r w:rsidRPr="000429F7">
        <w:rPr>
          <w:rFonts w:ascii="Times New Roman" w:hAnsi="Times New Roman"/>
          <w:sz w:val="28"/>
          <w:szCs w:val="28"/>
          <w:lang w:val="uk-UA"/>
        </w:rPr>
        <w:t>педпрацівникам</w:t>
      </w:r>
      <w:proofErr w:type="spellEnd"/>
      <w:r w:rsidRPr="000429F7">
        <w:rPr>
          <w:rFonts w:ascii="Times New Roman" w:hAnsi="Times New Roman"/>
          <w:sz w:val="28"/>
          <w:szCs w:val="28"/>
          <w:lang w:val="uk-UA"/>
        </w:rPr>
        <w:t xml:space="preserve"> 50% - </w:t>
      </w:r>
      <w:r w:rsidR="00A535F1" w:rsidRPr="000429F7">
        <w:rPr>
          <w:rFonts w:ascii="Times New Roman" w:hAnsi="Times New Roman"/>
          <w:sz w:val="28"/>
          <w:szCs w:val="28"/>
          <w:lang w:val="uk-UA"/>
        </w:rPr>
        <w:t>24,5</w:t>
      </w:r>
      <w:r w:rsidR="006D5AA7" w:rsidRPr="000429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D5AA7" w:rsidRPr="000429F7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6D5AA7" w:rsidRPr="000429F7">
        <w:rPr>
          <w:rFonts w:ascii="Times New Roman" w:hAnsi="Times New Roman"/>
          <w:sz w:val="28"/>
          <w:szCs w:val="28"/>
          <w:lang w:val="uk-UA"/>
        </w:rPr>
        <w:t>.</w:t>
      </w:r>
      <w:r w:rsidR="001216DE" w:rsidRPr="000429F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C3E49" w:rsidRPr="000429F7" w:rsidRDefault="00BA1961" w:rsidP="006D4BBF">
      <w:pPr>
        <w:pStyle w:val="11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429F7">
        <w:rPr>
          <w:rFonts w:ascii="Times New Roman" w:hAnsi="Times New Roman"/>
          <w:sz w:val="28"/>
          <w:szCs w:val="28"/>
          <w:lang w:val="uk-UA"/>
        </w:rPr>
        <w:t>Враховуючи економі</w:t>
      </w:r>
      <w:r w:rsidR="005D1047" w:rsidRPr="000429F7">
        <w:rPr>
          <w:rFonts w:ascii="Times New Roman" w:hAnsi="Times New Roman"/>
          <w:sz w:val="28"/>
          <w:szCs w:val="28"/>
          <w:lang w:val="uk-UA"/>
        </w:rPr>
        <w:t>ю</w:t>
      </w:r>
      <w:r w:rsidRPr="000429F7">
        <w:rPr>
          <w:rFonts w:ascii="Times New Roman" w:hAnsi="Times New Roman"/>
          <w:sz w:val="28"/>
          <w:szCs w:val="28"/>
          <w:lang w:val="uk-UA"/>
        </w:rPr>
        <w:t xml:space="preserve"> коштів по зак</w:t>
      </w:r>
      <w:r w:rsidR="005D1047" w:rsidRPr="000429F7">
        <w:rPr>
          <w:rFonts w:ascii="Times New Roman" w:hAnsi="Times New Roman"/>
          <w:sz w:val="28"/>
          <w:szCs w:val="28"/>
          <w:lang w:val="uk-UA"/>
        </w:rPr>
        <w:t>ладах, підпорядкованих У</w:t>
      </w:r>
      <w:r w:rsidRPr="000429F7">
        <w:rPr>
          <w:rFonts w:ascii="Times New Roman" w:hAnsi="Times New Roman"/>
          <w:sz w:val="28"/>
          <w:szCs w:val="28"/>
          <w:lang w:val="uk-UA"/>
        </w:rPr>
        <w:t>правлінн</w:t>
      </w:r>
      <w:r w:rsidR="009D767E" w:rsidRPr="000429F7">
        <w:rPr>
          <w:rFonts w:ascii="Times New Roman" w:hAnsi="Times New Roman"/>
          <w:sz w:val="28"/>
          <w:szCs w:val="28"/>
          <w:lang w:val="uk-UA"/>
        </w:rPr>
        <w:t>ю освіти</w:t>
      </w:r>
      <w:r w:rsidR="005D1047" w:rsidRPr="000429F7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429F7">
        <w:rPr>
          <w:rFonts w:ascii="Times New Roman" w:hAnsi="Times New Roman"/>
          <w:sz w:val="28"/>
          <w:szCs w:val="28"/>
          <w:lang w:val="uk-UA"/>
        </w:rPr>
        <w:t>надання відпусток без збереження заробітної плати працівникам, виплата лікарняних листів з</w:t>
      </w:r>
      <w:r w:rsidR="005D1047" w:rsidRPr="000429F7">
        <w:rPr>
          <w:rFonts w:ascii="Times New Roman" w:hAnsi="Times New Roman"/>
          <w:sz w:val="28"/>
          <w:szCs w:val="28"/>
          <w:lang w:val="uk-UA"/>
        </w:rPr>
        <w:t>а рахунок страхових коштів від П</w:t>
      </w:r>
      <w:r w:rsidRPr="000429F7">
        <w:rPr>
          <w:rFonts w:ascii="Times New Roman" w:hAnsi="Times New Roman"/>
          <w:sz w:val="28"/>
          <w:szCs w:val="28"/>
          <w:lang w:val="uk-UA"/>
        </w:rPr>
        <w:t>енсійного фонду України, тощо)</w:t>
      </w:r>
      <w:r w:rsidR="009D767E" w:rsidRPr="000429F7">
        <w:rPr>
          <w:rFonts w:ascii="Times New Roman" w:hAnsi="Times New Roman"/>
          <w:sz w:val="28"/>
          <w:szCs w:val="28"/>
          <w:lang w:val="uk-UA"/>
        </w:rPr>
        <w:t>,</w:t>
      </w:r>
      <w:r w:rsidRPr="000429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767E" w:rsidRPr="000429F7">
        <w:rPr>
          <w:rFonts w:ascii="Times New Roman" w:hAnsi="Times New Roman"/>
          <w:sz w:val="28"/>
          <w:szCs w:val="28"/>
          <w:lang w:val="uk-UA"/>
        </w:rPr>
        <w:t>вище</w:t>
      </w:r>
      <w:r w:rsidR="000429F7">
        <w:rPr>
          <w:rFonts w:ascii="Times New Roman" w:hAnsi="Times New Roman"/>
          <w:sz w:val="28"/>
          <w:szCs w:val="28"/>
          <w:lang w:val="uk-UA"/>
        </w:rPr>
        <w:t>зазначеної суми</w:t>
      </w:r>
      <w:r w:rsidRPr="000429F7">
        <w:rPr>
          <w:rFonts w:ascii="Times New Roman" w:hAnsi="Times New Roman"/>
          <w:sz w:val="28"/>
          <w:szCs w:val="28"/>
          <w:lang w:val="uk-UA"/>
        </w:rPr>
        <w:t xml:space="preserve"> коштів для введення додаткових ставок практичних психологів Управління освіти не потребує.</w:t>
      </w:r>
    </w:p>
    <w:p w:rsidR="006D4BBF" w:rsidRPr="000429F7" w:rsidRDefault="009D767E" w:rsidP="006D4BBF">
      <w:pPr>
        <w:pStyle w:val="11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429F7">
        <w:rPr>
          <w:rFonts w:ascii="Times New Roman" w:hAnsi="Times New Roman"/>
          <w:sz w:val="28"/>
          <w:szCs w:val="28"/>
          <w:lang w:val="uk-UA"/>
        </w:rPr>
        <w:t>5.</w:t>
      </w:r>
      <w:r w:rsidR="000429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29F7">
        <w:rPr>
          <w:rFonts w:ascii="Times New Roman" w:hAnsi="Times New Roman"/>
          <w:sz w:val="28"/>
          <w:szCs w:val="28"/>
          <w:lang w:val="uk-UA"/>
        </w:rPr>
        <w:t>В</w:t>
      </w:r>
      <w:r w:rsidR="006D4BBF" w:rsidRPr="000429F7">
        <w:rPr>
          <w:rFonts w:ascii="Times New Roman" w:hAnsi="Times New Roman"/>
          <w:sz w:val="28"/>
          <w:szCs w:val="28"/>
          <w:lang w:val="uk-UA"/>
        </w:rPr>
        <w:t xml:space="preserve">ідповідальний за підготовку </w:t>
      </w:r>
      <w:proofErr w:type="spellStart"/>
      <w:r w:rsidR="006D4BBF" w:rsidRPr="000429F7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6D4BBF" w:rsidRPr="000429F7">
        <w:rPr>
          <w:rFonts w:ascii="Times New Roman" w:hAnsi="Times New Roman"/>
          <w:sz w:val="28"/>
          <w:szCs w:val="28"/>
          <w:lang w:val="uk-UA"/>
        </w:rPr>
        <w:t xml:space="preserve"> рішення – </w:t>
      </w:r>
      <w:r w:rsidR="001216DE" w:rsidRPr="000429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4BBF" w:rsidRPr="000429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29F7">
        <w:rPr>
          <w:rFonts w:ascii="Times New Roman" w:hAnsi="Times New Roman"/>
          <w:sz w:val="28"/>
          <w:szCs w:val="28"/>
          <w:lang w:val="uk-UA"/>
        </w:rPr>
        <w:t xml:space="preserve"> головний спеціаліст юрисконсульт Управління освіти Оксана БЕРЕЖНЯК.</w:t>
      </w: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6D4BBF" w:rsidRPr="000429F7" w:rsidRDefault="006D4BBF" w:rsidP="008861EB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</w:p>
    <w:p w:rsidR="006D4BBF" w:rsidRPr="000429F7" w:rsidRDefault="006D4BBF" w:rsidP="008861EB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>Валентина ГРАДОБИК</w:t>
      </w:r>
    </w:p>
    <w:p w:rsidR="006D4BBF" w:rsidRPr="000429F7" w:rsidRDefault="006D4BBF" w:rsidP="008861EB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tbl>
      <w:tblPr>
        <w:tblW w:w="5103" w:type="dxa"/>
        <w:tblInd w:w="4530" w:type="dxa"/>
        <w:tblLook w:val="01E0" w:firstRow="1" w:lastRow="1" w:firstColumn="1" w:lastColumn="1" w:noHBand="0" w:noVBand="0"/>
      </w:tblPr>
      <w:tblGrid>
        <w:gridCol w:w="5103"/>
      </w:tblGrid>
      <w:tr w:rsidR="006D4BBF" w:rsidRPr="000429F7" w:rsidTr="006D4BBF">
        <w:trPr>
          <w:trHeight w:val="1438"/>
        </w:trPr>
        <w:tc>
          <w:tcPr>
            <w:tcW w:w="5103" w:type="dxa"/>
            <w:hideMark/>
          </w:tcPr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  <w:r w:rsidRPr="000429F7">
              <w:rPr>
                <w:rFonts w:ascii="Times New Roman" w:hAnsi="Times New Roman"/>
                <w:b/>
                <w:lang w:val="uk-UA"/>
              </w:rPr>
              <w:lastRenderedPageBreak/>
              <w:t>Додаток 1</w:t>
            </w:r>
          </w:p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  <w:r w:rsidRPr="000429F7">
              <w:rPr>
                <w:rFonts w:ascii="Times New Roman" w:hAnsi="Times New Roman"/>
                <w:b/>
                <w:lang w:val="uk-UA"/>
              </w:rPr>
              <w:t>до рішення  Ніжинської</w:t>
            </w:r>
          </w:p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  <w:r w:rsidRPr="000429F7">
              <w:rPr>
                <w:rFonts w:ascii="Times New Roman" w:hAnsi="Times New Roman"/>
                <w:b/>
                <w:lang w:val="uk-UA"/>
              </w:rPr>
              <w:t xml:space="preserve">міської ради VIIІ скликання </w:t>
            </w:r>
          </w:p>
          <w:p w:rsidR="006D4BBF" w:rsidRPr="000429F7" w:rsidRDefault="006D4BBF" w:rsidP="001775E7">
            <w:pPr>
              <w:pStyle w:val="a6"/>
              <w:rPr>
                <w:rFonts w:ascii="Times New Roman" w:hAnsi="Times New Roman"/>
                <w:lang w:val="uk-UA"/>
              </w:rPr>
            </w:pPr>
            <w:r w:rsidRPr="000429F7">
              <w:rPr>
                <w:rFonts w:ascii="Times New Roman" w:hAnsi="Times New Roman"/>
                <w:b/>
                <w:lang w:val="uk-UA"/>
              </w:rPr>
              <w:t xml:space="preserve">від </w:t>
            </w:r>
            <w:r w:rsidR="001775E7">
              <w:rPr>
                <w:rFonts w:ascii="Times New Roman" w:hAnsi="Times New Roman"/>
                <w:b/>
                <w:lang w:val="uk-UA"/>
              </w:rPr>
              <w:t>08 лютого</w:t>
            </w:r>
            <w:r w:rsidRPr="000429F7">
              <w:rPr>
                <w:rFonts w:ascii="Times New Roman" w:hAnsi="Times New Roman"/>
                <w:b/>
                <w:lang w:val="uk-UA"/>
              </w:rPr>
              <w:t xml:space="preserve"> 2024 р. № </w:t>
            </w:r>
            <w:r w:rsidR="001775E7">
              <w:rPr>
                <w:rFonts w:ascii="Times New Roman" w:hAnsi="Times New Roman"/>
                <w:b/>
                <w:lang w:val="uk-UA"/>
              </w:rPr>
              <w:t>30-36/2024</w:t>
            </w:r>
          </w:p>
        </w:tc>
      </w:tr>
    </w:tbl>
    <w:p w:rsidR="006D4BBF" w:rsidRPr="000429F7" w:rsidRDefault="006D4BBF" w:rsidP="006D4BBF">
      <w:pPr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lang w:eastAsia="zh-CN"/>
        </w:rPr>
      </w:pPr>
    </w:p>
    <w:p w:rsidR="006D4BBF" w:rsidRPr="000429F7" w:rsidRDefault="006D4BBF" w:rsidP="006D4BBF">
      <w:pPr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lang w:eastAsia="zh-CN"/>
        </w:rPr>
      </w:pPr>
    </w:p>
    <w:p w:rsidR="006D4BBF" w:rsidRPr="000429F7" w:rsidRDefault="006D4BBF" w:rsidP="006D4BBF">
      <w:pPr>
        <w:suppressAutoHyphens/>
        <w:autoSpaceDN w:val="0"/>
        <w:spacing w:line="276" w:lineRule="auto"/>
        <w:jc w:val="center"/>
        <w:textAlignment w:val="baseline"/>
        <w:rPr>
          <w:rFonts w:eastAsia="Calibri"/>
          <w:b/>
          <w:bCs/>
          <w:kern w:val="3"/>
          <w:sz w:val="28"/>
          <w:szCs w:val="28"/>
          <w:lang w:eastAsia="zh-CN"/>
        </w:rPr>
      </w:pPr>
      <w:r w:rsidRPr="000429F7">
        <w:rPr>
          <w:rFonts w:eastAsia="Calibri"/>
          <w:b/>
          <w:bCs/>
          <w:kern w:val="3"/>
          <w:sz w:val="28"/>
          <w:szCs w:val="28"/>
          <w:lang w:eastAsia="zh-CN"/>
        </w:rPr>
        <w:t>Структура і штатна чисельність</w:t>
      </w:r>
    </w:p>
    <w:p w:rsidR="006D4BBF" w:rsidRPr="000429F7" w:rsidRDefault="006D4BBF" w:rsidP="006D4BBF">
      <w:pPr>
        <w:suppressAutoHyphens/>
        <w:autoSpaceDN w:val="0"/>
        <w:spacing w:line="276" w:lineRule="auto"/>
        <w:jc w:val="center"/>
        <w:textAlignment w:val="baseline"/>
        <w:rPr>
          <w:rFonts w:eastAsia="Calibri"/>
          <w:kern w:val="3"/>
          <w:sz w:val="28"/>
          <w:szCs w:val="28"/>
          <w:lang w:eastAsia="zh-CN"/>
        </w:rPr>
      </w:pPr>
      <w:r w:rsidRPr="000429F7">
        <w:rPr>
          <w:rFonts w:eastAsia="Calibri"/>
          <w:sz w:val="28"/>
          <w:szCs w:val="28"/>
          <w:lang w:eastAsia="en-US"/>
        </w:rPr>
        <w:t>Закладу дошкільної освіти (ясла-садок) № 4 «Казочка» Ніжинської міської ради Чернігівської області</w:t>
      </w:r>
      <w:r w:rsidRPr="000429F7">
        <w:rPr>
          <w:rFonts w:eastAsia="Calibri"/>
          <w:kern w:val="3"/>
          <w:sz w:val="28"/>
          <w:szCs w:val="28"/>
          <w:lang w:eastAsia="zh-CN"/>
        </w:rPr>
        <w:t xml:space="preserve"> </w:t>
      </w:r>
    </w:p>
    <w:p w:rsidR="006D4BBF" w:rsidRPr="000429F7" w:rsidRDefault="006D4BBF" w:rsidP="006D4BBF">
      <w:pPr>
        <w:suppressAutoHyphens/>
        <w:autoSpaceDN w:val="0"/>
        <w:spacing w:line="276" w:lineRule="auto"/>
        <w:jc w:val="center"/>
        <w:textAlignment w:val="baseline"/>
        <w:rPr>
          <w:rFonts w:eastAsia="Calibri"/>
          <w:kern w:val="3"/>
          <w:sz w:val="28"/>
          <w:szCs w:val="28"/>
          <w:lang w:eastAsia="zh-CN"/>
        </w:rPr>
      </w:pPr>
    </w:p>
    <w:tbl>
      <w:tblPr>
        <w:tblStyle w:val="ad"/>
        <w:tblW w:w="9842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7"/>
        <w:gridCol w:w="2055"/>
      </w:tblGrid>
      <w:tr w:rsidR="006D4BBF" w:rsidRPr="000429F7" w:rsidTr="00DF47DE">
        <w:trPr>
          <w:trHeight w:val="100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BBF" w:rsidRPr="000429F7" w:rsidRDefault="006D4BBF" w:rsidP="00DF47DE">
            <w:pPr>
              <w:jc w:val="center"/>
              <w:rPr>
                <w:b/>
                <w:sz w:val="28"/>
                <w:szCs w:val="28"/>
              </w:rPr>
            </w:pPr>
            <w:r w:rsidRPr="000429F7">
              <w:rPr>
                <w:b/>
                <w:sz w:val="28"/>
                <w:szCs w:val="28"/>
              </w:rPr>
              <w:t>Назва посад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BBF" w:rsidRPr="000429F7" w:rsidRDefault="006D4BBF" w:rsidP="00DF47DE">
            <w:pPr>
              <w:jc w:val="center"/>
              <w:rPr>
                <w:b/>
                <w:sz w:val="28"/>
                <w:szCs w:val="28"/>
              </w:rPr>
            </w:pPr>
            <w:r w:rsidRPr="000429F7">
              <w:rPr>
                <w:b/>
                <w:sz w:val="28"/>
                <w:szCs w:val="28"/>
              </w:rPr>
              <w:t>Кількість штатних одиниць</w:t>
            </w:r>
          </w:p>
        </w:tc>
      </w:tr>
      <w:tr w:rsidR="006D4BBF" w:rsidRPr="000429F7" w:rsidTr="006D4BBF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Директор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</w:t>
            </w:r>
          </w:p>
        </w:tc>
      </w:tr>
      <w:tr w:rsidR="006D4BBF" w:rsidRPr="000429F7" w:rsidTr="006D4BBF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Вихователь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14,4</w:t>
            </w:r>
          </w:p>
        </w:tc>
      </w:tr>
      <w:tr w:rsidR="006D4BBF" w:rsidRPr="000429F7" w:rsidTr="006D4BBF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Музичний керівник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</w:t>
            </w:r>
          </w:p>
        </w:tc>
      </w:tr>
      <w:tr w:rsidR="006D4BBF" w:rsidRPr="000429F7" w:rsidTr="006D4BBF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 xml:space="preserve">Сестра медична старша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</w:t>
            </w:r>
          </w:p>
        </w:tc>
      </w:tr>
      <w:tr w:rsidR="006D4BBF" w:rsidRPr="000429F7" w:rsidTr="006D4BBF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 xml:space="preserve">Завідувач господарства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</w:t>
            </w:r>
          </w:p>
        </w:tc>
      </w:tr>
      <w:tr w:rsidR="006D4BBF" w:rsidRPr="000429F7" w:rsidTr="006D4BBF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 xml:space="preserve">Кухар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2</w:t>
            </w:r>
          </w:p>
        </w:tc>
      </w:tr>
      <w:tr w:rsidR="006D4BBF" w:rsidRPr="000429F7" w:rsidTr="006D4BBF">
        <w:trPr>
          <w:trHeight w:val="598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 xml:space="preserve">Робітник з комплексного обслуговування і ремонту будівель та обладнання 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F" w:rsidRPr="000429F7" w:rsidRDefault="006D4BBF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0,5</w:t>
            </w:r>
          </w:p>
        </w:tc>
      </w:tr>
      <w:tr w:rsidR="006D4BBF" w:rsidRPr="000429F7" w:rsidTr="006D4BBF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Двірник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</w:t>
            </w:r>
          </w:p>
        </w:tc>
      </w:tr>
      <w:tr w:rsidR="006D4BBF" w:rsidRPr="000429F7" w:rsidTr="006D4BBF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Помічник вихователя для дітей віком від 3 р.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9,2</w:t>
            </w:r>
          </w:p>
        </w:tc>
      </w:tr>
      <w:tr w:rsidR="006D4BBF" w:rsidRPr="000429F7" w:rsidTr="006D4BBF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Підсобний робітник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0,75</w:t>
            </w:r>
          </w:p>
        </w:tc>
      </w:tr>
      <w:tr w:rsidR="006D4BBF" w:rsidRPr="000429F7" w:rsidTr="006D4BBF">
        <w:trPr>
          <w:trHeight w:val="453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Машиніст із прання та ремонту спецодягу (білизни)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</w:t>
            </w:r>
          </w:p>
        </w:tc>
      </w:tr>
      <w:tr w:rsidR="006D4BBF" w:rsidRPr="000429F7" w:rsidTr="006D4BBF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Кочегар річний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</w:t>
            </w:r>
          </w:p>
        </w:tc>
      </w:tr>
      <w:tr w:rsidR="006D4BBF" w:rsidRPr="000429F7" w:rsidTr="006D4BBF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Кочегар сезонний(</w:t>
            </w:r>
            <w:proofErr w:type="spellStart"/>
            <w:r w:rsidRPr="000429F7">
              <w:rPr>
                <w:sz w:val="28"/>
                <w:szCs w:val="28"/>
              </w:rPr>
              <w:t>сер.річний</w:t>
            </w:r>
            <w:proofErr w:type="spellEnd"/>
            <w:r w:rsidRPr="000429F7">
              <w:rPr>
                <w:sz w:val="28"/>
                <w:szCs w:val="28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1,5</w:t>
            </w:r>
          </w:p>
        </w:tc>
      </w:tr>
      <w:tr w:rsidR="006D4BBF" w:rsidRPr="000429F7" w:rsidTr="006D4BBF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 xml:space="preserve">Кастелянка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0,5</w:t>
            </w:r>
          </w:p>
        </w:tc>
      </w:tr>
      <w:tr w:rsidR="006D4BBF" w:rsidRPr="000429F7" w:rsidTr="006D4BBF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0,5</w:t>
            </w:r>
          </w:p>
        </w:tc>
      </w:tr>
      <w:tr w:rsidR="006D4BBF" w:rsidRPr="000429F7" w:rsidTr="006D4BBF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b/>
                <w:sz w:val="28"/>
                <w:szCs w:val="28"/>
              </w:rPr>
            </w:pPr>
            <w:r w:rsidRPr="000429F7">
              <w:rPr>
                <w:b/>
                <w:sz w:val="28"/>
                <w:szCs w:val="28"/>
              </w:rPr>
              <w:t> Всього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jc w:val="center"/>
              <w:rPr>
                <w:b/>
                <w:sz w:val="28"/>
                <w:szCs w:val="28"/>
              </w:rPr>
            </w:pPr>
            <w:r w:rsidRPr="000429F7">
              <w:rPr>
                <w:b/>
                <w:sz w:val="28"/>
                <w:szCs w:val="28"/>
              </w:rPr>
              <w:t>36,35</w:t>
            </w:r>
          </w:p>
        </w:tc>
      </w:tr>
    </w:tbl>
    <w:p w:rsidR="006D4BBF" w:rsidRPr="000429F7" w:rsidRDefault="006D4BBF" w:rsidP="006D4BBF">
      <w:pPr>
        <w:suppressAutoHyphens/>
        <w:autoSpaceDN w:val="0"/>
        <w:spacing w:line="276" w:lineRule="auto"/>
        <w:textAlignment w:val="baseline"/>
        <w:rPr>
          <w:rFonts w:eastAsia="Calibri"/>
          <w:kern w:val="3"/>
          <w:sz w:val="28"/>
          <w:szCs w:val="28"/>
          <w:lang w:eastAsia="zh-CN"/>
        </w:rPr>
      </w:pPr>
    </w:p>
    <w:p w:rsidR="006D4BBF" w:rsidRPr="000429F7" w:rsidRDefault="006D4BBF" w:rsidP="006D4BBF">
      <w:pPr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lang w:eastAsia="zh-CN"/>
        </w:rPr>
      </w:pPr>
    </w:p>
    <w:p w:rsidR="006D4BBF" w:rsidRPr="000429F7" w:rsidRDefault="006D4BBF" w:rsidP="006D4BBF">
      <w:pPr>
        <w:rPr>
          <w:sz w:val="28"/>
          <w:szCs w:val="28"/>
        </w:rPr>
      </w:pPr>
      <w:r w:rsidRPr="000429F7">
        <w:rPr>
          <w:sz w:val="28"/>
          <w:szCs w:val="28"/>
        </w:rPr>
        <w:t>Міський голова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>Олександр КОДОЛА</w:t>
      </w:r>
    </w:p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tbl>
      <w:tblPr>
        <w:tblW w:w="5103" w:type="dxa"/>
        <w:tblInd w:w="4530" w:type="dxa"/>
        <w:tblLook w:val="01E0" w:firstRow="1" w:lastRow="1" w:firstColumn="1" w:lastColumn="1" w:noHBand="0" w:noVBand="0"/>
      </w:tblPr>
      <w:tblGrid>
        <w:gridCol w:w="5103"/>
      </w:tblGrid>
      <w:tr w:rsidR="006D4BBF" w:rsidRPr="000429F7" w:rsidTr="006D4BBF">
        <w:trPr>
          <w:trHeight w:val="1438"/>
        </w:trPr>
        <w:tc>
          <w:tcPr>
            <w:tcW w:w="5103" w:type="dxa"/>
            <w:hideMark/>
          </w:tcPr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  <w:r w:rsidRPr="000429F7">
              <w:rPr>
                <w:rFonts w:ascii="Times New Roman" w:hAnsi="Times New Roman"/>
                <w:b/>
                <w:lang w:val="uk-UA"/>
              </w:rPr>
              <w:lastRenderedPageBreak/>
              <w:t>Додаток 2</w:t>
            </w:r>
          </w:p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  <w:r w:rsidRPr="000429F7">
              <w:rPr>
                <w:rFonts w:ascii="Times New Roman" w:hAnsi="Times New Roman"/>
                <w:b/>
                <w:lang w:val="uk-UA"/>
              </w:rPr>
              <w:t>до рішення  Ніжинської</w:t>
            </w:r>
          </w:p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  <w:r w:rsidRPr="000429F7">
              <w:rPr>
                <w:rFonts w:ascii="Times New Roman" w:hAnsi="Times New Roman"/>
                <w:b/>
                <w:lang w:val="uk-UA"/>
              </w:rPr>
              <w:t xml:space="preserve">міської ради VIIІ скликання </w:t>
            </w:r>
          </w:p>
          <w:p w:rsidR="006D4BBF" w:rsidRPr="000429F7" w:rsidRDefault="006715A7">
            <w:pPr>
              <w:pStyle w:val="a6"/>
              <w:rPr>
                <w:rFonts w:ascii="Times New Roman" w:hAnsi="Times New Roman"/>
                <w:lang w:val="uk-UA"/>
              </w:rPr>
            </w:pPr>
            <w:r w:rsidRPr="000429F7">
              <w:rPr>
                <w:rFonts w:ascii="Times New Roman" w:hAnsi="Times New Roman"/>
                <w:b/>
                <w:lang w:val="uk-UA"/>
              </w:rPr>
              <w:t xml:space="preserve">від </w:t>
            </w:r>
            <w:r>
              <w:rPr>
                <w:rFonts w:ascii="Times New Roman" w:hAnsi="Times New Roman"/>
                <w:b/>
                <w:lang w:val="uk-UA"/>
              </w:rPr>
              <w:t>08 лютого</w:t>
            </w:r>
            <w:r w:rsidRPr="000429F7">
              <w:rPr>
                <w:rFonts w:ascii="Times New Roman" w:hAnsi="Times New Roman"/>
                <w:b/>
                <w:lang w:val="uk-UA"/>
              </w:rPr>
              <w:t xml:space="preserve"> 2024 р. № </w:t>
            </w:r>
            <w:r>
              <w:rPr>
                <w:rFonts w:ascii="Times New Roman" w:hAnsi="Times New Roman"/>
                <w:b/>
                <w:lang w:val="uk-UA"/>
              </w:rPr>
              <w:t>30-36/2024</w:t>
            </w:r>
          </w:p>
        </w:tc>
      </w:tr>
    </w:tbl>
    <w:p w:rsidR="006D4BBF" w:rsidRPr="000429F7" w:rsidRDefault="006D4BBF" w:rsidP="006D4BBF">
      <w:pPr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lang w:eastAsia="zh-CN"/>
        </w:rPr>
      </w:pPr>
    </w:p>
    <w:p w:rsidR="006D4BBF" w:rsidRPr="000429F7" w:rsidRDefault="006D4BBF" w:rsidP="006D4BBF">
      <w:pPr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lang w:eastAsia="zh-CN"/>
        </w:rPr>
      </w:pPr>
    </w:p>
    <w:p w:rsidR="006D4BBF" w:rsidRPr="000429F7" w:rsidRDefault="006D4BBF" w:rsidP="006D4BBF">
      <w:pPr>
        <w:suppressAutoHyphens/>
        <w:autoSpaceDN w:val="0"/>
        <w:spacing w:line="276" w:lineRule="auto"/>
        <w:jc w:val="center"/>
        <w:textAlignment w:val="baseline"/>
        <w:rPr>
          <w:rFonts w:eastAsia="Calibri"/>
          <w:b/>
          <w:bCs/>
          <w:kern w:val="3"/>
          <w:sz w:val="28"/>
          <w:szCs w:val="28"/>
          <w:lang w:eastAsia="zh-CN"/>
        </w:rPr>
      </w:pPr>
      <w:r w:rsidRPr="000429F7">
        <w:rPr>
          <w:rFonts w:eastAsia="Calibri"/>
          <w:b/>
          <w:bCs/>
          <w:kern w:val="3"/>
          <w:sz w:val="28"/>
          <w:szCs w:val="28"/>
          <w:lang w:eastAsia="zh-CN"/>
        </w:rPr>
        <w:t>Структура і штатна чисельність</w:t>
      </w:r>
    </w:p>
    <w:p w:rsidR="006D4BBF" w:rsidRPr="000429F7" w:rsidRDefault="006D4BBF" w:rsidP="006D4BBF">
      <w:pPr>
        <w:tabs>
          <w:tab w:val="left" w:pos="540"/>
          <w:tab w:val="left" w:pos="1080"/>
        </w:tabs>
        <w:suppressAutoHyphens/>
        <w:autoSpaceDN w:val="0"/>
        <w:spacing w:line="276" w:lineRule="auto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0429F7">
        <w:rPr>
          <w:rFonts w:eastAsia="Calibri"/>
          <w:sz w:val="28"/>
          <w:szCs w:val="28"/>
          <w:lang w:eastAsia="en-US"/>
        </w:rPr>
        <w:t>Закладу дошкільної освіти (дитячий садок) № 7 «Дзвіночок»  Ніжинської міської ради Чернігівської області</w:t>
      </w:r>
    </w:p>
    <w:p w:rsidR="006D4BBF" w:rsidRPr="000429F7" w:rsidRDefault="006D4BBF" w:rsidP="006D4BBF">
      <w:pPr>
        <w:tabs>
          <w:tab w:val="left" w:pos="540"/>
          <w:tab w:val="left" w:pos="1080"/>
        </w:tabs>
        <w:suppressAutoHyphens/>
        <w:autoSpaceDN w:val="0"/>
        <w:spacing w:line="276" w:lineRule="auto"/>
        <w:jc w:val="center"/>
        <w:textAlignment w:val="baseline"/>
        <w:rPr>
          <w:rFonts w:eastAsia="Calibri"/>
          <w:kern w:val="3"/>
          <w:sz w:val="28"/>
          <w:szCs w:val="28"/>
          <w:lang w:eastAsia="zh-CN"/>
        </w:rPr>
      </w:pPr>
    </w:p>
    <w:tbl>
      <w:tblPr>
        <w:tblStyle w:val="ad"/>
        <w:tblW w:w="9842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7"/>
        <w:gridCol w:w="2055"/>
      </w:tblGrid>
      <w:tr w:rsidR="006D4BBF" w:rsidRPr="000429F7" w:rsidTr="00AB2036">
        <w:trPr>
          <w:trHeight w:val="100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BBF" w:rsidRPr="000429F7" w:rsidRDefault="006D4BBF" w:rsidP="00AB2036">
            <w:pPr>
              <w:jc w:val="center"/>
              <w:rPr>
                <w:b/>
                <w:sz w:val="28"/>
                <w:szCs w:val="28"/>
              </w:rPr>
            </w:pPr>
            <w:r w:rsidRPr="000429F7">
              <w:rPr>
                <w:b/>
                <w:sz w:val="28"/>
                <w:szCs w:val="28"/>
              </w:rPr>
              <w:t>Назва посад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BBF" w:rsidRPr="000429F7" w:rsidRDefault="006D4BBF" w:rsidP="00AB2036">
            <w:pPr>
              <w:jc w:val="center"/>
              <w:rPr>
                <w:b/>
                <w:sz w:val="28"/>
                <w:szCs w:val="28"/>
              </w:rPr>
            </w:pPr>
            <w:r w:rsidRPr="000429F7">
              <w:rPr>
                <w:b/>
                <w:sz w:val="28"/>
                <w:szCs w:val="28"/>
              </w:rPr>
              <w:t>Кількість штатних одиниць</w:t>
            </w:r>
          </w:p>
        </w:tc>
      </w:tr>
      <w:tr w:rsidR="006D4BBF" w:rsidRPr="000429F7" w:rsidTr="00422858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Директор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422858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</w:t>
            </w:r>
          </w:p>
        </w:tc>
      </w:tr>
      <w:tr w:rsidR="006D4BBF" w:rsidRPr="000429F7" w:rsidTr="00422858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Вихователі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422858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14,4</w:t>
            </w:r>
          </w:p>
        </w:tc>
      </w:tr>
      <w:tr w:rsidR="006D4BBF" w:rsidRPr="000429F7" w:rsidTr="00422858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Музичний керівник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422858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</w:t>
            </w:r>
          </w:p>
        </w:tc>
      </w:tr>
      <w:tr w:rsidR="006D4BBF" w:rsidRPr="000429F7" w:rsidTr="00422858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 xml:space="preserve">Сестра медична старша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422858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</w:t>
            </w:r>
          </w:p>
        </w:tc>
      </w:tr>
      <w:tr w:rsidR="006D4BBF" w:rsidRPr="000429F7" w:rsidTr="00422858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 xml:space="preserve">Завідувач господарства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422858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</w:t>
            </w:r>
          </w:p>
        </w:tc>
      </w:tr>
      <w:tr w:rsidR="006D4BBF" w:rsidRPr="000429F7" w:rsidTr="00422858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 xml:space="preserve">Кухар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422858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2</w:t>
            </w:r>
          </w:p>
        </w:tc>
      </w:tr>
      <w:tr w:rsidR="006D4BBF" w:rsidRPr="000429F7" w:rsidTr="00422858">
        <w:trPr>
          <w:trHeight w:val="598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 xml:space="preserve">Робітник з комплексного обслуговування і ремонту будівель та обладнання 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F" w:rsidRPr="000429F7" w:rsidRDefault="006D4BBF" w:rsidP="00422858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0,5</w:t>
            </w:r>
          </w:p>
        </w:tc>
      </w:tr>
      <w:tr w:rsidR="006D4BBF" w:rsidRPr="000429F7" w:rsidTr="00422858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Двірник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422858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</w:t>
            </w:r>
          </w:p>
        </w:tc>
      </w:tr>
      <w:tr w:rsidR="006D4BBF" w:rsidRPr="000429F7" w:rsidTr="00422858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Помічник вихователя для дітей віком від 3 р.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422858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9,2</w:t>
            </w:r>
          </w:p>
        </w:tc>
      </w:tr>
      <w:tr w:rsidR="006D4BBF" w:rsidRPr="000429F7" w:rsidTr="00422858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Машиніст із прання та ремонту спецодягу (білизни)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422858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</w:t>
            </w:r>
          </w:p>
        </w:tc>
      </w:tr>
      <w:tr w:rsidR="006D4BBF" w:rsidRPr="000429F7" w:rsidTr="00422858">
        <w:trPr>
          <w:trHeight w:val="453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422858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0,5</w:t>
            </w:r>
          </w:p>
        </w:tc>
      </w:tr>
      <w:tr w:rsidR="006D4BBF" w:rsidRPr="000429F7" w:rsidTr="00422858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b/>
                <w:sz w:val="28"/>
                <w:szCs w:val="28"/>
              </w:rPr>
            </w:pPr>
            <w:r w:rsidRPr="000429F7">
              <w:rPr>
                <w:b/>
                <w:sz w:val="28"/>
                <w:szCs w:val="28"/>
              </w:rPr>
              <w:t> Всього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422858">
            <w:pPr>
              <w:jc w:val="center"/>
              <w:rPr>
                <w:b/>
                <w:sz w:val="28"/>
                <w:szCs w:val="28"/>
              </w:rPr>
            </w:pPr>
            <w:r w:rsidRPr="000429F7">
              <w:rPr>
                <w:b/>
                <w:sz w:val="28"/>
                <w:szCs w:val="28"/>
              </w:rPr>
              <w:t>32,6</w:t>
            </w:r>
          </w:p>
        </w:tc>
      </w:tr>
    </w:tbl>
    <w:p w:rsidR="006D4BBF" w:rsidRPr="000429F7" w:rsidRDefault="006D4BBF" w:rsidP="006D4BBF">
      <w:pPr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lang w:eastAsia="zh-CN"/>
        </w:rPr>
      </w:pPr>
    </w:p>
    <w:p w:rsidR="006D4BBF" w:rsidRPr="000429F7" w:rsidRDefault="006D4BBF" w:rsidP="006D4BBF">
      <w:pPr>
        <w:rPr>
          <w:sz w:val="28"/>
          <w:szCs w:val="28"/>
        </w:rPr>
      </w:pPr>
      <w:r w:rsidRPr="000429F7">
        <w:rPr>
          <w:sz w:val="28"/>
          <w:szCs w:val="28"/>
        </w:rPr>
        <w:t>Міський голова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>Олександр КОДОЛА</w:t>
      </w:r>
    </w:p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</w:p>
    <w:tbl>
      <w:tblPr>
        <w:tblW w:w="5103" w:type="dxa"/>
        <w:tblInd w:w="4530" w:type="dxa"/>
        <w:tblLook w:val="01E0" w:firstRow="1" w:lastRow="1" w:firstColumn="1" w:lastColumn="1" w:noHBand="0" w:noVBand="0"/>
      </w:tblPr>
      <w:tblGrid>
        <w:gridCol w:w="5103"/>
      </w:tblGrid>
      <w:tr w:rsidR="006D4BBF" w:rsidRPr="000429F7" w:rsidTr="006D4BBF">
        <w:trPr>
          <w:trHeight w:val="1438"/>
        </w:trPr>
        <w:tc>
          <w:tcPr>
            <w:tcW w:w="5103" w:type="dxa"/>
          </w:tcPr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</w:p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</w:p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</w:p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</w:p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</w:p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</w:p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</w:p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</w:p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  <w:r w:rsidRPr="000429F7">
              <w:rPr>
                <w:rFonts w:ascii="Times New Roman" w:hAnsi="Times New Roman"/>
                <w:b/>
                <w:lang w:val="uk-UA"/>
              </w:rPr>
              <w:lastRenderedPageBreak/>
              <w:t>Додаток 3</w:t>
            </w:r>
          </w:p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  <w:r w:rsidRPr="000429F7">
              <w:rPr>
                <w:rFonts w:ascii="Times New Roman" w:hAnsi="Times New Roman"/>
                <w:b/>
                <w:lang w:val="uk-UA"/>
              </w:rPr>
              <w:t>до рішення  Ніжинської</w:t>
            </w:r>
          </w:p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  <w:r w:rsidRPr="000429F7">
              <w:rPr>
                <w:rFonts w:ascii="Times New Roman" w:hAnsi="Times New Roman"/>
                <w:b/>
                <w:lang w:val="uk-UA"/>
              </w:rPr>
              <w:t xml:space="preserve">міської ради VIIІ скликання </w:t>
            </w:r>
          </w:p>
          <w:p w:rsidR="006D4BBF" w:rsidRPr="000429F7" w:rsidRDefault="006715A7">
            <w:pPr>
              <w:pStyle w:val="a6"/>
              <w:rPr>
                <w:rFonts w:ascii="Times New Roman" w:hAnsi="Times New Roman"/>
                <w:lang w:val="uk-UA"/>
              </w:rPr>
            </w:pPr>
            <w:r w:rsidRPr="000429F7">
              <w:rPr>
                <w:rFonts w:ascii="Times New Roman" w:hAnsi="Times New Roman"/>
                <w:b/>
                <w:lang w:val="uk-UA"/>
              </w:rPr>
              <w:t xml:space="preserve">від </w:t>
            </w:r>
            <w:r>
              <w:rPr>
                <w:rFonts w:ascii="Times New Roman" w:hAnsi="Times New Roman"/>
                <w:b/>
                <w:lang w:val="uk-UA"/>
              </w:rPr>
              <w:t>08 лютого</w:t>
            </w:r>
            <w:r w:rsidRPr="000429F7">
              <w:rPr>
                <w:rFonts w:ascii="Times New Roman" w:hAnsi="Times New Roman"/>
                <w:b/>
                <w:lang w:val="uk-UA"/>
              </w:rPr>
              <w:t xml:space="preserve"> 2024 р. № </w:t>
            </w:r>
            <w:r>
              <w:rPr>
                <w:rFonts w:ascii="Times New Roman" w:hAnsi="Times New Roman"/>
                <w:b/>
                <w:lang w:val="uk-UA"/>
              </w:rPr>
              <w:t>30-36/2024</w:t>
            </w:r>
          </w:p>
        </w:tc>
      </w:tr>
    </w:tbl>
    <w:p w:rsidR="006D4BBF" w:rsidRPr="000429F7" w:rsidRDefault="006D4BBF" w:rsidP="006D4BBF">
      <w:pPr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lang w:eastAsia="zh-CN"/>
        </w:rPr>
      </w:pPr>
    </w:p>
    <w:p w:rsidR="006D4BBF" w:rsidRPr="000429F7" w:rsidRDefault="006D4BBF" w:rsidP="006D4BBF">
      <w:pPr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lang w:eastAsia="zh-CN"/>
        </w:rPr>
      </w:pPr>
    </w:p>
    <w:p w:rsidR="006D4BBF" w:rsidRPr="000429F7" w:rsidRDefault="006D4BBF" w:rsidP="006D4BBF">
      <w:pPr>
        <w:suppressAutoHyphens/>
        <w:autoSpaceDN w:val="0"/>
        <w:spacing w:line="276" w:lineRule="auto"/>
        <w:jc w:val="center"/>
        <w:textAlignment w:val="baseline"/>
        <w:rPr>
          <w:rFonts w:eastAsia="Calibri"/>
          <w:b/>
          <w:bCs/>
          <w:kern w:val="3"/>
          <w:sz w:val="28"/>
          <w:szCs w:val="28"/>
          <w:lang w:eastAsia="zh-CN"/>
        </w:rPr>
      </w:pPr>
      <w:r w:rsidRPr="000429F7">
        <w:rPr>
          <w:rFonts w:eastAsia="Calibri"/>
          <w:b/>
          <w:bCs/>
          <w:kern w:val="3"/>
          <w:sz w:val="28"/>
          <w:szCs w:val="28"/>
          <w:lang w:eastAsia="zh-CN"/>
        </w:rPr>
        <w:t>Структура і штатна чисельність</w:t>
      </w:r>
    </w:p>
    <w:p w:rsidR="006D4BBF" w:rsidRPr="000429F7" w:rsidRDefault="006D4BBF" w:rsidP="006D4BBF">
      <w:pPr>
        <w:tabs>
          <w:tab w:val="left" w:pos="540"/>
          <w:tab w:val="left" w:pos="1080"/>
        </w:tabs>
        <w:suppressAutoHyphens/>
        <w:autoSpaceDN w:val="0"/>
        <w:spacing w:line="276" w:lineRule="auto"/>
        <w:jc w:val="center"/>
        <w:textAlignment w:val="baseline"/>
        <w:rPr>
          <w:rFonts w:eastAsia="Calibri"/>
          <w:kern w:val="3"/>
          <w:sz w:val="28"/>
          <w:szCs w:val="28"/>
          <w:lang w:eastAsia="zh-CN"/>
        </w:rPr>
      </w:pPr>
      <w:r w:rsidRPr="000429F7">
        <w:rPr>
          <w:rFonts w:eastAsia="Calibri"/>
          <w:sz w:val="28"/>
          <w:szCs w:val="28"/>
          <w:lang w:eastAsia="en-US"/>
        </w:rPr>
        <w:t>Закладу дошкільної освіти (дитячий садок) № 8 «</w:t>
      </w:r>
      <w:proofErr w:type="spellStart"/>
      <w:r w:rsidRPr="000429F7">
        <w:rPr>
          <w:rFonts w:eastAsia="Calibri"/>
          <w:sz w:val="28"/>
          <w:szCs w:val="28"/>
          <w:lang w:eastAsia="en-US"/>
        </w:rPr>
        <w:t>Кручайлик</w:t>
      </w:r>
      <w:proofErr w:type="spellEnd"/>
      <w:r w:rsidRPr="000429F7">
        <w:rPr>
          <w:rFonts w:eastAsia="Calibri"/>
          <w:sz w:val="28"/>
          <w:szCs w:val="28"/>
          <w:lang w:eastAsia="en-US"/>
        </w:rPr>
        <w:t>»  Ніжинської міської ради Чернігівської області</w:t>
      </w:r>
    </w:p>
    <w:p w:rsidR="006D4BBF" w:rsidRPr="000429F7" w:rsidRDefault="006D4BBF" w:rsidP="006D4BBF">
      <w:pPr>
        <w:tabs>
          <w:tab w:val="left" w:pos="540"/>
          <w:tab w:val="left" w:pos="1080"/>
        </w:tabs>
        <w:suppressAutoHyphens/>
        <w:autoSpaceDN w:val="0"/>
        <w:spacing w:line="276" w:lineRule="auto"/>
        <w:jc w:val="center"/>
        <w:textAlignment w:val="baseline"/>
        <w:rPr>
          <w:rFonts w:eastAsia="Calibri"/>
          <w:kern w:val="3"/>
          <w:sz w:val="28"/>
          <w:szCs w:val="28"/>
          <w:lang w:eastAsia="zh-CN"/>
        </w:rPr>
      </w:pPr>
    </w:p>
    <w:tbl>
      <w:tblPr>
        <w:tblStyle w:val="ad"/>
        <w:tblW w:w="9842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7"/>
        <w:gridCol w:w="2055"/>
      </w:tblGrid>
      <w:tr w:rsidR="006D4BBF" w:rsidRPr="000429F7" w:rsidTr="00607272">
        <w:trPr>
          <w:trHeight w:val="100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BBF" w:rsidRPr="000429F7" w:rsidRDefault="006D4BBF" w:rsidP="00607272">
            <w:pPr>
              <w:jc w:val="center"/>
              <w:rPr>
                <w:b/>
                <w:sz w:val="28"/>
                <w:szCs w:val="28"/>
              </w:rPr>
            </w:pPr>
            <w:r w:rsidRPr="000429F7">
              <w:rPr>
                <w:b/>
                <w:sz w:val="28"/>
                <w:szCs w:val="28"/>
              </w:rPr>
              <w:t>Назва посад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BBF" w:rsidRPr="000429F7" w:rsidRDefault="006D4BBF" w:rsidP="00607272">
            <w:pPr>
              <w:jc w:val="center"/>
              <w:rPr>
                <w:b/>
                <w:sz w:val="28"/>
                <w:szCs w:val="28"/>
              </w:rPr>
            </w:pPr>
            <w:r w:rsidRPr="000429F7">
              <w:rPr>
                <w:b/>
                <w:sz w:val="28"/>
                <w:szCs w:val="28"/>
              </w:rPr>
              <w:t>Кількість штатних одиниць</w:t>
            </w:r>
          </w:p>
        </w:tc>
      </w:tr>
      <w:tr w:rsidR="006D4BBF" w:rsidRPr="000429F7" w:rsidTr="00607272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Директор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607272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</w:t>
            </w:r>
          </w:p>
        </w:tc>
      </w:tr>
      <w:tr w:rsidR="006D4BBF" w:rsidRPr="000429F7" w:rsidTr="00607272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Вихователі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607272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6,7</w:t>
            </w:r>
          </w:p>
        </w:tc>
      </w:tr>
      <w:tr w:rsidR="006D4BBF" w:rsidRPr="000429F7" w:rsidTr="00607272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Музичний керівник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607272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0,5</w:t>
            </w:r>
          </w:p>
        </w:tc>
      </w:tr>
      <w:tr w:rsidR="006D4BBF" w:rsidRPr="000429F7" w:rsidTr="00607272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 xml:space="preserve">Сестра медична старша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607272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0,5</w:t>
            </w:r>
          </w:p>
        </w:tc>
      </w:tr>
      <w:tr w:rsidR="006D4BBF" w:rsidRPr="000429F7" w:rsidTr="00607272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Завідувач господарства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607272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0,5</w:t>
            </w:r>
          </w:p>
        </w:tc>
      </w:tr>
      <w:tr w:rsidR="006D4BBF" w:rsidRPr="000429F7" w:rsidTr="00607272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 xml:space="preserve">Кухар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607272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1,5</w:t>
            </w:r>
          </w:p>
        </w:tc>
      </w:tr>
      <w:tr w:rsidR="006D4BBF" w:rsidRPr="000429F7" w:rsidTr="00C72AE7">
        <w:trPr>
          <w:trHeight w:val="423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Двірник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F" w:rsidRPr="000429F7" w:rsidRDefault="006D4BBF" w:rsidP="00607272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</w:t>
            </w:r>
          </w:p>
        </w:tc>
      </w:tr>
      <w:tr w:rsidR="006D4BBF" w:rsidRPr="000429F7" w:rsidTr="00607272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Помічник вихователя для дітей віком від 3 р.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607272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4,6</w:t>
            </w:r>
          </w:p>
        </w:tc>
      </w:tr>
      <w:tr w:rsidR="006D4BBF" w:rsidRPr="000429F7" w:rsidTr="00607272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Підсобний робітник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607272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0,5</w:t>
            </w:r>
          </w:p>
        </w:tc>
      </w:tr>
      <w:tr w:rsidR="006D4BBF" w:rsidRPr="000429F7" w:rsidTr="00607272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Машиніст із прання та ремонту спецодягу (білизни)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607272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0,5</w:t>
            </w:r>
          </w:p>
        </w:tc>
      </w:tr>
      <w:tr w:rsidR="006D4BBF" w:rsidRPr="000429F7" w:rsidTr="00607272">
        <w:trPr>
          <w:trHeight w:val="453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Кочегар сезонний(</w:t>
            </w:r>
            <w:proofErr w:type="spellStart"/>
            <w:r w:rsidRPr="000429F7">
              <w:rPr>
                <w:sz w:val="28"/>
                <w:szCs w:val="28"/>
              </w:rPr>
              <w:t>сер.річний</w:t>
            </w:r>
            <w:proofErr w:type="spellEnd"/>
            <w:r w:rsidRPr="000429F7">
              <w:rPr>
                <w:sz w:val="28"/>
                <w:szCs w:val="28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607272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1,5</w:t>
            </w:r>
          </w:p>
        </w:tc>
      </w:tr>
      <w:tr w:rsidR="006D4BBF" w:rsidRPr="000429F7" w:rsidTr="00607272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Інструктор з фізкультури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607272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0,25</w:t>
            </w:r>
          </w:p>
        </w:tc>
      </w:tr>
      <w:tr w:rsidR="006D4BBF" w:rsidRPr="000429F7" w:rsidTr="00607272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 Практичний психолог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607272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0,25</w:t>
            </w:r>
          </w:p>
        </w:tc>
      </w:tr>
      <w:tr w:rsidR="006D4BBF" w:rsidRPr="000429F7" w:rsidTr="00607272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b/>
                <w:sz w:val="28"/>
                <w:szCs w:val="28"/>
              </w:rPr>
            </w:pPr>
            <w:r w:rsidRPr="000429F7">
              <w:rPr>
                <w:b/>
                <w:sz w:val="28"/>
                <w:szCs w:val="28"/>
              </w:rPr>
              <w:t>  Всього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607272">
            <w:pPr>
              <w:jc w:val="center"/>
              <w:rPr>
                <w:b/>
                <w:sz w:val="28"/>
                <w:szCs w:val="28"/>
              </w:rPr>
            </w:pPr>
            <w:r w:rsidRPr="000429F7">
              <w:rPr>
                <w:b/>
                <w:sz w:val="28"/>
                <w:szCs w:val="28"/>
              </w:rPr>
              <w:t>19,3</w:t>
            </w:r>
          </w:p>
        </w:tc>
      </w:tr>
    </w:tbl>
    <w:p w:rsidR="006D4BBF" w:rsidRPr="000429F7" w:rsidRDefault="006D4BBF" w:rsidP="006D4BBF">
      <w:pPr>
        <w:suppressAutoHyphens/>
        <w:autoSpaceDN w:val="0"/>
        <w:spacing w:line="276" w:lineRule="auto"/>
        <w:textAlignment w:val="baseline"/>
        <w:rPr>
          <w:rFonts w:eastAsia="Calibri"/>
          <w:kern w:val="3"/>
          <w:sz w:val="28"/>
          <w:szCs w:val="28"/>
          <w:lang w:eastAsia="zh-CN"/>
        </w:rPr>
      </w:pPr>
    </w:p>
    <w:p w:rsidR="006D4BBF" w:rsidRPr="000429F7" w:rsidRDefault="006D4BBF" w:rsidP="006D4BBF">
      <w:pPr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lang w:eastAsia="zh-CN"/>
        </w:rPr>
      </w:pPr>
    </w:p>
    <w:p w:rsidR="006D4BBF" w:rsidRPr="000429F7" w:rsidRDefault="006D4BBF" w:rsidP="006D4BBF">
      <w:pPr>
        <w:rPr>
          <w:sz w:val="28"/>
          <w:szCs w:val="28"/>
        </w:rPr>
      </w:pPr>
      <w:r w:rsidRPr="000429F7">
        <w:rPr>
          <w:sz w:val="28"/>
          <w:szCs w:val="28"/>
        </w:rPr>
        <w:t>Міський голова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>Олександр КОДОЛА</w:t>
      </w:r>
    </w:p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tbl>
      <w:tblPr>
        <w:tblW w:w="5103" w:type="dxa"/>
        <w:tblInd w:w="4530" w:type="dxa"/>
        <w:tblLook w:val="01E0" w:firstRow="1" w:lastRow="1" w:firstColumn="1" w:lastColumn="1" w:noHBand="0" w:noVBand="0"/>
      </w:tblPr>
      <w:tblGrid>
        <w:gridCol w:w="5103"/>
      </w:tblGrid>
      <w:tr w:rsidR="006D4BBF" w:rsidRPr="000429F7" w:rsidTr="006D4BBF">
        <w:trPr>
          <w:trHeight w:val="1438"/>
        </w:trPr>
        <w:tc>
          <w:tcPr>
            <w:tcW w:w="5103" w:type="dxa"/>
          </w:tcPr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</w:p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</w:p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</w:p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</w:p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  <w:r w:rsidRPr="000429F7">
              <w:rPr>
                <w:rFonts w:ascii="Times New Roman" w:hAnsi="Times New Roman"/>
                <w:b/>
                <w:lang w:val="uk-UA"/>
              </w:rPr>
              <w:lastRenderedPageBreak/>
              <w:t>Додаток 4</w:t>
            </w:r>
          </w:p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  <w:r w:rsidRPr="000429F7">
              <w:rPr>
                <w:rFonts w:ascii="Times New Roman" w:hAnsi="Times New Roman"/>
                <w:b/>
                <w:lang w:val="uk-UA"/>
              </w:rPr>
              <w:t>до рішення  Ніжинської</w:t>
            </w:r>
          </w:p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  <w:r w:rsidRPr="000429F7">
              <w:rPr>
                <w:rFonts w:ascii="Times New Roman" w:hAnsi="Times New Roman"/>
                <w:b/>
                <w:lang w:val="uk-UA"/>
              </w:rPr>
              <w:t xml:space="preserve">міської ради VIIІ скликання </w:t>
            </w:r>
          </w:p>
          <w:p w:rsidR="006D4BBF" w:rsidRPr="000429F7" w:rsidRDefault="006715A7">
            <w:pPr>
              <w:pStyle w:val="a6"/>
              <w:rPr>
                <w:rFonts w:ascii="Times New Roman" w:hAnsi="Times New Roman"/>
                <w:lang w:val="uk-UA"/>
              </w:rPr>
            </w:pPr>
            <w:r w:rsidRPr="000429F7">
              <w:rPr>
                <w:rFonts w:ascii="Times New Roman" w:hAnsi="Times New Roman"/>
                <w:b/>
                <w:lang w:val="uk-UA"/>
              </w:rPr>
              <w:t xml:space="preserve">від </w:t>
            </w:r>
            <w:r>
              <w:rPr>
                <w:rFonts w:ascii="Times New Roman" w:hAnsi="Times New Roman"/>
                <w:b/>
                <w:lang w:val="uk-UA"/>
              </w:rPr>
              <w:t>08 лютого</w:t>
            </w:r>
            <w:r w:rsidRPr="000429F7">
              <w:rPr>
                <w:rFonts w:ascii="Times New Roman" w:hAnsi="Times New Roman"/>
                <w:b/>
                <w:lang w:val="uk-UA"/>
              </w:rPr>
              <w:t xml:space="preserve"> 2024 р. № </w:t>
            </w:r>
            <w:r>
              <w:rPr>
                <w:rFonts w:ascii="Times New Roman" w:hAnsi="Times New Roman"/>
                <w:b/>
                <w:lang w:val="uk-UA"/>
              </w:rPr>
              <w:t>30-36/2024</w:t>
            </w:r>
          </w:p>
        </w:tc>
      </w:tr>
    </w:tbl>
    <w:p w:rsidR="006D4BBF" w:rsidRPr="000429F7" w:rsidRDefault="006D4BBF" w:rsidP="006D4BBF">
      <w:pPr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lang w:eastAsia="zh-CN"/>
        </w:rPr>
      </w:pPr>
    </w:p>
    <w:p w:rsidR="006D4BBF" w:rsidRPr="000429F7" w:rsidRDefault="006D4BBF" w:rsidP="006D4BBF">
      <w:pPr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lang w:eastAsia="zh-CN"/>
        </w:rPr>
      </w:pPr>
    </w:p>
    <w:p w:rsidR="006D4BBF" w:rsidRPr="000429F7" w:rsidRDefault="006D4BBF" w:rsidP="006D4BBF">
      <w:pPr>
        <w:suppressAutoHyphens/>
        <w:autoSpaceDN w:val="0"/>
        <w:spacing w:line="276" w:lineRule="auto"/>
        <w:jc w:val="center"/>
        <w:textAlignment w:val="baseline"/>
        <w:rPr>
          <w:rFonts w:eastAsia="Calibri"/>
          <w:b/>
          <w:bCs/>
          <w:kern w:val="3"/>
          <w:sz w:val="28"/>
          <w:szCs w:val="28"/>
          <w:lang w:eastAsia="zh-CN"/>
        </w:rPr>
      </w:pPr>
      <w:r w:rsidRPr="000429F7">
        <w:rPr>
          <w:rFonts w:eastAsia="Calibri"/>
          <w:b/>
          <w:bCs/>
          <w:kern w:val="3"/>
          <w:sz w:val="28"/>
          <w:szCs w:val="28"/>
          <w:lang w:eastAsia="zh-CN"/>
        </w:rPr>
        <w:t>Структура і штатна чисельність</w:t>
      </w:r>
    </w:p>
    <w:p w:rsidR="006D4BBF" w:rsidRPr="000429F7" w:rsidRDefault="006D4BBF" w:rsidP="006D4BBF">
      <w:pPr>
        <w:tabs>
          <w:tab w:val="left" w:pos="540"/>
          <w:tab w:val="left" w:pos="1080"/>
        </w:tabs>
        <w:suppressAutoHyphens/>
        <w:autoSpaceDN w:val="0"/>
        <w:spacing w:line="276" w:lineRule="auto"/>
        <w:jc w:val="center"/>
        <w:textAlignment w:val="baseline"/>
        <w:rPr>
          <w:sz w:val="28"/>
          <w:szCs w:val="28"/>
        </w:rPr>
      </w:pPr>
      <w:r w:rsidRPr="000429F7">
        <w:rPr>
          <w:rFonts w:eastAsia="Calibri"/>
          <w:sz w:val="28"/>
          <w:szCs w:val="28"/>
          <w:lang w:eastAsia="en-US"/>
        </w:rPr>
        <w:t>Закладу дошкільної освіти (ясла-садок) № 14 «Соколятко»  Ніжинської міської ради Чернігівської області</w:t>
      </w:r>
    </w:p>
    <w:p w:rsidR="006D4BBF" w:rsidRPr="000429F7" w:rsidRDefault="006D4BBF" w:rsidP="006D4BBF">
      <w:pPr>
        <w:tabs>
          <w:tab w:val="left" w:pos="540"/>
          <w:tab w:val="left" w:pos="1080"/>
        </w:tabs>
        <w:suppressAutoHyphens/>
        <w:autoSpaceDN w:val="0"/>
        <w:spacing w:line="276" w:lineRule="auto"/>
        <w:jc w:val="center"/>
        <w:textAlignment w:val="baseline"/>
        <w:rPr>
          <w:rFonts w:eastAsia="Calibri"/>
          <w:kern w:val="3"/>
          <w:sz w:val="28"/>
          <w:szCs w:val="28"/>
          <w:lang w:eastAsia="zh-CN"/>
        </w:rPr>
      </w:pPr>
    </w:p>
    <w:tbl>
      <w:tblPr>
        <w:tblStyle w:val="ad"/>
        <w:tblW w:w="9842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7"/>
        <w:gridCol w:w="2055"/>
      </w:tblGrid>
      <w:tr w:rsidR="006D4BBF" w:rsidRPr="000429F7" w:rsidTr="00C72AE7">
        <w:trPr>
          <w:trHeight w:val="100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BBF" w:rsidRPr="000429F7" w:rsidRDefault="006D4BBF" w:rsidP="00C72AE7">
            <w:pPr>
              <w:jc w:val="center"/>
              <w:rPr>
                <w:b/>
                <w:sz w:val="28"/>
                <w:szCs w:val="28"/>
              </w:rPr>
            </w:pPr>
            <w:r w:rsidRPr="000429F7">
              <w:rPr>
                <w:b/>
                <w:sz w:val="28"/>
                <w:szCs w:val="28"/>
              </w:rPr>
              <w:t>Назва посад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BBF" w:rsidRPr="000429F7" w:rsidRDefault="006D4BBF" w:rsidP="00C72AE7">
            <w:pPr>
              <w:jc w:val="center"/>
              <w:rPr>
                <w:b/>
                <w:sz w:val="28"/>
                <w:szCs w:val="28"/>
              </w:rPr>
            </w:pPr>
            <w:r w:rsidRPr="000429F7">
              <w:rPr>
                <w:b/>
                <w:sz w:val="28"/>
                <w:szCs w:val="28"/>
              </w:rPr>
              <w:t>Кількість штатних одиниць</w:t>
            </w:r>
          </w:p>
        </w:tc>
      </w:tr>
      <w:tr w:rsidR="006D4BBF" w:rsidRPr="000429F7" w:rsidTr="00C72AE7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Директор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C72AE7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</w:t>
            </w:r>
          </w:p>
        </w:tc>
      </w:tr>
      <w:tr w:rsidR="006D4BBF" w:rsidRPr="000429F7" w:rsidTr="00C72AE7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Вихователі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C72AE7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10,8</w:t>
            </w:r>
          </w:p>
        </w:tc>
      </w:tr>
      <w:tr w:rsidR="006D4BBF" w:rsidRPr="000429F7" w:rsidTr="00C72AE7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Музичний керівник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C72AE7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0,75</w:t>
            </w:r>
          </w:p>
        </w:tc>
      </w:tr>
      <w:tr w:rsidR="006D4BBF" w:rsidRPr="000429F7" w:rsidTr="00C72AE7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 xml:space="preserve">Сестра медична старша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C72AE7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</w:t>
            </w:r>
          </w:p>
        </w:tc>
      </w:tr>
      <w:tr w:rsidR="006D4BBF" w:rsidRPr="000429F7" w:rsidTr="00C72AE7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 xml:space="preserve">Завідувач господарства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C72AE7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0,5</w:t>
            </w:r>
          </w:p>
        </w:tc>
      </w:tr>
      <w:tr w:rsidR="006D4BBF" w:rsidRPr="000429F7" w:rsidTr="00C72AE7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 xml:space="preserve">Кухар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C72AE7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1,5</w:t>
            </w:r>
          </w:p>
        </w:tc>
      </w:tr>
      <w:tr w:rsidR="006D4BBF" w:rsidRPr="000429F7" w:rsidTr="0097747E">
        <w:trPr>
          <w:trHeight w:val="28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Двірник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F" w:rsidRPr="000429F7" w:rsidRDefault="006D4BBF" w:rsidP="00C72AE7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</w:t>
            </w:r>
          </w:p>
        </w:tc>
      </w:tr>
      <w:tr w:rsidR="006D4BBF" w:rsidRPr="000429F7" w:rsidTr="00C72AE7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Помічник вихователя для дітей віком від 3 р.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C72AE7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6,9</w:t>
            </w:r>
          </w:p>
        </w:tc>
      </w:tr>
      <w:tr w:rsidR="006D4BBF" w:rsidRPr="000429F7" w:rsidTr="00C72AE7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Підсобний робітник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C72AE7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0,5</w:t>
            </w:r>
          </w:p>
        </w:tc>
      </w:tr>
      <w:tr w:rsidR="006D4BBF" w:rsidRPr="000429F7" w:rsidTr="00C72AE7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Машиніст із прання та ремонту спецодягу (білизни)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C72AE7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0,75</w:t>
            </w:r>
          </w:p>
        </w:tc>
      </w:tr>
      <w:tr w:rsidR="006D4BBF" w:rsidRPr="000429F7" w:rsidTr="00C72AE7">
        <w:trPr>
          <w:trHeight w:val="453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C72AE7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0,25</w:t>
            </w:r>
          </w:p>
        </w:tc>
      </w:tr>
      <w:tr w:rsidR="006D4BBF" w:rsidRPr="000429F7" w:rsidTr="00C72AE7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 xml:space="preserve">Кастелянка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C72AE7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0,5</w:t>
            </w:r>
          </w:p>
        </w:tc>
      </w:tr>
      <w:tr w:rsidR="006D4BBF" w:rsidRPr="000429F7" w:rsidTr="00C72AE7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C72AE7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0,25</w:t>
            </w:r>
          </w:p>
        </w:tc>
      </w:tr>
      <w:tr w:rsidR="006D4BBF" w:rsidRPr="000429F7" w:rsidTr="00C72AE7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b/>
                <w:sz w:val="28"/>
                <w:szCs w:val="28"/>
              </w:rPr>
            </w:pPr>
            <w:r w:rsidRPr="000429F7">
              <w:rPr>
                <w:b/>
                <w:sz w:val="28"/>
                <w:szCs w:val="28"/>
              </w:rPr>
              <w:t>  Всього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 w:rsidP="00C72AE7">
            <w:pPr>
              <w:jc w:val="center"/>
              <w:rPr>
                <w:b/>
                <w:sz w:val="28"/>
                <w:szCs w:val="28"/>
              </w:rPr>
            </w:pPr>
            <w:r w:rsidRPr="000429F7">
              <w:rPr>
                <w:b/>
                <w:sz w:val="28"/>
                <w:szCs w:val="28"/>
              </w:rPr>
              <w:t>25,7</w:t>
            </w:r>
          </w:p>
        </w:tc>
      </w:tr>
    </w:tbl>
    <w:p w:rsidR="006D4BBF" w:rsidRPr="000429F7" w:rsidRDefault="006D4BBF" w:rsidP="006D4BBF">
      <w:pPr>
        <w:suppressAutoHyphens/>
        <w:autoSpaceDN w:val="0"/>
        <w:spacing w:line="276" w:lineRule="auto"/>
        <w:textAlignment w:val="baseline"/>
        <w:rPr>
          <w:rFonts w:eastAsia="Calibri"/>
          <w:kern w:val="3"/>
          <w:sz w:val="28"/>
          <w:szCs w:val="28"/>
          <w:lang w:eastAsia="zh-CN"/>
        </w:rPr>
      </w:pPr>
    </w:p>
    <w:p w:rsidR="006D4BBF" w:rsidRPr="000429F7" w:rsidRDefault="006D4BBF" w:rsidP="006D4BBF">
      <w:pPr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lang w:eastAsia="zh-CN"/>
        </w:rPr>
      </w:pPr>
    </w:p>
    <w:p w:rsidR="006D4BBF" w:rsidRPr="000429F7" w:rsidRDefault="006D4BBF" w:rsidP="006D4BBF">
      <w:pPr>
        <w:rPr>
          <w:sz w:val="28"/>
          <w:szCs w:val="28"/>
        </w:rPr>
      </w:pPr>
      <w:r w:rsidRPr="000429F7">
        <w:rPr>
          <w:sz w:val="28"/>
          <w:szCs w:val="28"/>
        </w:rPr>
        <w:t>Міський голова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>Олександр КОДОЛА</w:t>
      </w:r>
    </w:p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tbl>
      <w:tblPr>
        <w:tblW w:w="5103" w:type="dxa"/>
        <w:tblInd w:w="4530" w:type="dxa"/>
        <w:tblLook w:val="01E0" w:firstRow="1" w:lastRow="1" w:firstColumn="1" w:lastColumn="1" w:noHBand="0" w:noVBand="0"/>
      </w:tblPr>
      <w:tblGrid>
        <w:gridCol w:w="5103"/>
      </w:tblGrid>
      <w:tr w:rsidR="006D4BBF" w:rsidRPr="000429F7" w:rsidTr="006D4BBF">
        <w:trPr>
          <w:trHeight w:val="1438"/>
        </w:trPr>
        <w:tc>
          <w:tcPr>
            <w:tcW w:w="5103" w:type="dxa"/>
            <w:hideMark/>
          </w:tcPr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  <w:r w:rsidRPr="000429F7">
              <w:rPr>
                <w:rFonts w:ascii="Times New Roman" w:hAnsi="Times New Roman"/>
                <w:b/>
                <w:lang w:val="uk-UA"/>
              </w:rPr>
              <w:lastRenderedPageBreak/>
              <w:t>Додаток 5</w:t>
            </w:r>
          </w:p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  <w:r w:rsidRPr="000429F7">
              <w:rPr>
                <w:rFonts w:ascii="Times New Roman" w:hAnsi="Times New Roman"/>
                <w:b/>
                <w:lang w:val="uk-UA"/>
              </w:rPr>
              <w:t>до рішення  Ніжинської</w:t>
            </w:r>
          </w:p>
          <w:p w:rsidR="006D4BBF" w:rsidRPr="000429F7" w:rsidRDefault="006D4BBF">
            <w:pPr>
              <w:pStyle w:val="a6"/>
              <w:rPr>
                <w:rFonts w:ascii="Times New Roman" w:hAnsi="Times New Roman"/>
                <w:b/>
                <w:lang w:val="uk-UA"/>
              </w:rPr>
            </w:pPr>
            <w:r w:rsidRPr="000429F7">
              <w:rPr>
                <w:rFonts w:ascii="Times New Roman" w:hAnsi="Times New Roman"/>
                <w:b/>
                <w:lang w:val="uk-UA"/>
              </w:rPr>
              <w:t xml:space="preserve">міської ради VIIІ скликання </w:t>
            </w:r>
          </w:p>
          <w:p w:rsidR="006D4BBF" w:rsidRPr="000429F7" w:rsidRDefault="006715A7">
            <w:pPr>
              <w:pStyle w:val="a6"/>
              <w:rPr>
                <w:rFonts w:ascii="Times New Roman" w:hAnsi="Times New Roman"/>
                <w:lang w:val="uk-UA"/>
              </w:rPr>
            </w:pPr>
            <w:r w:rsidRPr="000429F7">
              <w:rPr>
                <w:rFonts w:ascii="Times New Roman" w:hAnsi="Times New Roman"/>
                <w:b/>
                <w:lang w:val="uk-UA"/>
              </w:rPr>
              <w:t xml:space="preserve">від </w:t>
            </w:r>
            <w:r>
              <w:rPr>
                <w:rFonts w:ascii="Times New Roman" w:hAnsi="Times New Roman"/>
                <w:b/>
                <w:lang w:val="uk-UA"/>
              </w:rPr>
              <w:t>08 лютого</w:t>
            </w:r>
            <w:r w:rsidRPr="000429F7">
              <w:rPr>
                <w:rFonts w:ascii="Times New Roman" w:hAnsi="Times New Roman"/>
                <w:b/>
                <w:lang w:val="uk-UA"/>
              </w:rPr>
              <w:t xml:space="preserve"> 2024 р. № </w:t>
            </w:r>
            <w:r>
              <w:rPr>
                <w:rFonts w:ascii="Times New Roman" w:hAnsi="Times New Roman"/>
                <w:b/>
                <w:lang w:val="uk-UA"/>
              </w:rPr>
              <w:t>30-36/2024</w:t>
            </w:r>
          </w:p>
        </w:tc>
      </w:tr>
    </w:tbl>
    <w:p w:rsidR="006D4BBF" w:rsidRPr="000429F7" w:rsidRDefault="006D4BBF" w:rsidP="006D4BBF">
      <w:pPr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lang w:eastAsia="zh-CN"/>
        </w:rPr>
      </w:pPr>
    </w:p>
    <w:p w:rsidR="006D4BBF" w:rsidRPr="000429F7" w:rsidRDefault="006D4BBF" w:rsidP="006D4BBF">
      <w:pPr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lang w:eastAsia="zh-CN"/>
        </w:rPr>
      </w:pPr>
    </w:p>
    <w:p w:rsidR="006D4BBF" w:rsidRPr="000429F7" w:rsidRDefault="006D4BBF" w:rsidP="006D4BBF">
      <w:pPr>
        <w:suppressAutoHyphens/>
        <w:autoSpaceDN w:val="0"/>
        <w:spacing w:line="276" w:lineRule="auto"/>
        <w:jc w:val="center"/>
        <w:textAlignment w:val="baseline"/>
        <w:rPr>
          <w:rFonts w:eastAsia="Calibri"/>
          <w:b/>
          <w:bCs/>
          <w:kern w:val="3"/>
          <w:sz w:val="28"/>
          <w:szCs w:val="28"/>
          <w:lang w:eastAsia="zh-CN"/>
        </w:rPr>
      </w:pPr>
      <w:r w:rsidRPr="000429F7">
        <w:rPr>
          <w:rFonts w:eastAsia="Calibri"/>
          <w:b/>
          <w:bCs/>
          <w:kern w:val="3"/>
          <w:sz w:val="28"/>
          <w:szCs w:val="28"/>
          <w:lang w:eastAsia="zh-CN"/>
        </w:rPr>
        <w:t>Структура і штатна чисельність</w:t>
      </w:r>
    </w:p>
    <w:p w:rsidR="006D4BBF" w:rsidRPr="000429F7" w:rsidRDefault="006D4BBF" w:rsidP="006D4BBF">
      <w:pPr>
        <w:tabs>
          <w:tab w:val="left" w:pos="540"/>
          <w:tab w:val="left" w:pos="1080"/>
        </w:tabs>
        <w:suppressAutoHyphens/>
        <w:autoSpaceDN w:val="0"/>
        <w:spacing w:line="276" w:lineRule="auto"/>
        <w:jc w:val="center"/>
        <w:textAlignment w:val="baseline"/>
        <w:rPr>
          <w:sz w:val="28"/>
          <w:szCs w:val="28"/>
          <w:shd w:val="clear" w:color="auto" w:fill="FFFFFF"/>
        </w:rPr>
      </w:pPr>
      <w:r w:rsidRPr="000429F7">
        <w:rPr>
          <w:rFonts w:eastAsia="Calibri"/>
          <w:sz w:val="28"/>
          <w:szCs w:val="28"/>
          <w:lang w:eastAsia="en-US"/>
        </w:rPr>
        <w:t>Закладу дошкільної освіти (ясла-садок) № 16 «Оленка»  Ніжинської міської ради Чернігівської області</w:t>
      </w:r>
    </w:p>
    <w:p w:rsidR="006D4BBF" w:rsidRPr="000429F7" w:rsidRDefault="006D4BBF" w:rsidP="006D4BBF"/>
    <w:p w:rsidR="006D4BBF" w:rsidRPr="000429F7" w:rsidRDefault="006D4BBF" w:rsidP="006D4BBF">
      <w:pPr>
        <w:tabs>
          <w:tab w:val="left" w:pos="540"/>
          <w:tab w:val="left" w:pos="1080"/>
        </w:tabs>
        <w:suppressAutoHyphens/>
        <w:autoSpaceDN w:val="0"/>
        <w:spacing w:line="276" w:lineRule="auto"/>
        <w:jc w:val="center"/>
        <w:textAlignment w:val="baseline"/>
        <w:rPr>
          <w:rFonts w:eastAsia="Calibri"/>
          <w:kern w:val="3"/>
          <w:sz w:val="28"/>
          <w:szCs w:val="28"/>
          <w:lang w:eastAsia="zh-CN"/>
        </w:rPr>
      </w:pPr>
    </w:p>
    <w:tbl>
      <w:tblPr>
        <w:tblStyle w:val="ad"/>
        <w:tblW w:w="9842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7"/>
        <w:gridCol w:w="2055"/>
      </w:tblGrid>
      <w:tr w:rsidR="006D4BBF" w:rsidRPr="000429F7" w:rsidTr="0097747E">
        <w:trPr>
          <w:trHeight w:val="100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BBF" w:rsidRPr="000429F7" w:rsidRDefault="006D4BBF" w:rsidP="0097747E">
            <w:pPr>
              <w:jc w:val="center"/>
              <w:rPr>
                <w:b/>
                <w:sz w:val="28"/>
                <w:szCs w:val="28"/>
              </w:rPr>
            </w:pPr>
            <w:r w:rsidRPr="000429F7">
              <w:rPr>
                <w:b/>
                <w:sz w:val="28"/>
                <w:szCs w:val="28"/>
              </w:rPr>
              <w:t>Назва посад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BBF" w:rsidRPr="000429F7" w:rsidRDefault="006D4BBF" w:rsidP="0097747E">
            <w:pPr>
              <w:jc w:val="center"/>
              <w:rPr>
                <w:b/>
                <w:sz w:val="28"/>
                <w:szCs w:val="28"/>
              </w:rPr>
            </w:pPr>
            <w:r w:rsidRPr="000429F7">
              <w:rPr>
                <w:b/>
                <w:sz w:val="28"/>
                <w:szCs w:val="28"/>
              </w:rPr>
              <w:t>Кількість штатних одиниць</w:t>
            </w:r>
          </w:p>
        </w:tc>
      </w:tr>
      <w:tr w:rsidR="006D4BBF" w:rsidRPr="000429F7" w:rsidTr="0097747E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Директор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BF" w:rsidRPr="000429F7" w:rsidRDefault="006D4BBF" w:rsidP="0097747E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</w:t>
            </w:r>
          </w:p>
        </w:tc>
      </w:tr>
      <w:tr w:rsidR="006D4BBF" w:rsidRPr="000429F7" w:rsidTr="0097747E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Вихователі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BF" w:rsidRPr="000429F7" w:rsidRDefault="006D4BBF" w:rsidP="0097747E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14,4</w:t>
            </w:r>
          </w:p>
        </w:tc>
      </w:tr>
      <w:tr w:rsidR="006D4BBF" w:rsidRPr="000429F7" w:rsidTr="0097747E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Музичний керівник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BF" w:rsidRPr="000429F7" w:rsidRDefault="006D4BBF" w:rsidP="0097747E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</w:t>
            </w:r>
          </w:p>
        </w:tc>
      </w:tr>
      <w:tr w:rsidR="006D4BBF" w:rsidRPr="000429F7" w:rsidTr="0097747E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 xml:space="preserve">Сестра медична старша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BF" w:rsidRPr="000429F7" w:rsidRDefault="006D4BBF" w:rsidP="0097747E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</w:t>
            </w:r>
          </w:p>
        </w:tc>
      </w:tr>
      <w:tr w:rsidR="006D4BBF" w:rsidRPr="000429F7" w:rsidTr="0097747E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 xml:space="preserve">Завідувач господарства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BF" w:rsidRPr="000429F7" w:rsidRDefault="006D4BBF" w:rsidP="0097747E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</w:t>
            </w:r>
          </w:p>
        </w:tc>
      </w:tr>
      <w:tr w:rsidR="006D4BBF" w:rsidRPr="000429F7" w:rsidTr="0097747E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 xml:space="preserve">Кухар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BF" w:rsidRPr="000429F7" w:rsidRDefault="006D4BBF" w:rsidP="0097747E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2</w:t>
            </w:r>
          </w:p>
        </w:tc>
      </w:tr>
      <w:tr w:rsidR="006D4BBF" w:rsidRPr="000429F7" w:rsidTr="0097747E">
        <w:trPr>
          <w:trHeight w:val="442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Двірник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BF" w:rsidRPr="000429F7" w:rsidRDefault="006D4BBF" w:rsidP="0097747E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</w:t>
            </w:r>
          </w:p>
        </w:tc>
      </w:tr>
      <w:tr w:rsidR="006D4BBF" w:rsidRPr="000429F7" w:rsidTr="0097747E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Помічник вихователя для дітей віком від 3 р.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BF" w:rsidRPr="000429F7" w:rsidRDefault="006D4BBF" w:rsidP="0097747E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9,2</w:t>
            </w:r>
          </w:p>
        </w:tc>
      </w:tr>
      <w:tr w:rsidR="006D4BBF" w:rsidRPr="000429F7" w:rsidTr="0097747E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Підсобний робітник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BF" w:rsidRPr="000429F7" w:rsidRDefault="006D4BBF" w:rsidP="0097747E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0,75</w:t>
            </w:r>
          </w:p>
        </w:tc>
      </w:tr>
      <w:tr w:rsidR="006D4BBF" w:rsidRPr="000429F7" w:rsidTr="0097747E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Машиніст із прання та ремонту спецодягу (білизни)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BF" w:rsidRPr="000429F7" w:rsidRDefault="006D4BBF" w:rsidP="0097747E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1</w:t>
            </w:r>
          </w:p>
        </w:tc>
      </w:tr>
      <w:tr w:rsidR="006D4BBF" w:rsidRPr="000429F7" w:rsidTr="0097747E">
        <w:trPr>
          <w:trHeight w:val="453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 xml:space="preserve">Кастелянка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BF" w:rsidRPr="000429F7" w:rsidRDefault="006D4BBF" w:rsidP="0097747E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0,5</w:t>
            </w:r>
          </w:p>
        </w:tc>
      </w:tr>
      <w:tr w:rsidR="006D4BBF" w:rsidRPr="000429F7" w:rsidTr="0097747E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 xml:space="preserve">Робітник з комплексного обслуговування і ремонту будівель та обладнання 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BF" w:rsidRPr="000429F7" w:rsidRDefault="006D4BBF" w:rsidP="0097747E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0,5</w:t>
            </w:r>
          </w:p>
        </w:tc>
      </w:tr>
      <w:tr w:rsidR="006D4BBF" w:rsidRPr="000429F7" w:rsidTr="0097747E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BF" w:rsidRPr="000429F7" w:rsidRDefault="006D4BBF" w:rsidP="0097747E">
            <w:pPr>
              <w:jc w:val="center"/>
              <w:rPr>
                <w:sz w:val="28"/>
                <w:szCs w:val="28"/>
              </w:rPr>
            </w:pPr>
            <w:r w:rsidRPr="000429F7">
              <w:rPr>
                <w:sz w:val="28"/>
                <w:szCs w:val="28"/>
              </w:rPr>
              <w:t>0,5</w:t>
            </w:r>
          </w:p>
        </w:tc>
      </w:tr>
      <w:tr w:rsidR="006D4BBF" w:rsidRPr="000429F7" w:rsidTr="0097747E">
        <w:trPr>
          <w:trHeight w:val="40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BF" w:rsidRPr="000429F7" w:rsidRDefault="006D4BBF">
            <w:pPr>
              <w:rPr>
                <w:b/>
                <w:sz w:val="28"/>
                <w:szCs w:val="28"/>
              </w:rPr>
            </w:pPr>
            <w:r w:rsidRPr="000429F7">
              <w:rPr>
                <w:b/>
                <w:sz w:val="28"/>
                <w:szCs w:val="28"/>
              </w:rPr>
              <w:t> Всього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BF" w:rsidRPr="000429F7" w:rsidRDefault="006D4BBF" w:rsidP="0097747E">
            <w:pPr>
              <w:jc w:val="center"/>
              <w:rPr>
                <w:b/>
                <w:sz w:val="28"/>
                <w:szCs w:val="28"/>
              </w:rPr>
            </w:pPr>
            <w:r w:rsidRPr="000429F7">
              <w:rPr>
                <w:b/>
                <w:sz w:val="28"/>
                <w:szCs w:val="28"/>
              </w:rPr>
              <w:t>33,85</w:t>
            </w:r>
          </w:p>
        </w:tc>
      </w:tr>
    </w:tbl>
    <w:p w:rsidR="006D4BBF" w:rsidRPr="000429F7" w:rsidRDefault="006D4BBF" w:rsidP="006D4BBF">
      <w:pPr>
        <w:suppressAutoHyphens/>
        <w:autoSpaceDN w:val="0"/>
        <w:spacing w:line="276" w:lineRule="auto"/>
        <w:textAlignment w:val="baseline"/>
        <w:rPr>
          <w:rFonts w:eastAsia="Calibri"/>
          <w:kern w:val="3"/>
          <w:sz w:val="28"/>
          <w:szCs w:val="28"/>
          <w:lang w:eastAsia="zh-CN"/>
        </w:rPr>
      </w:pPr>
    </w:p>
    <w:p w:rsidR="006D4BBF" w:rsidRPr="000429F7" w:rsidRDefault="006D4BBF" w:rsidP="006D4BBF">
      <w:pPr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lang w:eastAsia="zh-CN"/>
        </w:rPr>
      </w:pPr>
    </w:p>
    <w:p w:rsidR="006D4BBF" w:rsidRPr="000429F7" w:rsidRDefault="006D4BBF" w:rsidP="006D4BBF">
      <w:pPr>
        <w:rPr>
          <w:sz w:val="28"/>
          <w:szCs w:val="28"/>
        </w:rPr>
      </w:pPr>
      <w:r w:rsidRPr="000429F7">
        <w:rPr>
          <w:sz w:val="28"/>
          <w:szCs w:val="28"/>
        </w:rPr>
        <w:t>Міський голова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>Олександр КОДОЛА</w:t>
      </w:r>
      <w:bookmarkStart w:id="0" w:name="_GoBack"/>
      <w:bookmarkEnd w:id="0"/>
    </w:p>
    <w:sectPr w:rsidR="006D4BBF" w:rsidRPr="000429F7" w:rsidSect="004F3120">
      <w:pgSz w:w="11906" w:h="16838"/>
      <w:pgMar w:top="90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1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191C47"/>
    <w:multiLevelType w:val="multilevel"/>
    <w:tmpl w:val="EF226A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2">
    <w:nsid w:val="158E2E78"/>
    <w:multiLevelType w:val="hybridMultilevel"/>
    <w:tmpl w:val="40C08646"/>
    <w:lvl w:ilvl="0" w:tplc="4B460D08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16F905B6"/>
    <w:multiLevelType w:val="multilevel"/>
    <w:tmpl w:val="6EA4FE90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323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95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39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611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4">
    <w:nsid w:val="17D3315E"/>
    <w:multiLevelType w:val="hybridMultilevel"/>
    <w:tmpl w:val="7CD0B2A2"/>
    <w:lvl w:ilvl="0" w:tplc="B1E4F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F4F7C"/>
    <w:multiLevelType w:val="multilevel"/>
    <w:tmpl w:val="FE5A6D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6">
    <w:nsid w:val="24E87FDC"/>
    <w:multiLevelType w:val="hybridMultilevel"/>
    <w:tmpl w:val="E160DFCA"/>
    <w:lvl w:ilvl="0" w:tplc="29CCD0A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5875D7A"/>
    <w:multiLevelType w:val="multilevel"/>
    <w:tmpl w:val="A51A67FC"/>
    <w:lvl w:ilvl="0">
      <w:numFmt w:val="bullet"/>
      <w:lvlText w:val="•"/>
      <w:lvlJc w:val="left"/>
      <w:pPr>
        <w:ind w:left="576"/>
      </w:pPr>
      <w:rPr>
        <w:rFonts w:ascii="Noto Sans Symbols" w:eastAsia="Times New Roman" w:hAnsi="Noto Sans Symbols"/>
      </w:rPr>
    </w:lvl>
    <w:lvl w:ilvl="1">
      <w:numFmt w:val="bullet"/>
      <w:lvlText w:val="•"/>
      <w:lvlJc w:val="left"/>
      <w:rPr>
        <w:rFonts w:ascii="Noto Sans Symbols" w:eastAsia="Times New Roman" w:hAnsi="Noto Sans Symbols"/>
      </w:rPr>
    </w:lvl>
    <w:lvl w:ilvl="2">
      <w:numFmt w:val="bullet"/>
      <w:lvlText w:val="•"/>
      <w:lvlJc w:val="left"/>
      <w:pPr>
        <w:ind w:left="2121" w:hanging="283"/>
      </w:pPr>
      <w:rPr>
        <w:rFonts w:ascii="Noto Sans Symbols" w:eastAsia="Times New Roman" w:hAnsi="Noto Sans Symbols"/>
      </w:rPr>
    </w:lvl>
    <w:lvl w:ilvl="3">
      <w:numFmt w:val="bullet"/>
      <w:lvlText w:val="•"/>
      <w:lvlJc w:val="left"/>
      <w:pPr>
        <w:ind w:left="2828" w:hanging="283"/>
      </w:pPr>
      <w:rPr>
        <w:rFonts w:ascii="Noto Sans Symbols" w:eastAsia="Times New Roman" w:hAnsi="Noto Sans Symbols"/>
      </w:rPr>
    </w:lvl>
    <w:lvl w:ilvl="4">
      <w:numFmt w:val="bullet"/>
      <w:lvlText w:val="•"/>
      <w:lvlJc w:val="left"/>
      <w:pPr>
        <w:ind w:left="3535" w:hanging="283"/>
      </w:pPr>
      <w:rPr>
        <w:rFonts w:ascii="Noto Sans Symbols" w:eastAsia="Times New Roman" w:hAnsi="Noto Sans Symbols"/>
      </w:rPr>
    </w:lvl>
    <w:lvl w:ilvl="5">
      <w:numFmt w:val="bullet"/>
      <w:lvlText w:val="•"/>
      <w:lvlJc w:val="left"/>
      <w:pPr>
        <w:ind w:left="4242" w:hanging="283"/>
      </w:pPr>
      <w:rPr>
        <w:rFonts w:ascii="Noto Sans Symbols" w:eastAsia="Times New Roman" w:hAnsi="Noto Sans Symbols"/>
      </w:rPr>
    </w:lvl>
    <w:lvl w:ilvl="6">
      <w:numFmt w:val="bullet"/>
      <w:lvlText w:val="•"/>
      <w:lvlJc w:val="left"/>
      <w:pPr>
        <w:ind w:left="4949" w:hanging="283"/>
      </w:pPr>
      <w:rPr>
        <w:rFonts w:ascii="Noto Sans Symbols" w:eastAsia="Times New Roman" w:hAnsi="Noto Sans Symbols"/>
      </w:rPr>
    </w:lvl>
    <w:lvl w:ilvl="7">
      <w:numFmt w:val="bullet"/>
      <w:lvlText w:val="•"/>
      <w:lvlJc w:val="left"/>
      <w:pPr>
        <w:ind w:left="5656" w:hanging="282"/>
      </w:pPr>
      <w:rPr>
        <w:rFonts w:ascii="Noto Sans Symbols" w:eastAsia="Times New Roman" w:hAnsi="Noto Sans Symbols"/>
      </w:rPr>
    </w:lvl>
    <w:lvl w:ilvl="8">
      <w:numFmt w:val="bullet"/>
      <w:lvlText w:val="•"/>
      <w:lvlJc w:val="left"/>
      <w:pPr>
        <w:ind w:left="6363" w:hanging="283"/>
      </w:pPr>
      <w:rPr>
        <w:rFonts w:ascii="Noto Sans Symbols" w:eastAsia="Times New Roman" w:hAnsi="Noto Sans Symbols"/>
      </w:rPr>
    </w:lvl>
  </w:abstractNum>
  <w:abstractNum w:abstractNumId="8">
    <w:nsid w:val="33D94107"/>
    <w:multiLevelType w:val="multilevel"/>
    <w:tmpl w:val="F1C6BF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/>
      </w:rPr>
    </w:lvl>
  </w:abstractNum>
  <w:abstractNum w:abstractNumId="9">
    <w:nsid w:val="3F834206"/>
    <w:multiLevelType w:val="multilevel"/>
    <w:tmpl w:val="2ED02B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0">
    <w:nsid w:val="407F13EA"/>
    <w:multiLevelType w:val="multilevel"/>
    <w:tmpl w:val="35AC7C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1">
    <w:nsid w:val="46310F22"/>
    <w:multiLevelType w:val="multilevel"/>
    <w:tmpl w:val="A19C72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2">
    <w:nsid w:val="47861220"/>
    <w:multiLevelType w:val="multilevel"/>
    <w:tmpl w:val="F15CDA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3">
    <w:nsid w:val="4F912526"/>
    <w:multiLevelType w:val="multilevel"/>
    <w:tmpl w:val="BD10A8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4">
    <w:nsid w:val="53D01323"/>
    <w:multiLevelType w:val="multilevel"/>
    <w:tmpl w:val="C0BC67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5">
    <w:nsid w:val="580A50E5"/>
    <w:multiLevelType w:val="multilevel"/>
    <w:tmpl w:val="3FC0F6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6">
    <w:nsid w:val="5C8F1749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FD41C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DA47DC3"/>
    <w:multiLevelType w:val="hybridMultilevel"/>
    <w:tmpl w:val="104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E032D0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B400BC8"/>
    <w:multiLevelType w:val="multilevel"/>
    <w:tmpl w:val="61FED4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7"/>
  </w:num>
  <w:num w:numId="10">
    <w:abstractNumId w:val="12"/>
  </w:num>
  <w:num w:numId="11">
    <w:abstractNumId w:val="15"/>
  </w:num>
  <w:num w:numId="12">
    <w:abstractNumId w:val="20"/>
  </w:num>
  <w:num w:numId="13">
    <w:abstractNumId w:val="8"/>
  </w:num>
  <w:num w:numId="14">
    <w:abstractNumId w:val="18"/>
  </w:num>
  <w:num w:numId="15">
    <w:abstractNumId w:val="16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0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A4"/>
    <w:rsid w:val="00004310"/>
    <w:rsid w:val="000429F7"/>
    <w:rsid w:val="00054AAA"/>
    <w:rsid w:val="000736AB"/>
    <w:rsid w:val="000D4392"/>
    <w:rsid w:val="001216DE"/>
    <w:rsid w:val="001775E7"/>
    <w:rsid w:val="00183BE5"/>
    <w:rsid w:val="001F6C30"/>
    <w:rsid w:val="00221361"/>
    <w:rsid w:val="00270931"/>
    <w:rsid w:val="002C0897"/>
    <w:rsid w:val="002E31A4"/>
    <w:rsid w:val="002E4A06"/>
    <w:rsid w:val="003917F4"/>
    <w:rsid w:val="003C3E49"/>
    <w:rsid w:val="00422858"/>
    <w:rsid w:val="00433514"/>
    <w:rsid w:val="004606D1"/>
    <w:rsid w:val="004E751D"/>
    <w:rsid w:val="004F3120"/>
    <w:rsid w:val="005625DD"/>
    <w:rsid w:val="0056534E"/>
    <w:rsid w:val="005B4D8D"/>
    <w:rsid w:val="005D1047"/>
    <w:rsid w:val="00607272"/>
    <w:rsid w:val="006715A7"/>
    <w:rsid w:val="006A111F"/>
    <w:rsid w:val="006D0D0A"/>
    <w:rsid w:val="006D4BBF"/>
    <w:rsid w:val="006D5AA7"/>
    <w:rsid w:val="006D697D"/>
    <w:rsid w:val="006F2A05"/>
    <w:rsid w:val="007208AA"/>
    <w:rsid w:val="00744C7D"/>
    <w:rsid w:val="00790C6D"/>
    <w:rsid w:val="008861EB"/>
    <w:rsid w:val="008B76BB"/>
    <w:rsid w:val="00903937"/>
    <w:rsid w:val="0097747E"/>
    <w:rsid w:val="009D767E"/>
    <w:rsid w:val="00A4684F"/>
    <w:rsid w:val="00A535F1"/>
    <w:rsid w:val="00A677F6"/>
    <w:rsid w:val="00AB2036"/>
    <w:rsid w:val="00AF4ED7"/>
    <w:rsid w:val="00BA1961"/>
    <w:rsid w:val="00BA26C7"/>
    <w:rsid w:val="00BB79D1"/>
    <w:rsid w:val="00BD1D16"/>
    <w:rsid w:val="00BD4249"/>
    <w:rsid w:val="00C0215B"/>
    <w:rsid w:val="00C63299"/>
    <w:rsid w:val="00C72AE7"/>
    <w:rsid w:val="00C80D62"/>
    <w:rsid w:val="00CE60F3"/>
    <w:rsid w:val="00D632A1"/>
    <w:rsid w:val="00D70130"/>
    <w:rsid w:val="00D82BB7"/>
    <w:rsid w:val="00DF47DE"/>
    <w:rsid w:val="00E04B84"/>
    <w:rsid w:val="00E15364"/>
    <w:rsid w:val="00E86DB8"/>
    <w:rsid w:val="00E87C04"/>
    <w:rsid w:val="00F27F43"/>
    <w:rsid w:val="00F4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9462-EF2F-4E1D-94F3-9B336C7B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10</Pages>
  <Words>7407</Words>
  <Characters>4222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Секретар</cp:lastModifiedBy>
  <cp:revision>63</cp:revision>
  <cp:lastPrinted>2024-01-31T14:10:00Z</cp:lastPrinted>
  <dcterms:created xsi:type="dcterms:W3CDTF">2024-01-17T12:46:00Z</dcterms:created>
  <dcterms:modified xsi:type="dcterms:W3CDTF">2024-02-12T08:44:00Z</dcterms:modified>
</cp:coreProperties>
</file>