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tbl>
      <w:tblPr>
        <w:tblStyle w:val="5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.01.202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afterAutospacing="0" w:line="276" w:lineRule="auto"/>
              <w:jc w:val="both"/>
              <w:rPr>
                <w:rStyle w:val="8"/>
                <w:sz w:val="28"/>
                <w:szCs w:val="28"/>
                <w:lang w:val="uk-UA"/>
              </w:rPr>
            </w:pPr>
            <w:r>
              <w:rPr>
                <w:rStyle w:val="8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bidi w:val="0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видачу дублікату свідоцтва про право власності на об’єкт нерухомого майна в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u w:val="single"/>
                <w:lang w:val="uk-UA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Про надання дозволу на видачу резерву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медикаментів, виробів медичного призначення та лікарських засобів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 w:bidi="ar-SA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встановлення меморіальної дошки  Бичуку Я.В. на будівлі гімназії № 1 за адресою м.Ніжин, вул. Гребінки,4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 w:bidi="ar-SA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Cs/>
                <w:iCs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встановлення меморіальних дощок  Матвієнку Д.В., Острожинському О.М., Сачку М.Ю. на будівлі гімназії  № 13за адресою м.Ніжин, вул. Овдіївська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227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 w:bidi="ar-SA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встановлення меморіальних дощок Гезі О.О. та Ковальчуку М.В. на будівлі ЗОШ  № 15 за адресою м.Ніжин, вул. Об’їжджа, 123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 w:eastAsiaTheme="minorEastAsia"/>
                <w:iCs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 w:eastAsia="ru-RU" w:bidi="ar-SA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встановлення меморіальної дошки Рибецькому М.О. на будівлі гімназії № 3 за адресою м.Ніжин, вул. С.Прощенка, 6-А 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 w:eastAsiaTheme="minorEastAsia"/>
                <w:iCs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 w:eastAsia="ru-RU" w:bidi="ar-SA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встановлення меморіальної дошки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Рибецькому М.О.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 будівлі  за адресою м.Ніжин, вул. Богуна, 1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встановлення меморіальної дошки Козиру О.О.  на будівлі за адресою м.Ніжин, вул. Богуна, 1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фінансування заходів Програми розвитку культури, мистецтва і охорони культурної спадщини на 2024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рішень комісії з розгляду питань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щодо надання компенсації за знищені об’єкти нерухомого майна, внаслідок 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рішень комісії з розгляду питань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щодо надання компенсації за пошкоджені об’єкти нерухомого майна, внаслідок 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Про видалення зелених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насаджень на  території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м. Ніжина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left" w:pos="7260"/>
              </w:tabs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Про розміщення тимчасових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споруд у м. Ніжині 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Ніжинської міської ради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 w:eastAsia="ru-RU"/>
              </w:rPr>
              <w:t>від 31.08.2023 року № 376 «Про затвердження пільгових категорій та списків учнів закладів загальної середньої освіти  на харчування за кошти бюджету Ніжинської міської територіальної громади» (зі змінами)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 w:eastAsia="ru-RU"/>
              </w:rPr>
              <w:t>Про доповнення списків  учнів закладів загальної середньої освіти на харчування за кошти бюджету Ніжинської територіальної громади у 2023-2024 н.р.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 w:eastAsia="ru-RU"/>
              </w:rPr>
              <w:t>Про негайне відібрання дитини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виведення дитини з сім’ї патронатного вихователя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влаштування дитини в сім’ю патронатного вихователя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призначення опікуна дитині, позбавленій батьківського піклування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 поповнення дитячого будинку сімейного типу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та влаштування дитини 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встановлення статусу дитини, яка постраждала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внаслідок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воєнних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дій та збройних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конфлікт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створення комісії для розгляду звернень жителів Ніжинської міської  територіальної громади з питань забудови територій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затвердження ескізного проекту благоустрою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території біля будинку № 3 по вул. Шевченка,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м. Ніжин, Чернігівської області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 включення внутрішньо переміщених осіб до складу Координаційного центру підтримки цивільного населення при виконавчому комітеті Ніжинської міської ради, затвердженого рішенням виконавчого комітету від 22.06.2023 року №241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53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43289"/>
    <w:rsid w:val="000549CD"/>
    <w:rsid w:val="00056B7D"/>
    <w:rsid w:val="000910B9"/>
    <w:rsid w:val="000C7F9A"/>
    <w:rsid w:val="000E44CB"/>
    <w:rsid w:val="000F0B6E"/>
    <w:rsid w:val="001104EA"/>
    <w:rsid w:val="00114131"/>
    <w:rsid w:val="00114D9F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2F4217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B0501"/>
    <w:rsid w:val="004D2D98"/>
    <w:rsid w:val="00515EE9"/>
    <w:rsid w:val="00522318"/>
    <w:rsid w:val="00523F80"/>
    <w:rsid w:val="005337F4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B5FE9"/>
    <w:rsid w:val="00707397"/>
    <w:rsid w:val="007213F0"/>
    <w:rsid w:val="00723EFC"/>
    <w:rsid w:val="007446B6"/>
    <w:rsid w:val="00777144"/>
    <w:rsid w:val="0078402A"/>
    <w:rsid w:val="007B7631"/>
    <w:rsid w:val="007D1B51"/>
    <w:rsid w:val="007F085B"/>
    <w:rsid w:val="00824983"/>
    <w:rsid w:val="00843F75"/>
    <w:rsid w:val="009538DC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F4106"/>
    <w:rsid w:val="00B60F76"/>
    <w:rsid w:val="00B751F0"/>
    <w:rsid w:val="00B95430"/>
    <w:rsid w:val="00C04CCF"/>
    <w:rsid w:val="00C11574"/>
    <w:rsid w:val="00C36B4E"/>
    <w:rsid w:val="00C66DF1"/>
    <w:rsid w:val="00CB36DC"/>
    <w:rsid w:val="00CC086B"/>
    <w:rsid w:val="00CC2893"/>
    <w:rsid w:val="00CE08A4"/>
    <w:rsid w:val="00CF25D3"/>
    <w:rsid w:val="00D15FB7"/>
    <w:rsid w:val="00D42C47"/>
    <w:rsid w:val="00D64F41"/>
    <w:rsid w:val="00D96D89"/>
    <w:rsid w:val="00DD6E30"/>
    <w:rsid w:val="00DE435A"/>
    <w:rsid w:val="00E04BB0"/>
    <w:rsid w:val="00E9131B"/>
    <w:rsid w:val="00EE614C"/>
    <w:rsid w:val="00F10366"/>
    <w:rsid w:val="00F41523"/>
    <w:rsid w:val="00F45F77"/>
    <w:rsid w:val="00F82FCB"/>
    <w:rsid w:val="00F9679A"/>
    <w:rsid w:val="00FA041A"/>
    <w:rsid w:val="00FE6C1E"/>
    <w:rsid w:val="00FF0817"/>
    <w:rsid w:val="0260342F"/>
    <w:rsid w:val="055159FF"/>
    <w:rsid w:val="06F21450"/>
    <w:rsid w:val="0904315A"/>
    <w:rsid w:val="0C15752A"/>
    <w:rsid w:val="11203BFB"/>
    <w:rsid w:val="1297745F"/>
    <w:rsid w:val="14957291"/>
    <w:rsid w:val="185E0ADB"/>
    <w:rsid w:val="197D617F"/>
    <w:rsid w:val="1B095777"/>
    <w:rsid w:val="1BD2373A"/>
    <w:rsid w:val="1BFE1F24"/>
    <w:rsid w:val="24117551"/>
    <w:rsid w:val="25FA01B2"/>
    <w:rsid w:val="27FB0DF7"/>
    <w:rsid w:val="30FA6230"/>
    <w:rsid w:val="33E23C41"/>
    <w:rsid w:val="34243A1C"/>
    <w:rsid w:val="3DAE69FA"/>
    <w:rsid w:val="4261703B"/>
    <w:rsid w:val="434D371F"/>
    <w:rsid w:val="449223B4"/>
    <w:rsid w:val="49953D9A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ody Text 2"/>
    <w:basedOn w:val="1"/>
    <w:qFormat/>
    <w:uiPriority w:val="0"/>
    <w:rPr>
      <w:sz w:val="28"/>
    </w:rPr>
  </w:style>
  <w:style w:type="paragraph" w:styleId="10">
    <w:name w:val="Body Text Indent"/>
    <w:basedOn w:val="1"/>
    <w:link w:val="15"/>
    <w:qFormat/>
    <w:uiPriority w:val="0"/>
    <w:pPr>
      <w:ind w:left="142" w:hanging="142"/>
      <w:jc w:val="center"/>
    </w:pPr>
    <w:rPr>
      <w:b/>
      <w:lang w:val="uk-UA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4">
    <w:name w:val="docdata"/>
    <w:basedOn w:val="4"/>
    <w:qFormat/>
    <w:uiPriority w:val="0"/>
  </w:style>
  <w:style w:type="character" w:customStyle="1" w:styleId="15">
    <w:name w:val="Основной текст с отступом Знак"/>
    <w:basedOn w:val="4"/>
    <w:link w:val="10"/>
    <w:qFormat/>
    <w:uiPriority w:val="0"/>
    <w:rPr>
      <w:b/>
      <w:lang w:val="uk-UA"/>
    </w:rPr>
  </w:style>
  <w:style w:type="paragraph" w:customStyle="1" w:styleId="16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7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8">
    <w:name w:val="Основной текст2"/>
    <w:basedOn w:val="1"/>
    <w:link w:val="2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3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4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2 Char"/>
    <w:link w:val="18"/>
    <w:qFormat/>
    <w:uiPriority w:val="0"/>
    <w:rPr>
      <w:spacing w:val="2"/>
      <w:sz w:val="25"/>
      <w:szCs w:val="25"/>
      <w:lang w:eastAsia="uk-UA"/>
    </w:rPr>
  </w:style>
  <w:style w:type="paragraph" w:customStyle="1" w:styleId="26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7">
    <w:name w:val="rvts4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148</Words>
  <Characters>85</Characters>
  <Lines>1</Lines>
  <Paragraphs>1</Paragraphs>
  <TotalTime>1</TotalTime>
  <ScaleCrop>false</ScaleCrop>
  <LinksUpToDate>false</LinksUpToDate>
  <CharactersWithSpaces>232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2024-01-01T12:23:00Z</dcterms:created>
  <dc:creator>Пользователь</dc:creator>
  <cp:lastModifiedBy>VNMR</cp:lastModifiedBy>
  <cp:lastPrinted>2023-01-04T09:55:00Z</cp:lastPrinted>
  <dcterms:modified xsi:type="dcterms:W3CDTF">2024-01-25T08:10:12Z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2E81B2D3A57B4511B460CF09225A22C9</vt:lpwstr>
  </property>
</Properties>
</file>