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27  </w:t>
      </w:r>
      <w:r>
        <w:rPr>
          <w:rFonts w:ascii="Times New Roman" w:hAnsi="Times New Roman"/>
          <w:sz w:val="28"/>
          <w:szCs w:val="28"/>
          <w:lang w:val="uk-UA"/>
        </w:rPr>
        <w:t>листопада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uk-UA"/>
        </w:rPr>
        <w:t>228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Про скликання чергової тридцять п</w:t>
      </w:r>
      <w:r>
        <w:rPr>
          <w:rFonts w:hint="default" w:ascii="Times New Roman" w:hAnsi="Times New Roman"/>
          <w:spacing w:val="-2"/>
          <w:sz w:val="28"/>
          <w:szCs w:val="28"/>
          <w:lang w:val="uk-UA"/>
        </w:rPr>
        <w:t>’ят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8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тридцять п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numPr>
          <w:ilvl w:val="0"/>
          <w:numId w:val="1"/>
        </w:numPr>
        <w:spacing w:after="0" w:line="240" w:lineRule="auto"/>
        <w:ind w:left="0" w:leftChars="0" w:firstLine="426" w:firstLineChars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 </w:t>
      </w:r>
      <w:r>
        <w:rPr>
          <w:rFonts w:hint="default" w:ascii="Times New Roman" w:hAnsi="Times New Roman" w:cs="Times New Roman"/>
          <w:sz w:val="28"/>
          <w:szCs w:val="28"/>
        </w:rPr>
        <w:t>Про затвердження Програми економічного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і соціального розвитку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Ніжинської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іської територіальної громади  на 2024 рік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(ПР №1602 від 08.11.2023 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2.2  Про затвердження програм місцевого/регіонального значення на 2024 рік;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lang w:val="uk-UA"/>
        </w:rPr>
        <w:t xml:space="preserve">2.3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від 07</w:t>
      </w:r>
      <w:r>
        <w:rPr>
          <w:rFonts w:ascii="Times New Roman" w:hAnsi="Times New Roman"/>
          <w:sz w:val="28"/>
          <w:lang w:val="uk-UA"/>
        </w:rPr>
        <w:t xml:space="preserve"> грудня 2022 року № 3-26/2022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програм місцевого/регіонального значення на 2023 рік»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(ПР №1603 від 20.11.2023 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lang w:val="uk-UA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.4 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lang w:val="uk-UA"/>
        </w:rPr>
        <w:t xml:space="preserve">Про внесення  змін до  рішення Ніжинської міської ради  </w:t>
      </w:r>
      <w:r>
        <w:rPr>
          <w:rFonts w:hint="default" w:ascii="Times New Roman" w:hAnsi="Times New Roman" w:cs="Times New Roman"/>
          <w:sz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lang w:val="uk-UA"/>
        </w:rPr>
        <w:t>ІІІ  скликання  від 07 грудня 2022 року № 4-26/2022 «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бюджет Ніжинської міської  територіальної громади на 2023 рік  (код бюджету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2553800000)»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2.5 Про бюджет Ніжинської міської територіальної громади на 2024 рік  (код бюджету 2553800000);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lang w:val="uk-UA"/>
        </w:rPr>
        <w:t xml:space="preserve">2.6. Про затвердження мінімальної вартості  місячної оренди 1 кв. метра нерухомого майна,  що надається в оренду у 2024 році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(ПР №1548 від   24.10.2023 р 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2.7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Про уточнення списків осіб, які мають право на земельну частку (пай)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(ПР №1604 від 27.11.2023 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2.8 </w:t>
      </w:r>
      <w:bookmarkStart w:id="0" w:name="_Hlk27571499"/>
      <w:r>
        <w:rPr>
          <w:color w:val="000000"/>
          <w:sz w:val="28"/>
          <w:szCs w:val="28"/>
          <w:lang w:val="uk-UA"/>
        </w:rPr>
        <w:t>П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ро затвердження технічної документації із землеустрою та надання у приватну власність земельних ділянок</w:t>
      </w:r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громадянам – власникам сертифікатів на право на земельні частки (паї)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(ПР №1605 від 27.11.2023 р);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30799748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згоди на зменшення площі земельної ділянки комунальної власності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(ПР №1606 від 27.11.2023 р);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4"/>
          <w:lang w:val="uk-UA"/>
        </w:rPr>
        <w:t>10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>
        <w:rPr>
          <w:rFonts w:hint="default"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6" w:firstLineChars="0"/>
        <w:jc w:val="both"/>
        <w:textAlignment w:val="auto"/>
        <w:rPr>
          <w:spacing w:val="-9"/>
          <w:sz w:val="28"/>
          <w:szCs w:val="28"/>
        </w:rPr>
      </w:pPr>
      <w:r>
        <w:rPr>
          <w:spacing w:val="-7"/>
          <w:sz w:val="28"/>
          <w:szCs w:val="28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тридцять </w:t>
      </w:r>
      <w:r>
        <w:rPr>
          <w:spacing w:val="-9"/>
          <w:sz w:val="28"/>
          <w:szCs w:val="28"/>
          <w:lang w:val="uk-UA"/>
        </w:rPr>
        <w:t>п</w:t>
      </w:r>
      <w:r>
        <w:rPr>
          <w:rFonts w:hint="default"/>
          <w:spacing w:val="-9"/>
          <w:sz w:val="28"/>
          <w:szCs w:val="28"/>
          <w:lang w:val="uk-UA"/>
        </w:rPr>
        <w:t>’я</w:t>
      </w:r>
      <w:r>
        <w:rPr>
          <w:spacing w:val="-9"/>
          <w:sz w:val="28"/>
          <w:szCs w:val="28"/>
          <w:lang w:val="uk-UA"/>
        </w:rPr>
        <w:t>т</w:t>
      </w:r>
      <w:r>
        <w:rPr>
          <w:spacing w:val="-9"/>
          <w:sz w:val="28"/>
          <w:szCs w:val="28"/>
        </w:rPr>
        <w:t>ої сесії міської ради.</w:t>
      </w:r>
    </w:p>
    <w:p>
      <w:pPr>
        <w:pStyle w:val="17"/>
        <w:numPr>
          <w:ilvl w:val="0"/>
          <w:numId w:val="1"/>
        </w:numPr>
        <w:ind w:left="0" w:leftChars="0" w:firstLine="426" w:firstLineChars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4"/>
        <w:spacing w:before="0" w:beforeAutospacing="0" w:after="0" w:afterAutospacing="0"/>
        <w:ind w:firstLine="420" w:firstLineChars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4"/>
        <w:spacing w:before="0" w:beforeAutospacing="0" w:after="0" w:afterAutospacing="0"/>
        <w:ind w:firstLine="280" w:firstLineChars="10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9013A7B"/>
    <w:rsid w:val="0AFF33D3"/>
    <w:rsid w:val="0B2C2184"/>
    <w:rsid w:val="0B385BBC"/>
    <w:rsid w:val="0BAA3314"/>
    <w:rsid w:val="0C187CB1"/>
    <w:rsid w:val="0C3E7BD0"/>
    <w:rsid w:val="0D6019A6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3264CFE"/>
    <w:rsid w:val="235A7CE6"/>
    <w:rsid w:val="23733682"/>
    <w:rsid w:val="25701CC7"/>
    <w:rsid w:val="26016991"/>
    <w:rsid w:val="2ADC696A"/>
    <w:rsid w:val="2E3A2B79"/>
    <w:rsid w:val="2E99233D"/>
    <w:rsid w:val="2F27206E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52877988"/>
    <w:rsid w:val="53AB4451"/>
    <w:rsid w:val="54E64BF6"/>
    <w:rsid w:val="5E6070A2"/>
    <w:rsid w:val="610A471C"/>
    <w:rsid w:val="61E80771"/>
    <w:rsid w:val="62274CAB"/>
    <w:rsid w:val="625A1776"/>
    <w:rsid w:val="62906685"/>
    <w:rsid w:val="6484212C"/>
    <w:rsid w:val="6504271A"/>
    <w:rsid w:val="69187E73"/>
    <w:rsid w:val="69E952BE"/>
    <w:rsid w:val="6A8230E7"/>
    <w:rsid w:val="6A8459C7"/>
    <w:rsid w:val="6BAC50FC"/>
    <w:rsid w:val="6BB66BD7"/>
    <w:rsid w:val="6BD25961"/>
    <w:rsid w:val="6C3B79CE"/>
    <w:rsid w:val="6CD95289"/>
    <w:rsid w:val="6D957B56"/>
    <w:rsid w:val="6FE43AB9"/>
    <w:rsid w:val="70E25D73"/>
    <w:rsid w:val="730475B9"/>
    <w:rsid w:val="735C7728"/>
    <w:rsid w:val="74FA6E89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31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10">
    <w:name w:val="header"/>
    <w:basedOn w:val="1"/>
    <w:link w:val="3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1">
    <w:name w:val="Body Text"/>
    <w:basedOn w:val="1"/>
    <w:link w:val="33"/>
    <w:unhideWhenUsed/>
    <w:qFormat/>
    <w:uiPriority w:val="99"/>
    <w:pPr>
      <w:spacing w:after="120"/>
    </w:pPr>
  </w:style>
  <w:style w:type="paragraph" w:styleId="12">
    <w:name w:val="Body Text Indent"/>
    <w:basedOn w:val="1"/>
    <w:link w:val="32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4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HTML Preformatted"/>
    <w:basedOn w:val="1"/>
    <w:link w:val="3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9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0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4">
    <w:name w:val="Нижний колонтитул Знак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5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rvts0"/>
    <w:basedOn w:val="4"/>
    <w:qFormat/>
    <w:uiPriority w:val="0"/>
  </w:style>
  <w:style w:type="paragraph" w:customStyle="1" w:styleId="28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сновной текст с отступом 3 Знак"/>
    <w:basedOn w:val="4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Знак"/>
    <w:basedOn w:val="4"/>
    <w:link w:val="12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3">
    <w:name w:val="Основной текст Знак"/>
    <w:basedOn w:val="4"/>
    <w:link w:val="11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4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5">
    <w:name w:val="Стандартный HTML Знак"/>
    <w:basedOn w:val="4"/>
    <w:link w:val="15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6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7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8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9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40">
    <w:name w:val="docdata"/>
    <w:basedOn w:val="4"/>
    <w:qFormat/>
    <w:uiPriority w:val="0"/>
  </w:style>
  <w:style w:type="paragraph" w:customStyle="1" w:styleId="41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2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5">
    <w:name w:val="Содержимое врезки"/>
    <w:basedOn w:val="1"/>
    <w:qFormat/>
    <w:uiPriority w:val="0"/>
  </w:style>
  <w:style w:type="paragraph" w:customStyle="1" w:styleId="46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7">
    <w:name w:val="Заголовок 2 Char"/>
    <w:link w:val="3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8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1003</Words>
  <Characters>5722</Characters>
  <Lines>47</Lines>
  <Paragraphs>13</Paragraphs>
  <TotalTime>5</TotalTime>
  <ScaleCrop>false</ScaleCrop>
  <LinksUpToDate>false</LinksUpToDate>
  <CharactersWithSpaces>6712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2023-11-28T13:09:17Z</cp:lastPrinted>
  <dcterms:modified xsi:type="dcterms:W3CDTF">2023-11-28T13:13:15Z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66656A9B01DF4F3CA954D85662672D8D</vt:lpwstr>
  </property>
</Properties>
</file>