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27  </w:t>
      </w:r>
      <w:r>
        <w:rPr>
          <w:rFonts w:ascii="Times New Roman" w:hAnsi="Times New Roman"/>
          <w:sz w:val="28"/>
          <w:szCs w:val="28"/>
          <w:lang w:val="uk-UA"/>
        </w:rPr>
        <w:t>жовтня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uk-UA"/>
        </w:rPr>
        <w:t>209</w:t>
      </w:r>
      <w:bookmarkStart w:id="2" w:name="_GoBack"/>
      <w:bookmarkEnd w:id="2"/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четвертої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8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четверту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numPr>
          <w:ilvl w:val="0"/>
          <w:numId w:val="1"/>
        </w:numPr>
        <w:spacing w:after="0" w:line="240" w:lineRule="auto"/>
        <w:ind w:left="0" w:leftChars="0" w:firstLine="426" w:firstLineChars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ind w:firstLine="420" w:firstLineChars="150"/>
        <w:rPr>
          <w:rFonts w:hint="default"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 </w:t>
      </w:r>
      <w:r>
        <w:rPr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виконання бюджету Ніжинської  міської територіальної громади за  9 місяців 2023 року </w:t>
      </w:r>
      <w:r>
        <w:rPr>
          <w:rFonts w:hint="default" w:ascii="Times New Roman" w:hAnsi="Times New Roman" w:cs="Times New Roman"/>
          <w:sz w:val="28"/>
          <w:lang w:val="uk-UA"/>
        </w:rPr>
        <w:t xml:space="preserve">(код бюджету </w:t>
      </w:r>
      <w:r>
        <w:rPr>
          <w:rFonts w:hint="default" w:ascii="Times New Roman" w:hAnsi="Times New Roman" w:cs="Times New Roman"/>
          <w:b w:val="0"/>
          <w:bCs/>
          <w:sz w:val="28"/>
          <w:lang w:val="uk-UA"/>
        </w:rPr>
        <w:t xml:space="preserve">2553800000); </w:t>
      </w:r>
      <w:r>
        <w:rPr>
          <w:rFonts w:hint="default" w:ascii="Times New Roman" w:hAnsi="Times New Roman" w:cs="Times New Roman"/>
          <w:b/>
          <w:sz w:val="28"/>
          <w:lang w:val="uk-UA"/>
        </w:rPr>
        <w:t xml:space="preserve">   </w:t>
      </w:r>
    </w:p>
    <w:p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lang w:val="uk-UA"/>
        </w:rPr>
        <w:t>2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.2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фізичної культури та спорту відділу з питань фізичної культури та спорту Ніжинської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на 2023 рік» у новій редакції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539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 р.)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ind w:firstLine="420" w:firstLineChars="15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2.3  </w:t>
      </w:r>
      <w:r>
        <w:rPr>
          <w:rFonts w:hint="default" w:ascii="Times New Roman" w:hAnsi="Times New Roman" w:cs="Times New Roman"/>
          <w:sz w:val="28"/>
          <w:lang w:val="uk-UA"/>
        </w:rPr>
        <w:t xml:space="preserve">Про внесення  змін до  рішення Ніжинської міської ради  </w:t>
      </w:r>
      <w:r>
        <w:rPr>
          <w:rFonts w:hint="default" w:ascii="Times New Roman" w:hAnsi="Times New Roman" w:cs="Times New Roman"/>
          <w:sz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lang w:val="uk-UA"/>
        </w:rPr>
        <w:t>ІІІ  скликання  від 07 грудня 2022 року № 4-26/2022 «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бюджет Ніжинської міської  територіальної громади на 2023 рік  (код бюджету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2553800000)»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2.4 </w:t>
      </w:r>
      <w:bookmarkStart w:id="0" w:name="_Hlk130203233"/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 w:eastAsia="ru-RU"/>
        </w:rPr>
        <w:t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 w:eastAsia="ru-RU"/>
        </w:rPr>
        <w:t>місцевого/регіонального значення на 2023 рік»</w:t>
      </w:r>
      <w:bookmarkEnd w:id="0"/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541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2.5 </w:t>
      </w:r>
      <w:r>
        <w:rPr>
          <w:rFonts w:hint="default" w:ascii="Times New Roman" w:hAnsi="Times New Roman" w:cs="Times New Roman"/>
          <w:sz w:val="28"/>
          <w:szCs w:val="28"/>
        </w:rPr>
        <w:t>Про переведення Ніжинської гімназії № 3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Чернігівської області на самостійну фінансово-господарську діяльність, зміну виду економічної діяльності (КВЕД)  та затвердження в новій редакції структури та штатної чисельності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545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2.6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 переведення Ніжинської гімназії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3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Чернігівської області на самостійну фінансово-господарську діяльність  та затвердження в новій редакції структури та штатної чисельності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546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списання з балансу Ніжинської міської централізованої бібліотечної системи Ніжинської міської ради Чернігівської області </w:t>
      </w:r>
      <w:r>
        <w:rPr>
          <w:rFonts w:ascii="Times New Roman" w:hAnsi="Times New Roman"/>
          <w:sz w:val="28"/>
          <w:lang w:val="uk-UA" w:eastAsia="ru-RU"/>
        </w:rPr>
        <w:t>основних засобів</w:t>
      </w:r>
      <w:r>
        <w:rPr>
          <w:rFonts w:hint="default"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2р)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30799748"/>
      <w:r>
        <w:rPr>
          <w:rFonts w:hint="default" w:ascii="Times New Roman" w:hAnsi="Times New Roman" w:cs="Times New Roman"/>
          <w:sz w:val="28"/>
          <w:szCs w:val="28"/>
          <w:lang w:val="uk-UA"/>
        </w:rPr>
        <w:t>Про затвердження висновку про вартість майна  комунальної власності Ніжинської міської територіальної громади: нежитлової будівлі</w:t>
      </w:r>
      <w:r>
        <w:rPr>
          <w:rFonts w:hint="default" w:ascii="Times New Roman" w:hAnsi="Times New Roman" w:cs="Times New Roman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що розташована за адресою: Чернігівська область, місто Ніжин, вулиця Шевченка, будинок 97 Е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542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2.9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затвердження висновку про вартість майна  комунальної власності Ніжинської міської територіальної громади: нежитлової будівлі, що розташована за адресою: Чернігівська область, місто Ніжин,вулиця Авіації, будинок 18       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2.10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  передачу    в   оперативне управління  нерухомого  майна Управлінню комунального майна та земельних відносин Ніжинської міської ради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нежитлової будівлі, що розташована за адресою: Чернігівська область, місто Ніжин, вулиця Авіації, будинок 18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2.11 Про надання дозволу на безоплатну передачу майна </w:t>
      </w:r>
      <w:r>
        <w:rPr>
          <w:rFonts w:ascii="Times New Roman" w:hAnsi="Times New Roman"/>
          <w:sz w:val="28"/>
          <w:szCs w:val="28"/>
          <w:lang w:val="uk-UA"/>
        </w:rPr>
        <w:t>(ПР №1</w:t>
      </w:r>
      <w:r>
        <w:rPr>
          <w:rFonts w:hint="default" w:ascii="Times New Roman" w:hAnsi="Times New Roman"/>
          <w:sz w:val="28"/>
          <w:szCs w:val="28"/>
          <w:lang w:val="uk-UA"/>
        </w:rPr>
        <w:t>547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23р 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bookmarkEnd w:id="1"/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4"/>
          <w:lang w:val="uk-UA"/>
        </w:rPr>
        <w:t>12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7"/>
        <w:numPr>
          <w:ilvl w:val="0"/>
          <w:numId w:val="1"/>
        </w:numPr>
        <w:ind w:left="0" w:leftChars="0" w:firstLine="426" w:firstLineChars="0"/>
        <w:jc w:val="both"/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тридцять </w:t>
      </w:r>
      <w:r>
        <w:rPr>
          <w:spacing w:val="-9"/>
          <w:sz w:val="28"/>
          <w:szCs w:val="28"/>
          <w:lang w:val="uk-UA"/>
        </w:rPr>
        <w:t>четверт</w:t>
      </w:r>
      <w:r>
        <w:rPr>
          <w:spacing w:val="-9"/>
          <w:sz w:val="28"/>
          <w:szCs w:val="28"/>
        </w:rPr>
        <w:t>ої сесії міської ради.</w:t>
      </w:r>
    </w:p>
    <w:p>
      <w:pPr>
        <w:pStyle w:val="17"/>
        <w:numPr>
          <w:ilvl w:val="0"/>
          <w:numId w:val="0"/>
        </w:numPr>
        <w:ind w:left="426" w:leftChars="0"/>
        <w:jc w:val="both"/>
        <w:rPr>
          <w:spacing w:val="-9"/>
          <w:sz w:val="28"/>
          <w:szCs w:val="28"/>
        </w:rPr>
      </w:pPr>
    </w:p>
    <w:p>
      <w:pPr>
        <w:pStyle w:val="17"/>
        <w:numPr>
          <w:ilvl w:val="0"/>
          <w:numId w:val="1"/>
        </w:numPr>
        <w:ind w:left="0" w:leftChars="0" w:firstLine="426" w:firstLineChars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7"/>
        <w:numPr>
          <w:ilvl w:val="0"/>
          <w:numId w:val="0"/>
        </w:numPr>
        <w:ind w:left="426" w:leftChars="0"/>
        <w:jc w:val="both"/>
        <w:rPr>
          <w:sz w:val="28"/>
          <w:szCs w:val="28"/>
        </w:rPr>
      </w:pPr>
    </w:p>
    <w:p>
      <w:pPr>
        <w:pStyle w:val="14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4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9013A7B"/>
    <w:rsid w:val="0AFF33D3"/>
    <w:rsid w:val="0B2C2184"/>
    <w:rsid w:val="0B385BBC"/>
    <w:rsid w:val="0C3E7BD0"/>
    <w:rsid w:val="0D6019A6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3264CFE"/>
    <w:rsid w:val="235A7CE6"/>
    <w:rsid w:val="23733682"/>
    <w:rsid w:val="25701CC7"/>
    <w:rsid w:val="26016991"/>
    <w:rsid w:val="2ADC696A"/>
    <w:rsid w:val="2E3A2B79"/>
    <w:rsid w:val="2E99233D"/>
    <w:rsid w:val="2F27206E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53AB4451"/>
    <w:rsid w:val="54E64BF6"/>
    <w:rsid w:val="5E6070A2"/>
    <w:rsid w:val="610A471C"/>
    <w:rsid w:val="61E80771"/>
    <w:rsid w:val="625A1776"/>
    <w:rsid w:val="62906685"/>
    <w:rsid w:val="6484212C"/>
    <w:rsid w:val="69187E73"/>
    <w:rsid w:val="69E952BE"/>
    <w:rsid w:val="6A8230E7"/>
    <w:rsid w:val="6A8459C7"/>
    <w:rsid w:val="6BAC50FC"/>
    <w:rsid w:val="6BB66BD7"/>
    <w:rsid w:val="6BD25961"/>
    <w:rsid w:val="6C3B79CE"/>
    <w:rsid w:val="6CD95289"/>
    <w:rsid w:val="6D957B56"/>
    <w:rsid w:val="6FE43AB9"/>
    <w:rsid w:val="70E25D73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31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10">
    <w:name w:val="header"/>
    <w:basedOn w:val="1"/>
    <w:link w:val="3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1">
    <w:name w:val="Body Text"/>
    <w:basedOn w:val="1"/>
    <w:link w:val="33"/>
    <w:unhideWhenUsed/>
    <w:qFormat/>
    <w:uiPriority w:val="99"/>
    <w:pPr>
      <w:spacing w:after="120"/>
    </w:pPr>
  </w:style>
  <w:style w:type="paragraph" w:styleId="12">
    <w:name w:val="Body Text Indent"/>
    <w:basedOn w:val="1"/>
    <w:link w:val="32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4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HTML Preformatted"/>
    <w:basedOn w:val="1"/>
    <w:link w:val="3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9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0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4">
    <w:name w:val="Нижний колонтитул Знак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5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rvts0"/>
    <w:basedOn w:val="4"/>
    <w:qFormat/>
    <w:uiPriority w:val="0"/>
  </w:style>
  <w:style w:type="paragraph" w:customStyle="1" w:styleId="28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сновной текст с отступом 3 Знак"/>
    <w:basedOn w:val="4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Знак"/>
    <w:basedOn w:val="4"/>
    <w:link w:val="12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3">
    <w:name w:val="Основной текст Знак"/>
    <w:basedOn w:val="4"/>
    <w:link w:val="11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4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5">
    <w:name w:val="Стандартный HTML Знак"/>
    <w:basedOn w:val="4"/>
    <w:link w:val="15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6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7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8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9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40">
    <w:name w:val="docdata"/>
    <w:basedOn w:val="4"/>
    <w:qFormat/>
    <w:uiPriority w:val="0"/>
  </w:style>
  <w:style w:type="paragraph" w:customStyle="1" w:styleId="41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2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5">
    <w:name w:val="Содержимое врезки"/>
    <w:basedOn w:val="1"/>
    <w:qFormat/>
    <w:uiPriority w:val="0"/>
  </w:style>
  <w:style w:type="paragraph" w:customStyle="1" w:styleId="46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7">
    <w:name w:val="Заголовок 2 Char"/>
    <w:link w:val="3"/>
    <w:uiPriority w:val="0"/>
    <w:rPr>
      <w:rFonts w:ascii="Arial" w:hAnsi="Arial" w:cs="Arial"/>
      <w:b/>
      <w:bCs/>
      <w:i/>
      <w:i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1003</Words>
  <Characters>5722</Characters>
  <Lines>47</Lines>
  <Paragraphs>13</Paragraphs>
  <TotalTime>39</TotalTime>
  <ScaleCrop>false</ScaleCrop>
  <LinksUpToDate>false</LinksUpToDate>
  <CharactersWithSpaces>6712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2023-10-24T07:57:00Z</cp:lastPrinted>
  <dcterms:modified xsi:type="dcterms:W3CDTF">2023-10-27T06:15:17Z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66656A9B01DF4F3CA954D85662672D8D</vt:lpwstr>
  </property>
</Properties>
</file>