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6C" w:rsidRDefault="0025526C">
      <w:pPr>
        <w:tabs>
          <w:tab w:val="left" w:pos="900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25526C">
        <w:rPr>
          <w:rFonts w:asciiTheme="minorHAnsi" w:hAnsiTheme="minorHAnsi" w:cstheme="minorHAnsi"/>
          <w:sz w:val="28"/>
          <w:szCs w:val="28"/>
        </w:rPr>
        <w:object w:dxaOrig="422" w:dyaOrig="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46.65pt" o:ole="">
            <v:imagedata r:id="rId7" o:title=""/>
          </v:shape>
          <o:OLEObject Type="Embed" ProgID="StaticMetafile" ShapeID="_x0000_i1025" DrawAspect="Content" ObjectID="_1754717573" r:id="rId8"/>
        </w:object>
      </w:r>
    </w:p>
    <w:p w:rsidR="0025526C" w:rsidRDefault="00D44D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Ніжинська міська рада</w:t>
      </w:r>
    </w:p>
    <w:p w:rsidR="0025526C" w:rsidRDefault="00D44D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VІІІ скликання</w:t>
      </w:r>
    </w:p>
    <w:p w:rsidR="0025526C" w:rsidRDefault="0025526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Протокол </w:t>
      </w:r>
      <w:r>
        <w:rPr>
          <w:rFonts w:asciiTheme="minorHAnsi" w:eastAsia="Segoe UI Symbol" w:hAnsiTheme="minorHAnsi" w:cstheme="minorHAnsi"/>
          <w:b/>
          <w:sz w:val="28"/>
          <w:szCs w:val="28"/>
        </w:rPr>
        <w:t>№</w:t>
      </w: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45</w:t>
      </w:r>
    </w:p>
    <w:p w:rsidR="0025526C" w:rsidRDefault="00D44D21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color w:val="292B2C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засідання </w:t>
      </w:r>
      <w:r>
        <w:rPr>
          <w:rFonts w:asciiTheme="minorHAnsi" w:eastAsia="Times New Roman" w:hAnsiTheme="minorHAnsi" w:cstheme="minorHAnsi"/>
          <w:b/>
          <w:bCs/>
          <w:color w:val="292B2C"/>
          <w:sz w:val="28"/>
          <w:szCs w:val="28"/>
        </w:rPr>
        <w:t>постійної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25526C" w:rsidRDefault="00D44D21">
      <w:pPr>
        <w:spacing w:after="0" w:line="240" w:lineRule="auto"/>
        <w:ind w:left="720"/>
        <w:jc w:val="righ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  <w:t xml:space="preserve">08.08.2023 р.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</w:r>
      <w:r>
        <w:rPr>
          <w:rFonts w:asciiTheme="minorHAnsi" w:eastAsia="Times New Roman" w:hAnsiTheme="minorHAnsi" w:cstheme="minorHAnsi"/>
          <w:sz w:val="28"/>
          <w:szCs w:val="28"/>
        </w:rPr>
        <w:tab/>
        <w:t xml:space="preserve">11:00  год.     </w:t>
      </w:r>
    </w:p>
    <w:p w:rsidR="0025526C" w:rsidRDefault="00D44D21">
      <w:pPr>
        <w:spacing w:after="0" w:line="240" w:lineRule="auto"/>
        <w:jc w:val="right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                                                                                   велика зала</w:t>
      </w:r>
    </w:p>
    <w:p w:rsidR="0025526C" w:rsidRDefault="0025526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Головуючий на комісії: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Мамедов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Володимир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Хейбарович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:rsidR="0025526C" w:rsidRDefault="0025526C">
      <w:pPr>
        <w:spacing w:after="12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Члени комісії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 </w:t>
      </w:r>
    </w:p>
    <w:p w:rsidR="0025526C" w:rsidRDefault="00D44D21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Безпалий Олександр Віталійович</w:t>
      </w:r>
    </w:p>
    <w:p w:rsidR="0025526C" w:rsidRDefault="00D44D21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Гавриленко Валерій Петрович</w:t>
      </w:r>
    </w:p>
    <w:p w:rsidR="0025526C" w:rsidRDefault="00D44D21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Гомоляко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АндрійОлексійович</w:t>
      </w:r>
      <w:proofErr w:type="spellEnd"/>
    </w:p>
    <w:p w:rsidR="0025526C" w:rsidRDefault="00D44D21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Охонько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Сергій Миколайович</w:t>
      </w:r>
    </w:p>
    <w:p w:rsidR="0025526C" w:rsidRDefault="00D44D21">
      <w:pPr>
        <w:spacing w:after="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Тимошик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Дмитро Михайлович</w:t>
      </w:r>
    </w:p>
    <w:p w:rsidR="0025526C" w:rsidRDefault="00D44D21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Хоменко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Юрій Валерійович </w:t>
      </w:r>
    </w:p>
    <w:p w:rsidR="0025526C" w:rsidRDefault="00D44D21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>Чернишева</w:t>
      </w:r>
      <w:proofErr w:type="spellEnd"/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Лариса Олексіївна</w:t>
      </w:r>
    </w:p>
    <w:p w:rsidR="0025526C" w:rsidRDefault="0025526C">
      <w:pPr>
        <w:spacing w:after="0" w:line="240" w:lineRule="auto"/>
        <w:ind w:right="-1016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</w:p>
    <w:p w:rsidR="0025526C" w:rsidRDefault="00D44D21">
      <w:pPr>
        <w:spacing w:after="120" w:line="240" w:lineRule="auto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Відсутні члени комісії:</w:t>
      </w:r>
      <w:r>
        <w:rPr>
          <w:rFonts w:asciiTheme="minorHAnsi" w:eastAsia="Times New Roman" w:hAnsiTheme="minorHAnsi" w:cstheme="minorHAnsi"/>
          <w:color w:val="292B2C"/>
          <w:sz w:val="28"/>
          <w:szCs w:val="28"/>
        </w:rPr>
        <w:t xml:space="preserve">  Кушнір М. І.</w:t>
      </w:r>
    </w:p>
    <w:p w:rsidR="0025526C" w:rsidRDefault="00D44D21">
      <w:pPr>
        <w:tabs>
          <w:tab w:val="left" w:pos="53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ab/>
      </w:r>
    </w:p>
    <w:p w:rsidR="0025526C" w:rsidRDefault="00D44D2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Запрошені на засіданні депутатської комісії </w:t>
      </w:r>
      <w:r>
        <w:rPr>
          <w:rFonts w:asciiTheme="minorHAnsi" w:eastAsia="Times New Roman" w:hAnsiTheme="minorHAnsi" w:cstheme="minorHAnsi"/>
          <w:b/>
          <w:i/>
          <w:iCs/>
          <w:sz w:val="28"/>
          <w:szCs w:val="28"/>
        </w:rPr>
        <w:t>(список додається).</w:t>
      </w:r>
    </w:p>
    <w:p w:rsidR="0025526C" w:rsidRDefault="0025526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Формування  порядку денного:</w:t>
      </w:r>
    </w:p>
    <w:p w:rsidR="0025526C" w:rsidRDefault="00D44D2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Мамедова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В.Х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., голову комісії, який повідомив, що на </w:t>
      </w:r>
      <w:r>
        <w:rPr>
          <w:rFonts w:asciiTheme="minorHAnsi" w:eastAsia="Times New Roman" w:hAnsiTheme="minorHAnsi" w:cstheme="minorHAnsi"/>
          <w:bCs/>
          <w:color w:val="292B2C"/>
          <w:sz w:val="28"/>
          <w:szCs w:val="28"/>
        </w:rPr>
        <w:t xml:space="preserve">постійній комісії міської ради з питань соціально-економічного розвитку, підприємництва, інвестиційної діяльності, бюджету та фінансів </w:t>
      </w:r>
      <w:r>
        <w:rPr>
          <w:rFonts w:asciiTheme="minorHAnsi" w:eastAsia="Times New Roman" w:hAnsiTheme="minorHAnsi" w:cstheme="minorHAnsi"/>
          <w:sz w:val="28"/>
          <w:szCs w:val="28"/>
        </w:rPr>
        <w:t>08.08.2023 року присутні            8 членів комісії і запропонував розпочати засідання.</w:t>
      </w:r>
    </w:p>
    <w:p w:rsidR="0025526C" w:rsidRDefault="0025526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25526C" w:rsidRDefault="00D44D2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«за» -  8 одноголосно. </w:t>
      </w:r>
    </w:p>
    <w:p w:rsidR="0025526C" w:rsidRDefault="0025526C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spacing w:after="0" w:line="240" w:lineRule="auto"/>
        <w:ind w:left="2124" w:firstLine="708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Порядок денний</w:t>
      </w:r>
    </w:p>
    <w:p w:rsidR="0025526C" w:rsidRDefault="0025526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498"/>
        <w:gridCol w:w="7265"/>
        <w:gridCol w:w="2268"/>
      </w:tblGrid>
      <w:tr w:rsidR="0025526C">
        <w:trPr>
          <w:trHeight w:val="499"/>
        </w:trPr>
        <w:tc>
          <w:tcPr>
            <w:tcW w:w="498" w:type="dxa"/>
          </w:tcPr>
          <w:p w:rsidR="0025526C" w:rsidRDefault="00D44D2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7265" w:type="dxa"/>
          </w:tcPr>
          <w:p w:rsidR="0025526C" w:rsidRDefault="00D44D2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Назва проекту рішення</w:t>
            </w:r>
          </w:p>
          <w:p w:rsidR="0025526C" w:rsidRDefault="002552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526C" w:rsidRDefault="00D44D2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Доповідачі</w:t>
            </w:r>
          </w:p>
          <w:p w:rsidR="0025526C" w:rsidRDefault="00D44D2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(співдоповідачі)</w:t>
            </w:r>
          </w:p>
        </w:tc>
      </w:tr>
      <w:tr w:rsidR="0025526C">
        <w:trPr>
          <w:trHeight w:val="175"/>
        </w:trPr>
        <w:tc>
          <w:tcPr>
            <w:tcW w:w="498" w:type="dxa"/>
          </w:tcPr>
          <w:p w:rsidR="0025526C" w:rsidRDefault="0025526C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5526C" w:rsidRDefault="00D44D2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265" w:type="dxa"/>
            <w:vAlign w:val="center"/>
          </w:tcPr>
          <w:p w:rsidR="0025526C" w:rsidRDefault="00D44D21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створення структурного підрозділу Ніжинської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гімназії№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 Ніжинської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радиЧернігівської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області,затвердження Статуту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новаредакція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структури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штатноїчисельності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ПР№1430 від 31.07.2023)</w:t>
            </w:r>
          </w:p>
        </w:tc>
        <w:tc>
          <w:tcPr>
            <w:tcW w:w="2268" w:type="dxa"/>
          </w:tcPr>
          <w:p w:rsidR="0025526C" w:rsidRDefault="0025526C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5526C" w:rsidRDefault="00D44D2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Валентина </w:t>
            </w:r>
          </w:p>
          <w:p w:rsidR="0025526C" w:rsidRDefault="00D44D21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ГРАДОБИК</w:t>
            </w:r>
          </w:p>
          <w:p w:rsidR="0025526C" w:rsidRDefault="0025526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</w:p>
        </w:tc>
      </w:tr>
      <w:tr w:rsidR="0025526C">
        <w:trPr>
          <w:trHeight w:val="1260"/>
        </w:trPr>
        <w:tc>
          <w:tcPr>
            <w:tcW w:w="498" w:type="dxa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Програмиматеріально-технічного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забезпеченнявійськових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частин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виконанняоборонних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заходів на 2022-2023 роки»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(ПР№ від 31.07.2023)</w:t>
            </w:r>
          </w:p>
          <w:p w:rsidR="0025526C" w:rsidRDefault="00255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Маргарита</w:t>
            </w:r>
          </w:p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ФУРСА</w:t>
            </w:r>
          </w:p>
        </w:tc>
      </w:tr>
      <w:tr w:rsidR="0025526C">
        <w:trPr>
          <w:trHeight w:val="1110"/>
        </w:trPr>
        <w:tc>
          <w:tcPr>
            <w:tcW w:w="498" w:type="dxa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 змін до  рішення Ніжинської міської ради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ІІІ  скликання  від 07 грудня 2022 року № 4-26/2022 6«Про бюджет Ніжинської міської  територіальної громади на 2023 рік  (код бюджету 2553800000)»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(ПР№ 1431 від 31.07.2023)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Маргарита</w:t>
            </w:r>
          </w:p>
          <w:p w:rsidR="0025526C" w:rsidRDefault="00D44D2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ФУРСА</w:t>
            </w:r>
          </w:p>
        </w:tc>
      </w:tr>
      <w:tr w:rsidR="0025526C">
        <w:trPr>
          <w:trHeight w:val="1385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265" w:type="dxa"/>
          </w:tcPr>
          <w:p w:rsidR="0025526C" w:rsidRDefault="00D44D2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Про затвердження «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Програми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підтримки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Ніжинського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5526C" w:rsidRDefault="00D44D21">
            <w:pPr>
              <w:pStyle w:val="a3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районного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відділу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філії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установи «Центр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пробації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»в 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Чернігівської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області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 20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23</w:t>
            </w:r>
            <w:r>
              <w:rPr>
                <w:color w:val="000000" w:themeColor="text1"/>
                <w:sz w:val="28"/>
                <w:szCs w:val="28"/>
              </w:rPr>
              <w:t>-202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рок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и»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ПР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№1419 від 10.07.2023)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Олександр</w:t>
            </w:r>
          </w:p>
          <w:p w:rsidR="0025526C" w:rsidRDefault="00D44D21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СОНЕЦЬ</w:t>
            </w:r>
          </w:p>
        </w:tc>
      </w:tr>
      <w:tr w:rsidR="0025526C">
        <w:trPr>
          <w:trHeight w:val="855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 внесення змін до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Міської цільової програми «Турбота» на 2023 рік» (додаток № 11), затвердженої </w:t>
            </w:r>
          </w:p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рішенням Ніжинської міської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радиЧернігівської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області від 07.12.2022 р. № 3-26/2022 «Про затвердження програм місцевого/регіонального значення на 2023 рік» (зі змінами)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(ПР№1426 від 20.07.2023)</w:t>
            </w:r>
          </w:p>
        </w:tc>
        <w:tc>
          <w:tcPr>
            <w:tcW w:w="2268" w:type="dxa"/>
          </w:tcPr>
          <w:p w:rsidR="0025526C" w:rsidRDefault="0025526C">
            <w:pPr>
              <w:pStyle w:val="a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526C" w:rsidRDefault="00D44D2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Валентина</w:t>
            </w:r>
          </w:p>
          <w:p w:rsidR="0025526C" w:rsidRDefault="00D44D21">
            <w:pPr>
              <w:pStyle w:val="a6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КУЛІНІЧ</w:t>
            </w:r>
          </w:p>
        </w:tc>
      </w:tr>
      <w:tr w:rsidR="0025526C">
        <w:trPr>
          <w:trHeight w:val="280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Статуту та затвердження </w:t>
            </w:r>
          </w:p>
          <w:p w:rsidR="0025526C" w:rsidRDefault="00D44D21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Статуту комунального підприємства «Комунальний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ринок»Ніжинської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Чернігівської області </w:t>
            </w:r>
          </w:p>
          <w:p w:rsidR="0025526C" w:rsidRDefault="00D44D21">
            <w:pPr>
              <w:tabs>
                <w:tab w:val="left" w:pos="3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новій редакції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(ПР№1428 від 27.07.2023)</w:t>
            </w:r>
          </w:p>
        </w:tc>
        <w:tc>
          <w:tcPr>
            <w:tcW w:w="2268" w:type="dxa"/>
          </w:tcPr>
          <w:p w:rsidR="0025526C" w:rsidRDefault="00D44D21">
            <w:pPr>
              <w:pStyle w:val="a6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Віталій КОШОВИЙ</w:t>
            </w:r>
          </w:p>
        </w:tc>
      </w:tr>
      <w:tr w:rsidR="0025526C">
        <w:trPr>
          <w:trHeight w:val="180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(ПР№1427 від 20.07.2023)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Світлана Сіренко</w:t>
            </w:r>
          </w:p>
        </w:tc>
      </w:tr>
      <w:tr w:rsidR="0025526C">
        <w:trPr>
          <w:trHeight w:val="180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внесення змін до додатку 26 «Програма розвитку </w:t>
            </w:r>
          </w:p>
          <w:p w:rsidR="0025526C" w:rsidRDefault="00D4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культури, мистецтва і охорони культурної спадщини </w:t>
            </w:r>
          </w:p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2023 рік», затвердженого рішенням Ніжинської міської ради  від 07.12.2022 р. № 3-26/2022 «Про затвердження програм місцевого/регіонального значення на 2023 рік»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(ПР№ 1425 від 20.07.2023)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Антоніна</w:t>
            </w:r>
          </w:p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КУПРІЙ</w:t>
            </w:r>
            <w:proofErr w:type="spellEnd"/>
          </w:p>
        </w:tc>
      </w:tr>
      <w:tr w:rsidR="0025526C">
        <w:trPr>
          <w:trHeight w:val="1275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Програмидопризовної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мобілізацій-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заходів Ніжинської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громадина 2023 рік»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(ПР№ 1434 від 01.08.2023)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Ігор ОВЧАРЕНКО</w:t>
            </w:r>
          </w:p>
        </w:tc>
      </w:tr>
      <w:tr w:rsidR="0025526C">
        <w:trPr>
          <w:trHeight w:val="135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Комплексноїпрограми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заходів та робіт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Ніжинськоїміської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громадина 2023 рік»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(ПР№ 1432 від 01.08.2023)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Ігор ОВЧАРЕНКО</w:t>
            </w:r>
          </w:p>
        </w:tc>
      </w:tr>
      <w:tr w:rsidR="0025526C">
        <w:trPr>
          <w:trHeight w:val="1170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«Програми розвитку цивільного захисту Ніжинської міської територіальної громади на 2023 рік»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(ПР№ 1433. від 20.07.2023)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Ігор ОВЧАРЕНКО</w:t>
            </w:r>
          </w:p>
        </w:tc>
      </w:tr>
      <w:tr w:rsidR="0025526C">
        <w:trPr>
          <w:trHeight w:val="105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7265" w:type="dxa"/>
          </w:tcPr>
          <w:p w:rsidR="0025526C" w:rsidRDefault="00D44D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внесення змін до додатку №6  «Міська цільова  програма «Фінансова підтримка комунального некомерційного підприємства «Ніжинський міський пологовий будинок» на 2023 рік» до рішення Ніжинської міської ради від 07 грудня 2022 року №3-26/2022 «Про затвердження бюджетних програм місцевого/регіонального значення на 2023 рік» (ПР №1442 від 03.08.23 р.)</w:t>
            </w:r>
          </w:p>
        </w:tc>
        <w:tc>
          <w:tcPr>
            <w:tcW w:w="2268" w:type="dxa"/>
          </w:tcPr>
          <w:p w:rsidR="0025526C" w:rsidRDefault="002552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Тетяна </w:t>
            </w:r>
          </w:p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ФІЛОНЕНКО</w:t>
            </w:r>
          </w:p>
        </w:tc>
      </w:tr>
      <w:tr w:rsidR="0025526C">
        <w:trPr>
          <w:trHeight w:val="1425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7265" w:type="dxa"/>
          </w:tcPr>
          <w:p w:rsidR="0025526C" w:rsidRDefault="00D44D21">
            <w:pPr>
              <w:pStyle w:val="docdata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 внесення змін до міської цільової програми «Розробка схем та проектних рішень масового застосування та детального планування на 2023р.» (Додаток 12), затверджену  рішенням Ніжинської міської ради  № 3-26/2022 від «07» грудня 2022 р. «Про затвердження бюджетних програм місцевого  значення на 2023 рік» (ПР№1458 від 07.08.23)</w:t>
            </w:r>
          </w:p>
          <w:p w:rsidR="0025526C" w:rsidRDefault="0025526C">
            <w:pPr>
              <w:tabs>
                <w:tab w:val="left" w:pos="6480"/>
                <w:tab w:val="left" w:pos="6690"/>
              </w:tabs>
              <w:spacing w:after="0" w:line="240" w:lineRule="auto"/>
              <w:ind w:right="-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Олена ІВАНЧЕНКО</w:t>
            </w:r>
          </w:p>
        </w:tc>
      </w:tr>
      <w:tr w:rsidR="0025526C">
        <w:trPr>
          <w:trHeight w:val="844"/>
        </w:trPr>
        <w:tc>
          <w:tcPr>
            <w:tcW w:w="498" w:type="dxa"/>
          </w:tcPr>
          <w:p w:rsidR="0025526C" w:rsidRDefault="00D44D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7265" w:type="dxa"/>
          </w:tcPr>
          <w:p w:rsidR="0025526C" w:rsidRDefault="00D4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чисельності»(ПР №1475 від 08.08.23 р.)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Світлана КІРСАНОВА</w:t>
            </w:r>
          </w:p>
        </w:tc>
      </w:tr>
      <w:tr w:rsidR="0025526C">
        <w:trPr>
          <w:trHeight w:val="844"/>
        </w:trPr>
        <w:tc>
          <w:tcPr>
            <w:tcW w:w="498" w:type="dxa"/>
            <w:tcBorders>
              <w:bottom w:val="single" w:sz="4" w:space="0" w:color="auto"/>
            </w:tcBorders>
          </w:tcPr>
          <w:p w:rsidR="0025526C" w:rsidRDefault="002552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265" w:type="dxa"/>
          </w:tcPr>
          <w:p w:rsidR="0025526C" w:rsidRDefault="00340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Різне: </w:t>
            </w:r>
            <w:r w:rsidR="00D44D21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АТ «Укрзалізниця» з проханням переглянути ставку земельного податку.</w:t>
            </w:r>
          </w:p>
        </w:tc>
        <w:tc>
          <w:tcPr>
            <w:tcW w:w="2268" w:type="dxa"/>
            <w:vAlign w:val="center"/>
          </w:tcPr>
          <w:p w:rsidR="0025526C" w:rsidRDefault="00D4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ТетянаДОЛЯ</w:t>
            </w:r>
            <w:proofErr w:type="spellEnd"/>
          </w:p>
        </w:tc>
      </w:tr>
    </w:tbl>
    <w:p w:rsidR="0025526C" w:rsidRDefault="0025526C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Розгляд питань порядку денного:</w:t>
      </w:r>
    </w:p>
    <w:p w:rsidR="0025526C" w:rsidRDefault="0025526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 створення структурного підрозділу Ніжинської  гімназії № 17 Ніжинської міської ради Чернігівської області, затвердження Статуту (нова редакція), структури та штатної чисельності</w:t>
      </w:r>
      <w:r>
        <w:rPr>
          <w:rFonts w:ascii="Times New Roman" w:hAnsi="Times New Roman" w:cs="Times New Roman"/>
          <w:b/>
          <w:sz w:val="28"/>
          <w:szCs w:val="28"/>
        </w:rPr>
        <w:t>( ПР№1430 від 31.07.2023)</w:t>
      </w:r>
    </w:p>
    <w:p w:rsidR="0025526C" w:rsidRDefault="00D44D21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Градобик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В.В., </w:t>
      </w:r>
      <w:r>
        <w:rPr>
          <w:rFonts w:asciiTheme="minorHAnsi" w:hAnsiTheme="minorHAnsi" w:cstheme="minorHAnsi"/>
          <w:sz w:val="28"/>
          <w:szCs w:val="28"/>
        </w:rPr>
        <w:t>начальника управління освіти</w:t>
      </w:r>
      <w:r>
        <w:rPr>
          <w:rFonts w:asciiTheme="minorHAnsi" w:eastAsia="Times New Roman" w:hAnsiTheme="minorHAnsi" w:cstheme="minorHAnsi"/>
          <w:sz w:val="28"/>
          <w:szCs w:val="28"/>
        </w:rPr>
        <w:t>, яка</w:t>
      </w:r>
      <w:r>
        <w:rPr>
          <w:rFonts w:asciiTheme="minorHAnsi" w:hAnsiTheme="minorHAnsi" w:cstheme="minorHAnsi"/>
          <w:sz w:val="28"/>
          <w:szCs w:val="28"/>
        </w:rPr>
        <w:t xml:space="preserve">  ознайомила присутніх з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щодо необхідності його прийняття.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25526C">
      <w:pPr>
        <w:pStyle w:val="a8"/>
        <w:spacing w:after="0" w:line="240" w:lineRule="auto"/>
        <w:ind w:left="283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25526C" w:rsidRDefault="00D4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внесення змін  до «Програми матеріально-технічного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забезпеченнявійськових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частин для виконання оборонних заходів на 2022-2023 роки» (ПР№ від 31.07.2023)</w:t>
      </w:r>
    </w:p>
    <w:p w:rsidR="0025526C" w:rsidRDefault="0025526C">
      <w:pPr>
        <w:pStyle w:val="a8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25526C" w:rsidRDefault="00D44D21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Фурсу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М.Б., 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заступника</w:t>
      </w:r>
      <w:r>
        <w:rPr>
          <w:rFonts w:asciiTheme="minorHAnsi" w:hAnsiTheme="minorHAnsi" w:cstheme="minorHAnsi"/>
          <w:sz w:val="28"/>
          <w:szCs w:val="28"/>
        </w:rPr>
        <w:t>начальника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фінансового управління</w:t>
      </w:r>
      <w:r>
        <w:rPr>
          <w:rFonts w:asciiTheme="minorHAnsi" w:eastAsia="Times New Roman" w:hAnsiTheme="minorHAnsi" w:cstheme="minorHAnsi"/>
          <w:sz w:val="28"/>
          <w:szCs w:val="28"/>
        </w:rPr>
        <w:t>, яка</w:t>
      </w:r>
      <w:r>
        <w:rPr>
          <w:rFonts w:asciiTheme="minorHAnsi" w:hAnsiTheme="minorHAnsi" w:cstheme="minorHAnsi"/>
          <w:sz w:val="28"/>
          <w:szCs w:val="28"/>
        </w:rPr>
        <w:t xml:space="preserve">  ознайомила присутніх з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рішення та надала відповідні пояснення.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1"/>
          <w:sz w:val="28"/>
          <w:szCs w:val="28"/>
        </w:rPr>
        <w:t>Про внесення   змін до  рішення Ніжинської міської ради  VІІІ  скликання  від 07 грудня 2022 року № 4-26/2022 «Про бюджет Ніжинської міської  територіальної громади на 2023 рік  (код бюджету 2553800000)»</w:t>
      </w:r>
    </w:p>
    <w:p w:rsidR="0025526C" w:rsidRDefault="0025526C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</w:p>
    <w:p w:rsidR="0025526C" w:rsidRDefault="00D44D21">
      <w:pPr>
        <w:ind w:firstLine="708"/>
        <w:jc w:val="both"/>
        <w:rPr>
          <w:rFonts w:asciiTheme="minorHAnsi" w:hAnsiTheme="minorHAnsi" w:cstheme="minorEastAsia"/>
          <w:i/>
          <w:sz w:val="28"/>
          <w:szCs w:val="28"/>
          <w:lang w:val="ru-RU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Фурсу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М.Б.,</w:t>
      </w:r>
      <w:r>
        <w:rPr>
          <w:rFonts w:asciiTheme="minorHAnsi" w:hAnsiTheme="minorHAnsi" w:cstheme="minorHAnsi"/>
          <w:sz w:val="28"/>
          <w:szCs w:val="28"/>
        </w:rPr>
        <w:t>заступника</w:t>
      </w:r>
      <w:r w:rsidR="009A0E3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начальника фінансового управління,  яка  о</w:t>
      </w:r>
      <w:r>
        <w:rPr>
          <w:rFonts w:asciiTheme="minorHAnsi" w:hAnsiTheme="minorHAnsi" w:cstheme="minorEastAsia"/>
          <w:sz w:val="28"/>
          <w:szCs w:val="28"/>
        </w:rPr>
        <w:t>знайомила присутніх з проектом рішення та  пропозиціями викладеними у листах,</w:t>
      </w:r>
      <w:r w:rsidR="009A0E35">
        <w:rPr>
          <w:rFonts w:asciiTheme="minorHAnsi" w:hAnsiTheme="minorHAnsi" w:cstheme="minorEastAsia"/>
          <w:sz w:val="28"/>
          <w:szCs w:val="28"/>
        </w:rPr>
        <w:t xml:space="preserve"> </w:t>
      </w:r>
      <w:r>
        <w:rPr>
          <w:rFonts w:asciiTheme="minorHAnsi" w:hAnsiTheme="minorHAnsi" w:cstheme="minorEastAsia"/>
          <w:sz w:val="28"/>
          <w:szCs w:val="28"/>
        </w:rPr>
        <w:t>які  надійшли з установ, організацій, управлінь та комунальних підприємств</w:t>
      </w:r>
      <w:r w:rsidR="009A0E35">
        <w:rPr>
          <w:rFonts w:asciiTheme="minorHAnsi" w:hAnsiTheme="minorHAnsi" w:cstheme="minorEastAsia"/>
          <w:sz w:val="28"/>
          <w:szCs w:val="28"/>
        </w:rPr>
        <w:t xml:space="preserve"> </w:t>
      </w:r>
      <w:r>
        <w:rPr>
          <w:rFonts w:asciiTheme="minorHAnsi" w:hAnsiTheme="minorHAnsi" w:cstheme="minorEastAsia"/>
          <w:i/>
          <w:sz w:val="28"/>
          <w:szCs w:val="28"/>
        </w:rPr>
        <w:t xml:space="preserve">Пропозиції по внесенню змін до бюджету Ніжинської міської територіальної громади, які пропонуються для розгляду  на чергову сесію </w:t>
      </w:r>
      <w:proofErr w:type="spellStart"/>
      <w:r>
        <w:rPr>
          <w:rFonts w:asciiTheme="minorHAnsi" w:hAnsiTheme="minorHAnsi" w:cstheme="minorEastAsia"/>
          <w:i/>
          <w:sz w:val="28"/>
          <w:szCs w:val="28"/>
          <w:lang w:val="ru-RU"/>
        </w:rPr>
        <w:t>Ніжинської</w:t>
      </w:r>
      <w:proofErr w:type="spellEnd"/>
      <w:r>
        <w:rPr>
          <w:rFonts w:asciiTheme="minorHAnsi" w:hAnsiTheme="minorHAnsi" w:cstheme="minorEastAsia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Theme="minorHAnsi" w:hAnsiTheme="minorHAnsi" w:cstheme="minorEastAsia"/>
          <w:i/>
          <w:sz w:val="28"/>
          <w:szCs w:val="28"/>
          <w:lang w:val="ru-RU"/>
        </w:rPr>
        <w:t>міської</w:t>
      </w:r>
      <w:proofErr w:type="spellEnd"/>
      <w:r>
        <w:rPr>
          <w:rFonts w:asciiTheme="minorHAnsi" w:hAnsiTheme="minorHAnsi" w:cstheme="minorEastAsia"/>
          <w:i/>
          <w:sz w:val="28"/>
          <w:szCs w:val="28"/>
          <w:lang w:val="ru-RU"/>
        </w:rPr>
        <w:t xml:space="preserve"> ради 8 </w:t>
      </w:r>
      <w:proofErr w:type="spellStart"/>
      <w:r>
        <w:rPr>
          <w:rFonts w:asciiTheme="minorHAnsi" w:hAnsiTheme="minorHAnsi" w:cstheme="minorEastAsia"/>
          <w:i/>
          <w:sz w:val="28"/>
          <w:szCs w:val="28"/>
          <w:lang w:val="ru-RU"/>
        </w:rPr>
        <w:t>скликання</w:t>
      </w:r>
      <w:proofErr w:type="spellEnd"/>
      <w:r>
        <w:rPr>
          <w:rFonts w:asciiTheme="minorHAnsi" w:hAnsiTheme="minorHAnsi" w:cstheme="minorEastAsia"/>
          <w:i/>
          <w:sz w:val="28"/>
          <w:szCs w:val="28"/>
          <w:lang w:val="ru-RU"/>
        </w:rPr>
        <w:t xml:space="preserve"> </w:t>
      </w:r>
      <w:r>
        <w:rPr>
          <w:rFonts w:asciiTheme="minorHAnsi" w:hAnsiTheme="minorHAnsi" w:cstheme="minorEastAsia"/>
          <w:i/>
          <w:sz w:val="28"/>
          <w:szCs w:val="28"/>
        </w:rPr>
        <w:t xml:space="preserve">( станом на 07.08.2023р.) </w:t>
      </w:r>
      <w:proofErr w:type="spellStart"/>
      <w:r>
        <w:rPr>
          <w:rFonts w:asciiTheme="minorHAnsi" w:hAnsiTheme="minorHAnsi" w:cstheme="minorEastAsia"/>
          <w:i/>
          <w:sz w:val="28"/>
          <w:szCs w:val="28"/>
          <w:lang w:val="ru-RU"/>
        </w:rPr>
        <w:t>додаються</w:t>
      </w:r>
      <w:proofErr w:type="spellEnd"/>
      <w:r>
        <w:rPr>
          <w:rFonts w:asciiTheme="minorHAnsi" w:hAnsiTheme="minorHAnsi" w:cstheme="minorEastAsia"/>
          <w:i/>
          <w:sz w:val="28"/>
          <w:szCs w:val="28"/>
          <w:lang w:val="ru-RU"/>
        </w:rPr>
        <w:t>.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Відбулось  обговорення</w:t>
      </w:r>
      <w:r w:rsidR="009A0E35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проекта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рішення та запропонованих пропозицій за пунктами. </w:t>
      </w:r>
    </w:p>
    <w:p w:rsidR="0025526C" w:rsidRDefault="0025526C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1"/>
          <w:sz w:val="28"/>
          <w:szCs w:val="28"/>
        </w:rPr>
        <w:t xml:space="preserve">ВИСТУПИЛИ: 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Мамедов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В.Х., голова комісії, запропонував порекомендувати міському голові дати доручення першому заступнику міського голови з питань діяльності виконавчих органів ради Вовченку Ф.І. та</w:t>
      </w:r>
      <w:r w:rsidR="003B1F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управління жилого-комунального господарства та будівництва вивчити питання по будівництву басейна і доповісти на наступній комісії міської ради з питань соціально-економічного розвитку, підприємництва, інвестиційної діяльності, бюджету та фінансів.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Охонько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С.М.,член комісії, із зауваженнями до управління освіти щодо термінів початку тендерних процедур стосовно ремонту даху ЗОШ №7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Градобик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В.В., начальник управління освіти, надала необхідні пояснення.</w:t>
      </w:r>
    </w:p>
    <w:p w:rsidR="0025526C" w:rsidRDefault="00D44D2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Тимошик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Д.М., член комісії, </w:t>
      </w:r>
      <w:r>
        <w:rPr>
          <w:rFonts w:asciiTheme="minorHAnsi" w:hAnsiTheme="minorHAnsi" w:cstheme="minorHAnsi"/>
          <w:spacing w:val="-1"/>
          <w:sz w:val="28"/>
          <w:szCs w:val="28"/>
        </w:rPr>
        <w:tab/>
        <w:t xml:space="preserve">запропонував порекомендувати міському голові доручити  першому заступнику міського голови з питань діяльності виконавчих органів ради Вовченку Ф.І. проаналізувати структуру витрат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НУВКГ на предмет зменшення заборгованості підприємства, а також доручити </w:t>
      </w:r>
      <w:r>
        <w:rPr>
          <w:rFonts w:asciiTheme="minorHAnsi" w:hAnsiTheme="minorHAnsi" w:cstheme="minorHAnsi"/>
          <w:spacing w:val="-1"/>
          <w:sz w:val="28"/>
          <w:szCs w:val="28"/>
        </w:rPr>
        <w:t>відділу</w:t>
      </w:r>
      <w:r w:rsidR="003B1F53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міжнародних зв'язків та інвестиційної діяльності (Кузьменко Ю.В.) вивчити питання можливості забезпечення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НУВКГ більшою кількістю сонячних батарей з метою зменшення споживання ними електроенергії. Також зауважив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на необхідності створення єдиної програми по інформатизації управлінь міської ради та відділів виконавчого комітету.</w:t>
      </w:r>
    </w:p>
    <w:p w:rsidR="0025526C" w:rsidRDefault="00D44D2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Головуючий запропонував порекомендувати міському голові доручити </w:t>
      </w:r>
      <w:r>
        <w:rPr>
          <w:rFonts w:asciiTheme="minorHAnsi" w:hAnsiTheme="minorHAnsi" w:cstheme="minorHAnsi"/>
          <w:spacing w:val="-1"/>
          <w:sz w:val="28"/>
          <w:szCs w:val="28"/>
        </w:rPr>
        <w:t>першому заступнику міського голови з питань діяльності виконавчих органів ради Вовченку Ф.І.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організувати роботу щодо розробки на 2024 рік та затвердження Програми інформатизації єдиної для всієї громади.  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Вніс на голосування пропозицію - надати відповідні рекомендації міському голові.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«за» - </w:t>
      </w:r>
      <w:r w:rsidRPr="00D44D21">
        <w:rPr>
          <w:rFonts w:asciiTheme="minorHAnsi" w:eastAsia="Times New Roman" w:hAnsiTheme="minorHAnsi" w:cstheme="minorHAnsi"/>
          <w:sz w:val="28"/>
          <w:szCs w:val="28"/>
          <w:lang w:val="ru-RU"/>
        </w:rPr>
        <w:t>8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одноголосно.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b/>
          <w:bCs/>
          <w:spacing w:val="-1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1"/>
          <w:sz w:val="28"/>
          <w:szCs w:val="28"/>
        </w:rPr>
        <w:t xml:space="preserve">ВИСТУПИЛИ: 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Глушко П.В., начальник відділу з питань фізичної культури та спорту, звернувся з листом щодо виділення 98 000, 0 грн. Для фінансування послуг по проведенню підключення ДЮСФШ до водопровідної мережі.</w:t>
      </w:r>
    </w:p>
    <w:p w:rsidR="0025526C" w:rsidRDefault="00D44D21">
      <w:pPr>
        <w:spacing w:after="0" w:line="240" w:lineRule="auto"/>
        <w:jc w:val="both"/>
        <w:rPr>
          <w:rFonts w:asciiTheme="minorHAnsi" w:hAnsiTheme="minorHAnsi" w:cstheme="minorHAnsi"/>
          <w:spacing w:val="-1"/>
          <w:sz w:val="28"/>
          <w:szCs w:val="28"/>
        </w:rPr>
      </w:pP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Гомоляко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А.О., член комісії, повідомив про численні звернення жителів щодо необхідності встановлення зупинки біля магазину </w:t>
      </w: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“Міраж”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по </w:t>
      </w: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вул.Незалежності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та запропонував виділити кошти в сумі 99 000,0 </w:t>
      </w:r>
      <w:proofErr w:type="spellStart"/>
      <w:r>
        <w:rPr>
          <w:rFonts w:asciiTheme="minorHAnsi" w:hAnsiTheme="minorHAnsi" w:cstheme="minorHAnsi"/>
          <w:spacing w:val="-1"/>
          <w:sz w:val="28"/>
          <w:szCs w:val="28"/>
        </w:rPr>
        <w:t>грн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на придбання та встановлення  зупинки.</w:t>
      </w:r>
    </w:p>
    <w:p w:rsidR="0025526C" w:rsidRDefault="00D44D2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В.Х., голова комісії, вніс на голосування зазначений проект рішення, враховуючи надані пропозиції та підтримані рекомендації.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-8 одноголосно.</w:t>
      </w:r>
    </w:p>
    <w:p w:rsidR="00CE2E10" w:rsidRDefault="00CE2E10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25526C" w:rsidRDefault="00D44D21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</w:p>
    <w:p w:rsidR="00CE2E10" w:rsidRDefault="00CE2E10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25526C" w:rsidRDefault="00D44D2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Проект рішення </w:t>
      </w:r>
      <w:r>
        <w:rPr>
          <w:rFonts w:asciiTheme="minorHAnsi" w:hAnsiTheme="minorHAnsi" w:cstheme="minorHAnsi"/>
          <w:spacing w:val="-1"/>
          <w:sz w:val="28"/>
          <w:szCs w:val="28"/>
        </w:rPr>
        <w:t>«Про бюджет Ніжинської міської  територіальної громади на 2023 рік  (код бюджету 2553800000)»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підтримати зі змінами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Рекомендувати міському голові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КодоліО.М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>., доручити:</w:t>
      </w:r>
    </w:p>
    <w:p w:rsidR="0025526C" w:rsidRDefault="00D44D21">
      <w:pPr>
        <w:pStyle w:val="a8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-</w:t>
      </w:r>
      <w:r>
        <w:rPr>
          <w:rFonts w:asciiTheme="minorHAnsi" w:hAnsiTheme="minorHAnsi" w:cstheme="minorHAnsi"/>
          <w:spacing w:val="-1"/>
          <w:sz w:val="28"/>
          <w:szCs w:val="28"/>
        </w:rPr>
        <w:t>першому</w:t>
      </w:r>
      <w:proofErr w:type="spellEnd"/>
      <w:r>
        <w:rPr>
          <w:rFonts w:asciiTheme="minorHAnsi" w:hAnsiTheme="minorHAnsi" w:cstheme="minorHAnsi"/>
          <w:spacing w:val="-1"/>
          <w:sz w:val="28"/>
          <w:szCs w:val="28"/>
        </w:rPr>
        <w:t xml:space="preserve"> заступнику міського голови з питань діяльності виконавчих органів ради Вовченку Ф.І. та </w:t>
      </w:r>
      <w:r>
        <w:rPr>
          <w:rFonts w:ascii="Times New Roman" w:hAnsi="Times New Roman" w:cs="Times New Roman"/>
          <w:sz w:val="28"/>
          <w:szCs w:val="28"/>
        </w:rPr>
        <w:t>начальнику управління жилого-комунального господарства та будівництва Кушніренку А.М. вивчити питання по будівництву басейна і доповісти на наступній комісії міської ради з питань соціально-економічного розвитку, підприємництва, інвестиційної діяльності, бюджету та фінансів</w:t>
      </w:r>
    </w:p>
    <w:p w:rsidR="0025526C" w:rsidRDefault="00D44D21">
      <w:pPr>
        <w:pStyle w:val="a8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292B2C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- </w:t>
      </w:r>
      <w:r>
        <w:rPr>
          <w:rFonts w:asciiTheme="minorHAnsi" w:hAnsiTheme="minorHAnsi" w:cstheme="minorHAnsi"/>
          <w:spacing w:val="-1"/>
          <w:sz w:val="28"/>
          <w:szCs w:val="28"/>
        </w:rPr>
        <w:t xml:space="preserve">першому заступнику міського голови з питань діяльності виконавчих органів ради Вовченку Ф.І.  проаналізувати структуру витрат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НУВКГ на предмет можливості зменшення заборгованості підприємства;</w:t>
      </w:r>
    </w:p>
    <w:p w:rsidR="0025526C" w:rsidRDefault="00D44D21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-   першому заступнику міського голови з питань діяльності виконавчих органів ради Вовченку Ф.І. та  відділу</w:t>
      </w:r>
      <w:r w:rsidR="00D93FE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міжнародних зв'язків та інвестиційної діяльності (Кузьменко Ю.В.) вивчити питання можливості забезпечення       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НУВКГ більшою кількістю сонячних батарей з метою зменшення споживання ними електроенергії;</w:t>
      </w:r>
    </w:p>
    <w:p w:rsidR="0025526C" w:rsidRDefault="00D44D21">
      <w:pPr>
        <w:pStyle w:val="a8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першому заступнику міського голови з питань діяльності виконавчих </w:t>
      </w:r>
      <w:bookmarkStart w:id="0" w:name="_GoBack"/>
      <w:bookmarkEnd w:id="0"/>
      <w:r>
        <w:rPr>
          <w:rFonts w:ascii="Times New Roman" w:hAnsi="Times New Roman"/>
          <w:iCs/>
          <w:color w:val="000000"/>
          <w:sz w:val="28"/>
          <w:szCs w:val="28"/>
        </w:rPr>
        <w:t xml:space="preserve">органів ради Вовченку Ф.І. організувати роботу щодо розробки та затвердження Програми інформатизації на 2024 рік  єдиної для всієї громади. </w:t>
      </w:r>
    </w:p>
    <w:p w:rsidR="0025526C" w:rsidRDefault="0025526C">
      <w:pPr>
        <w:pStyle w:val="a8"/>
        <w:spacing w:after="0" w:line="240" w:lineRule="auto"/>
        <w:ind w:left="36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5526C" w:rsidRDefault="00D44D21">
      <w:pPr>
        <w:pStyle w:val="a8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4. Про затвердження «Програми підтримки Ніжинського районного відділу філії Державної установи «Центр </w:t>
      </w: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пробації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» в  Чернігівської області на 2023-2024 роки» (ПР№1419 від 10.07.2023)</w:t>
      </w:r>
    </w:p>
    <w:p w:rsidR="0025526C" w:rsidRDefault="0025526C">
      <w:pPr>
        <w:spacing w:after="0" w:line="240" w:lineRule="auto"/>
        <w:ind w:left="284"/>
        <w:rPr>
          <w:rFonts w:asciiTheme="minorHAnsi" w:hAnsiTheme="minorHAnsi" w:cstheme="minorHAnsi"/>
          <w:sz w:val="28"/>
          <w:szCs w:val="28"/>
        </w:rPr>
      </w:pP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СЛУХАЛИ: Сонця О.І.,</w:t>
      </w:r>
      <w:r>
        <w:rPr>
          <w:rFonts w:asciiTheme="minorHAnsi" w:hAnsiTheme="minorHAnsi" w:cstheme="minorHAnsi"/>
          <w:sz w:val="28"/>
          <w:szCs w:val="28"/>
        </w:rPr>
        <w:t xml:space="preserve"> начальника </w:t>
      </w:r>
      <w:r>
        <w:rPr>
          <w:rFonts w:asciiTheme="minorHAnsi" w:hAnsiTheme="minorHAnsi"/>
          <w:sz w:val="28"/>
          <w:szCs w:val="28"/>
        </w:rPr>
        <w:t xml:space="preserve">Ніжинського районного </w:t>
      </w:r>
      <w:proofErr w:type="spellStart"/>
      <w:r>
        <w:rPr>
          <w:rFonts w:asciiTheme="minorHAnsi" w:hAnsiTheme="minorHAnsi"/>
          <w:sz w:val="28"/>
          <w:szCs w:val="28"/>
        </w:rPr>
        <w:t>відділуфілії</w:t>
      </w:r>
      <w:proofErr w:type="spellEnd"/>
      <w:r>
        <w:rPr>
          <w:rFonts w:asciiTheme="minorHAnsi" w:hAnsiTheme="minorHAnsi"/>
          <w:sz w:val="28"/>
          <w:szCs w:val="28"/>
        </w:rPr>
        <w:t xml:space="preserve"> Державної установи «Центр </w:t>
      </w:r>
      <w:proofErr w:type="spellStart"/>
      <w:r>
        <w:rPr>
          <w:rFonts w:asciiTheme="minorHAnsi" w:hAnsiTheme="minorHAnsi"/>
          <w:sz w:val="28"/>
          <w:szCs w:val="28"/>
        </w:rPr>
        <w:t>пробації»в</w:t>
      </w:r>
      <w:proofErr w:type="spellEnd"/>
      <w:r>
        <w:rPr>
          <w:rFonts w:asciiTheme="minorHAnsi" w:hAnsiTheme="minorHAnsi"/>
          <w:sz w:val="28"/>
          <w:szCs w:val="28"/>
        </w:rPr>
        <w:t xml:space="preserve"> Чернігівській області</w:t>
      </w:r>
      <w:r>
        <w:rPr>
          <w:rFonts w:asciiTheme="minorHAnsi" w:hAnsiTheme="minorHAnsi" w:cstheme="minorHAnsi"/>
          <w:sz w:val="28"/>
          <w:szCs w:val="28"/>
        </w:rPr>
        <w:t xml:space="preserve">, який  ознайомив присутніх з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рішення та надав пояснення щодо необхідності його прийняття.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pStyle w:val="a8"/>
        <w:shd w:val="clear" w:color="auto" w:fill="FFFFFF"/>
        <w:ind w:left="28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5. </w:t>
      </w:r>
      <w:r>
        <w:rPr>
          <w:rFonts w:asciiTheme="minorHAnsi" w:hAnsiTheme="minorHAnsi"/>
          <w:b/>
          <w:sz w:val="28"/>
          <w:szCs w:val="28"/>
        </w:rPr>
        <w:t>Про внесення змін до «Міської цільової програми «Турбота» на 2023 рік» (додаток № 11), затвердженої рішенням Ніжинської міської ради Чернігівської області від 07.12.2022 р. № 3-26/2022 «Про затвердження програм місцевого/регіонального значення на 2023 рік» (зі змінами) (ПР№1426 від 20.07.2023)</w:t>
      </w:r>
    </w:p>
    <w:p w:rsidR="0025526C" w:rsidRDefault="00D44D21">
      <w:pPr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Кулініч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В.М., </w:t>
      </w:r>
      <w:r>
        <w:rPr>
          <w:rFonts w:asciiTheme="minorHAnsi" w:hAnsiTheme="minorHAnsi" w:cstheme="minorHAnsi"/>
          <w:sz w:val="28"/>
          <w:szCs w:val="28"/>
        </w:rPr>
        <w:t>начальника управління соціального захисту населення</w:t>
      </w:r>
      <w:r>
        <w:rPr>
          <w:rFonts w:asciiTheme="minorHAnsi" w:eastAsia="Times New Roman" w:hAnsiTheme="minorHAnsi" w:cstheme="minorHAnsi"/>
          <w:sz w:val="28"/>
          <w:szCs w:val="28"/>
        </w:rPr>
        <w:t>, яка</w:t>
      </w:r>
      <w:r>
        <w:rPr>
          <w:rFonts w:asciiTheme="minorHAnsi" w:hAnsiTheme="minorHAnsi" w:cstheme="minorHAnsi"/>
          <w:sz w:val="28"/>
          <w:szCs w:val="28"/>
        </w:rPr>
        <w:t xml:space="preserve">  ознайомила присутніх з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рішення та надала пояснення щодо необхідності його прийняття.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25526C">
      <w:pPr>
        <w:jc w:val="both"/>
        <w:rPr>
          <w:rFonts w:asciiTheme="minorHAnsi" w:eastAsia="Times New Roman" w:hAnsiTheme="minorHAnsi"/>
          <w:sz w:val="28"/>
          <w:szCs w:val="28"/>
        </w:rPr>
      </w:pPr>
    </w:p>
    <w:p w:rsidR="0025526C" w:rsidRDefault="00D44D21">
      <w:p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6. </w:t>
      </w: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до Статуту та затвердження Статуту комунального підприємства «Комунальний ринок» Ніжинської міської ради Чернігівської області у новій редакції  (ПР№1428 від 27.07.2023)</w:t>
      </w:r>
    </w:p>
    <w:p w:rsidR="0025526C" w:rsidRDefault="00D44D21">
      <w:pPr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Кошового В.І.,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директора </w:t>
      </w:r>
      <w:r>
        <w:rPr>
          <w:rFonts w:asciiTheme="minorHAnsi" w:eastAsia="Times New Roman" w:hAnsiTheme="minorHAnsi"/>
          <w:bCs/>
          <w:sz w:val="28"/>
          <w:szCs w:val="28"/>
        </w:rPr>
        <w:t xml:space="preserve">комунального підприємства «Комунальний ринок»,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 який пояснив, що</w:t>
      </w:r>
      <w:r w:rsidR="00D93FE9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прийняття рішення дозволить </w:t>
      </w:r>
      <w:proofErr w:type="spellStart"/>
      <w:r>
        <w:rPr>
          <w:rFonts w:asciiTheme="minorHAnsi" w:hAnsiTheme="minorHAnsi"/>
          <w:sz w:val="28"/>
          <w:szCs w:val="28"/>
        </w:rPr>
        <w:t>КП</w:t>
      </w:r>
      <w:proofErr w:type="spellEnd"/>
      <w:r>
        <w:rPr>
          <w:rFonts w:asciiTheme="minorHAnsi" w:hAnsiTheme="minorHAnsi"/>
          <w:sz w:val="28"/>
          <w:szCs w:val="28"/>
        </w:rPr>
        <w:t xml:space="preserve"> «Комунальний ринок» провести державну реєстрацію змін стосовно видів економічної діяльності та належну реалізацію інвестиційного проекту «Створення умов для працевлаштування та соціально-психологічної адаптації внутрішньо-переміщених осіб у Ніжинській ТГ шляхом організації </w:t>
      </w:r>
      <w:r>
        <w:rPr>
          <w:rFonts w:asciiTheme="minorHAnsi" w:hAnsiTheme="minorHAnsi"/>
          <w:sz w:val="28"/>
          <w:szCs w:val="28"/>
        </w:rPr>
        <w:lastRenderedPageBreak/>
        <w:t xml:space="preserve">виробництва з пошиття  одягу у Ніжинській ТГ», що буде реалізовано у межах Програми ЄС та ПРООН із реагування та оновлення Молдови та України (ініціатива «Мери за економічне зростання»).  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в міську   цільову програму «Розвитку та фінансової підтримки комунальних підприємств  Ніжинської міської територіальної громади на  2023 рік» (Додаток 33 до рішення Ніжинської міської ради  VIIІ скликання від 7 грудня 2022 року №  3-26/2022 «Про затвердження програм місцевого /регіонального значення на 2023рік») (ПР№1427 від 20.07.2023)</w:t>
      </w:r>
      <w:r>
        <w:rPr>
          <w:rFonts w:asciiTheme="minorHAnsi" w:eastAsia="Times New Roman" w:hAnsiTheme="minorHAnsi"/>
          <w:sz w:val="28"/>
          <w:szCs w:val="28"/>
        </w:rPr>
        <w:tab/>
      </w:r>
    </w:p>
    <w:p w:rsidR="0025526C" w:rsidRDefault="00D44D2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Сіренко С.А.,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заступника начальника </w:t>
      </w:r>
      <w:r>
        <w:rPr>
          <w:rFonts w:asciiTheme="minorHAnsi" w:eastAsia="Times New Roman" w:hAnsiTheme="minorHAnsi"/>
          <w:bCs/>
          <w:sz w:val="28"/>
          <w:szCs w:val="28"/>
        </w:rPr>
        <w:t xml:space="preserve">УЖКГ та Б, яка пояснила суть запропонованих змін та доповнила проект відповідно до листа  начальника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Керуюча Компанія  «Північна» (35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прицеп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автомобіля). </w:t>
      </w:r>
    </w:p>
    <w:p w:rsidR="0025526C" w:rsidRDefault="0025526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зі змінами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до додатку 26 «Програма розвитку культури, мистецтва і охорони культурної спадщини на 2023 рік», затвердженого рішенням Ніжинської міської ради  від 07.12.2022 р. № 3-26/2022 «Про затвердження програм місцевого/регіонального значення на 2023 рік» (ПР№ 1425 від 20.07.2023)</w:t>
      </w:r>
      <w:r>
        <w:rPr>
          <w:rFonts w:asciiTheme="minorHAnsi" w:eastAsia="Times New Roman" w:hAnsiTheme="minorHAnsi"/>
          <w:b/>
          <w:bCs/>
          <w:sz w:val="28"/>
          <w:szCs w:val="28"/>
        </w:rPr>
        <w:tab/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asciiTheme="minorHAnsi" w:eastAsia="Times New Roman" w:hAnsiTheme="minorHAnsi" w:cstheme="minorHAnsi"/>
          <w:b/>
          <w:sz w:val="28"/>
          <w:szCs w:val="28"/>
        </w:rPr>
        <w:t>Купрій</w:t>
      </w:r>
      <w:proofErr w:type="spellEnd"/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 А.В.,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заступника начальника </w:t>
      </w:r>
      <w:r>
        <w:rPr>
          <w:rFonts w:asciiTheme="minorHAnsi" w:eastAsia="Times New Roman" w:hAnsiTheme="minorHAnsi"/>
          <w:bCs/>
          <w:sz w:val="28"/>
          <w:szCs w:val="28"/>
        </w:rPr>
        <w:t>управління культури і туризму, яка пояснила суть запропонованих змін.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 xml:space="preserve">Про внесення змін до «Програми допризовної підготовки, </w:t>
      </w:r>
      <w:proofErr w:type="spellStart"/>
      <w:r>
        <w:rPr>
          <w:rFonts w:asciiTheme="minorHAnsi" w:eastAsia="Times New Roman" w:hAnsiTheme="minorHAnsi"/>
          <w:b/>
          <w:bCs/>
          <w:sz w:val="28"/>
          <w:szCs w:val="28"/>
        </w:rPr>
        <w:t>мобілізацій-</w:t>
      </w:r>
      <w:proofErr w:type="spellEnd"/>
      <w:r>
        <w:rPr>
          <w:rFonts w:asciiTheme="minorHAnsi" w:eastAsia="Times New Roman" w:hAnsiTheme="minorHAnsi"/>
          <w:b/>
          <w:bCs/>
          <w:sz w:val="28"/>
          <w:szCs w:val="28"/>
        </w:rPr>
        <w:t xml:space="preserve"> них заходів Ніжинської міської територіальної громади на 2023 рік» (ПР№ 1434 від 01.08.2023)</w:t>
      </w:r>
      <w:r>
        <w:rPr>
          <w:rFonts w:asciiTheme="minorHAnsi" w:eastAsia="Times New Roman" w:hAnsiTheme="minorHAnsi"/>
          <w:b/>
          <w:bCs/>
          <w:sz w:val="28"/>
          <w:szCs w:val="28"/>
        </w:rPr>
        <w:tab/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Овчаренка І.Ю.,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н</w:t>
      </w:r>
      <w:r>
        <w:rPr>
          <w:rFonts w:asciiTheme="minorHAnsi" w:eastAsia="Times New Roman" w:hAnsiTheme="minorHAnsi"/>
          <w:bCs/>
          <w:sz w:val="28"/>
          <w:szCs w:val="28"/>
        </w:rPr>
        <w:t xml:space="preserve">ачальника відділу з питань надзвичайних ситуацій, цивільного захисту населення, оборонної та мобілізаційної роботи, який пояснив, що збільшення видатків з місцевого бюджету по забезпеченню </w:t>
      </w:r>
      <w:r>
        <w:rPr>
          <w:rFonts w:asciiTheme="minorHAnsi" w:eastAsia="Times New Roman" w:hAnsiTheme="minorHAnsi"/>
          <w:bCs/>
          <w:sz w:val="28"/>
          <w:szCs w:val="28"/>
        </w:rPr>
        <w:lastRenderedPageBreak/>
        <w:t>виконання заходів «Комплексної програми заходів та робіт з територіальної оборони Ніжинської міської територіальної громади на 2023 рік» забезпечать виконання підготовки до здійснення оборони України від наслідків воєнного вторгнення російської федерації..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до «Комплексної програми заходів та робіт з територіальної оборони Ніжинської міської територіальної громади на 2023 рік» (ПР№ 1432 від 01.08.2023)</w:t>
      </w:r>
      <w:r>
        <w:rPr>
          <w:rFonts w:asciiTheme="minorHAnsi" w:eastAsia="Times New Roman" w:hAnsiTheme="minorHAnsi"/>
          <w:b/>
          <w:bCs/>
          <w:sz w:val="28"/>
          <w:szCs w:val="28"/>
        </w:rPr>
        <w:tab/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СЛУХАЛИ: Овчаренка І.Ю.,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 xml:space="preserve"> н</w:t>
      </w:r>
      <w:r>
        <w:rPr>
          <w:rFonts w:asciiTheme="minorHAnsi" w:eastAsia="Times New Roman" w:hAnsiTheme="minorHAnsi"/>
          <w:bCs/>
          <w:sz w:val="28"/>
          <w:szCs w:val="28"/>
        </w:rPr>
        <w:t>ачальника відділу з питань надзвичайних ситуацій, цивільного захисту населення, оборонної та мобілізаційної роботи, який пояснив суть запропонованих змін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до «Програми розвитку цивільного захисту Ніжинської міської територіальної громади на 2023 рік» (ПР№ 1433. від 20.07.2023)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/>
          <w:b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СЛУХАЛИ: Овчаренка І.Ю.,</w:t>
      </w:r>
      <w:r w:rsidR="00906A7F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bCs/>
          <w:sz w:val="28"/>
          <w:szCs w:val="28"/>
        </w:rPr>
        <w:t>н</w:t>
      </w:r>
      <w:r>
        <w:rPr>
          <w:rFonts w:asciiTheme="minorHAnsi" w:eastAsia="Times New Roman" w:hAnsiTheme="minorHAnsi"/>
          <w:bCs/>
          <w:sz w:val="28"/>
          <w:szCs w:val="28"/>
        </w:rPr>
        <w:t>ачальника відділу з питань надзвичайних ситуацій, цивільного захисту населення, оборонної та мобілізаційної роботи, який пояснив суть запропонованих змін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до додатку №6  «Міська цільова  програма «Фінансова підтримка комунального некомерційного підприємства «Ніжинський міський пологовий будинок» на 2023 рік» до рішення Ніжинської міської ради від 07 грудня 2022 року №3-26/2022 «Про затвердження бюджетних програм місцевого/регіонального значення на 2023 рік» (ПР №1442 від 03.08.23 р.)</w:t>
      </w:r>
      <w:r>
        <w:rPr>
          <w:rFonts w:asciiTheme="minorHAnsi" w:eastAsia="Times New Roman" w:hAnsiTheme="minorHAnsi"/>
          <w:b/>
          <w:bCs/>
          <w:sz w:val="28"/>
          <w:szCs w:val="28"/>
        </w:rPr>
        <w:tab/>
      </w:r>
    </w:p>
    <w:p w:rsidR="0025526C" w:rsidRDefault="00D44D21">
      <w:pPr>
        <w:pStyle w:val="a6"/>
        <w:jc w:val="both"/>
        <w:rPr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СЛУХАЛИ: </w:t>
      </w:r>
      <w:proofErr w:type="spellStart"/>
      <w:r>
        <w:rPr>
          <w:rFonts w:eastAsia="Times New Roman" w:cstheme="minorHAnsi"/>
          <w:b/>
          <w:sz w:val="28"/>
          <w:szCs w:val="28"/>
        </w:rPr>
        <w:t>Філоненко</w:t>
      </w:r>
      <w:proofErr w:type="spellEnd"/>
      <w:r>
        <w:rPr>
          <w:rFonts w:eastAsia="Times New Roman" w:cstheme="minorHAnsi"/>
          <w:b/>
          <w:sz w:val="28"/>
          <w:szCs w:val="28"/>
        </w:rPr>
        <w:t xml:space="preserve"> Т.Г., </w:t>
      </w:r>
      <w:r>
        <w:rPr>
          <w:rFonts w:eastAsia="Times New Roman" w:cstheme="minorHAnsi"/>
          <w:bCs/>
          <w:sz w:val="28"/>
          <w:szCs w:val="28"/>
        </w:rPr>
        <w:t xml:space="preserve"> головного бухгалтера</w:t>
      </w:r>
      <w:r w:rsidR="00810A19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КНП «Ніжинський міський пологовий будинок», </w:t>
      </w:r>
      <w:r>
        <w:rPr>
          <w:rFonts w:eastAsia="Times New Roman"/>
          <w:bCs/>
          <w:sz w:val="28"/>
          <w:szCs w:val="28"/>
        </w:rPr>
        <w:t xml:space="preserve"> яка повідомила, що у</w:t>
      </w:r>
      <w:r>
        <w:rPr>
          <w:color w:val="000000" w:themeColor="text1"/>
          <w:sz w:val="28"/>
          <w:szCs w:val="28"/>
        </w:rPr>
        <w:t xml:space="preserve"> разі прийняття рішення буде </w:t>
      </w:r>
      <w:r>
        <w:rPr>
          <w:color w:val="000000"/>
          <w:sz w:val="28"/>
          <w:szCs w:val="28"/>
        </w:rPr>
        <w:t xml:space="preserve">встановлена сонячна резервна електростанція, що забезпечить економію </w:t>
      </w:r>
      <w:r>
        <w:rPr>
          <w:color w:val="000000"/>
          <w:sz w:val="28"/>
          <w:szCs w:val="28"/>
        </w:rPr>
        <w:lastRenderedPageBreak/>
        <w:t>споживання електроенергії</w:t>
      </w:r>
      <w:r>
        <w:rPr>
          <w:color w:val="000000" w:themeColor="text1"/>
          <w:sz w:val="28"/>
          <w:szCs w:val="28"/>
        </w:rPr>
        <w:t>; буде забезпечений рівень заробітних плат лікарям не менше 20 тис.</w:t>
      </w:r>
      <w:r w:rsidR="00810A1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 xml:space="preserve"> та середньому медичному персоналу не менше 13,5 тис.</w:t>
      </w:r>
      <w:r w:rsidR="00810A1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 xml:space="preserve"> у поточному 2023 році;</w:t>
      </w:r>
    </w:p>
    <w:p w:rsidR="0025526C" w:rsidRDefault="00D44D21">
      <w:pPr>
        <w:shd w:val="clear" w:color="auto" w:fill="FFFFFF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/>
          <w:b/>
          <w:bCs/>
          <w:sz w:val="28"/>
          <w:szCs w:val="28"/>
        </w:rPr>
      </w:pPr>
      <w:r>
        <w:rPr>
          <w:rFonts w:asciiTheme="minorHAnsi" w:eastAsia="Times New Roman" w:hAnsiTheme="minorHAnsi"/>
          <w:b/>
          <w:bCs/>
          <w:sz w:val="28"/>
          <w:szCs w:val="28"/>
        </w:rPr>
        <w:t>Про внесення змін до міської цільової програми «Розробка схем та проектних рішень масового застосування та детального планування на 2023р.» (Додаток 12), затверджену  рішенням Ніжинської міської ради  № 3-26/2022 від «07» грудня 2022 р. «Про затвердження бюджетних програм місцевого  значення на 2023 рік» (ПР№1458 від 07.08.23)</w:t>
      </w:r>
    </w:p>
    <w:p w:rsidR="0025526C" w:rsidRDefault="00D44D21">
      <w:pPr>
        <w:pStyle w:val="31"/>
        <w:shd w:val="clear" w:color="auto" w:fill="auto"/>
        <w:spacing w:before="0" w:line="24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СЛУХАЛИ: Іванченко О.В.,</w:t>
      </w:r>
      <w:r w:rsidR="000F531A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начальника  відділу містобудування та архітектури виконавчого комітету Ніжинської міської ради, головного архітектора м. Ніжин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яка  ознайомила присутніх з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рішення та </w:t>
      </w:r>
      <w:r>
        <w:rPr>
          <w:rFonts w:ascii="Times New Roman" w:hAnsi="Times New Roman" w:cs="Times New Roman"/>
          <w:sz w:val="28"/>
          <w:szCs w:val="28"/>
        </w:rPr>
        <w:t xml:space="preserve">пояснила, що прийняття даного рішення дозволить виконати виготовлення оновлених (актуалізованих) цифрових векторних топографічних планів масштабу 1:2000 на територію міста Ніжина Чернігівської області в системі координат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UCS</w:t>
      </w:r>
      <w:r>
        <w:rPr>
          <w:rFonts w:ascii="Times New Roman" w:hAnsi="Times New Roman" w:cs="Times New Roman"/>
          <w:sz w:val="28"/>
          <w:szCs w:val="28"/>
        </w:rPr>
        <w:t>_2000\</w:t>
      </w:r>
      <w:r>
        <w:rPr>
          <w:rFonts w:ascii="Times New Roman" w:hAnsi="Times New Roman" w:cs="Times New Roman"/>
          <w:sz w:val="28"/>
          <w:szCs w:val="28"/>
          <w:lang w:val="en-US"/>
        </w:rPr>
        <w:t>LCS</w:t>
      </w:r>
      <w:r>
        <w:rPr>
          <w:rFonts w:ascii="Times New Roman" w:hAnsi="Times New Roman" w:cs="Times New Roman"/>
          <w:sz w:val="28"/>
          <w:szCs w:val="28"/>
        </w:rPr>
        <w:t xml:space="preserve">_74, та виконати виготовлення низки проектів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Дизан-коду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концептуальним урбаністичним рішенням перспектив розвитку міста.</w:t>
      </w:r>
    </w:p>
    <w:p w:rsidR="0025526C" w:rsidRDefault="00D44D2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D44D21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внесення змін до пункту 1 рішення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чисельності»(ПР №1475 від 08.08.23 р.)</w:t>
      </w:r>
    </w:p>
    <w:p w:rsidR="0025526C" w:rsidRDefault="00D44D21">
      <w:pPr>
        <w:pStyle w:val="31"/>
        <w:shd w:val="clear" w:color="auto" w:fill="auto"/>
        <w:spacing w:before="0" w:line="240" w:lineRule="auto"/>
        <w:ind w:right="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>СЛУХАЛИ: Кірсанову С.Є.,</w:t>
      </w:r>
      <w:proofErr w:type="spellStart"/>
      <w:r>
        <w:rPr>
          <w:rFonts w:asciiTheme="minorHAnsi" w:eastAsia="Times New Roman" w:hAnsiTheme="minorHAnsi" w:cstheme="minorHAnsi"/>
          <w:bCs/>
          <w:sz w:val="28"/>
          <w:szCs w:val="28"/>
        </w:rPr>
        <w:t>т.в.о.</w:t>
      </w:r>
      <w:r>
        <w:rPr>
          <w:rFonts w:asciiTheme="minorHAnsi" w:hAnsiTheme="minorHAnsi"/>
          <w:color w:val="000000"/>
          <w:sz w:val="28"/>
          <w:szCs w:val="28"/>
        </w:rPr>
        <w:t>начальника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 відділу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адміністративно-дозвільних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процедур</w:t>
      </w:r>
      <w:r>
        <w:rPr>
          <w:rFonts w:asciiTheme="minorHAnsi" w:hAnsiTheme="minorHAnsi"/>
          <w:color w:val="000000"/>
          <w:sz w:val="28"/>
          <w:szCs w:val="28"/>
        </w:rPr>
        <w:t>виконавчого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комітету Ніжинської міської ради, </w:t>
      </w:r>
      <w:r>
        <w:rPr>
          <w:rFonts w:asciiTheme="minorHAnsi" w:hAnsiTheme="minorHAnsi" w:cstheme="minorHAnsi"/>
          <w:sz w:val="28"/>
          <w:szCs w:val="28"/>
        </w:rPr>
        <w:t xml:space="preserve">яка  ознайомила присутніх з </w:t>
      </w:r>
      <w:proofErr w:type="spellStart"/>
      <w:r>
        <w:rPr>
          <w:rFonts w:asciiTheme="minorHAnsi" w:hAnsiTheme="minorHAnsi" w:cstheme="minorHAnsi"/>
          <w:sz w:val="28"/>
          <w:szCs w:val="28"/>
        </w:rPr>
        <w:t>проєктом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рішення та </w:t>
      </w:r>
      <w:r>
        <w:rPr>
          <w:rFonts w:ascii="Times New Roman" w:hAnsi="Times New Roman" w:cs="Times New Roman"/>
          <w:sz w:val="28"/>
          <w:szCs w:val="28"/>
        </w:rPr>
        <w:t xml:space="preserve">пояснила суть змін, </w:t>
      </w:r>
      <w:r>
        <w:rPr>
          <w:rFonts w:ascii="Times New Roman" w:hAnsi="Times New Roman"/>
          <w:sz w:val="28"/>
          <w:szCs w:val="28"/>
        </w:rPr>
        <w:t>зазначила, що підставами для підготовки проекту є виробнича необхідність (ЦНАП потребує спеціалістів, які на постійній основі виконуватимуть функції щодо надання паспортних документів громадянам України у вигляді ID-карток та закордонних паспортів).</w:t>
      </w:r>
    </w:p>
    <w:p w:rsidR="0025526C" w:rsidRDefault="00D44D2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t xml:space="preserve">ГОЛОСУВАЛИ: </w:t>
      </w:r>
      <w:r>
        <w:rPr>
          <w:rFonts w:asciiTheme="minorHAnsi" w:eastAsia="Times New Roman" w:hAnsiTheme="minorHAnsi" w:cstheme="minorHAnsi"/>
          <w:sz w:val="28"/>
          <w:szCs w:val="28"/>
        </w:rPr>
        <w:t>«за» - 8 одноголосно.</w:t>
      </w:r>
    </w:p>
    <w:p w:rsidR="0025526C" w:rsidRDefault="00D44D21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ВИРІШИЛИ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: 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Проєкт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 xml:space="preserve"> рішення підтримати та рекомендувати для розгляду  на черговому засіданні сесії Ніжинської міської ради VIII скликання.</w:t>
      </w:r>
    </w:p>
    <w:p w:rsidR="0025526C" w:rsidRDefault="0025526C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CE2E10" w:rsidRDefault="00CE2E10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:rsidR="0025526C" w:rsidRDefault="00D44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                                                                                   В. МАМЕДОВ</w:t>
      </w:r>
    </w:p>
    <w:p w:rsidR="0025526C" w:rsidRDefault="0025526C">
      <w:pPr>
        <w:rPr>
          <w:rFonts w:ascii="Times New Roman" w:hAnsi="Times New Roman" w:cs="Times New Roman"/>
          <w:sz w:val="28"/>
          <w:szCs w:val="28"/>
        </w:rPr>
      </w:pPr>
    </w:p>
    <w:p w:rsidR="0025526C" w:rsidRDefault="00D44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комісії                                                                               Л.ЧЕРНИШЕВА</w:t>
      </w:r>
    </w:p>
    <w:p w:rsidR="0025526C" w:rsidRDefault="0025526C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sectPr w:rsidR="0025526C" w:rsidSect="002552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5D" w:rsidRDefault="0067165D">
      <w:pPr>
        <w:spacing w:line="240" w:lineRule="auto"/>
      </w:pPr>
      <w:r>
        <w:separator/>
      </w:r>
    </w:p>
  </w:endnote>
  <w:endnote w:type="continuationSeparator" w:id="0">
    <w:p w:rsidR="0067165D" w:rsidRDefault="00671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5D" w:rsidRDefault="0067165D">
      <w:pPr>
        <w:spacing w:after="0"/>
      </w:pPr>
      <w:r>
        <w:separator/>
      </w:r>
    </w:p>
  </w:footnote>
  <w:footnote w:type="continuationSeparator" w:id="0">
    <w:p w:rsidR="0067165D" w:rsidRDefault="006716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C78411"/>
    <w:multiLevelType w:val="singleLevel"/>
    <w:tmpl w:val="87C78411"/>
    <w:lvl w:ilvl="0">
      <w:start w:val="7"/>
      <w:numFmt w:val="decimal"/>
      <w:suff w:val="space"/>
      <w:lvlText w:val="%1."/>
      <w:lvlJc w:val="left"/>
      <w:pPr>
        <w:ind w:left="708" w:firstLine="0"/>
      </w:pPr>
      <w:rPr>
        <w:rFonts w:hint="default"/>
        <w:b/>
        <w:bCs/>
      </w:rPr>
    </w:lvl>
  </w:abstractNum>
  <w:abstractNum w:abstractNumId="1">
    <w:nsid w:val="469F7DB6"/>
    <w:multiLevelType w:val="multilevel"/>
    <w:tmpl w:val="469F7DB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766A6"/>
    <w:multiLevelType w:val="multilevel"/>
    <w:tmpl w:val="477766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825"/>
    <w:rsid w:val="000905A0"/>
    <w:rsid w:val="000945D7"/>
    <w:rsid w:val="00096E66"/>
    <w:rsid w:val="000B42C9"/>
    <w:rsid w:val="000D2F59"/>
    <w:rsid w:val="000F531A"/>
    <w:rsid w:val="00113ED4"/>
    <w:rsid w:val="00116E5C"/>
    <w:rsid w:val="0013574B"/>
    <w:rsid w:val="00171C60"/>
    <w:rsid w:val="001A15B5"/>
    <w:rsid w:val="001C01A8"/>
    <w:rsid w:val="002367E3"/>
    <w:rsid w:val="00243987"/>
    <w:rsid w:val="0025526C"/>
    <w:rsid w:val="002753B0"/>
    <w:rsid w:val="002957B2"/>
    <w:rsid w:val="002A3D52"/>
    <w:rsid w:val="002A4F91"/>
    <w:rsid w:val="002D04FB"/>
    <w:rsid w:val="002F3CAD"/>
    <w:rsid w:val="003400E3"/>
    <w:rsid w:val="003562A8"/>
    <w:rsid w:val="00360D88"/>
    <w:rsid w:val="003A5844"/>
    <w:rsid w:val="003B1F53"/>
    <w:rsid w:val="003D4CB4"/>
    <w:rsid w:val="003E626A"/>
    <w:rsid w:val="00476EF2"/>
    <w:rsid w:val="0049728F"/>
    <w:rsid w:val="004A2C8B"/>
    <w:rsid w:val="004E470B"/>
    <w:rsid w:val="004E497B"/>
    <w:rsid w:val="004F517F"/>
    <w:rsid w:val="00503FBC"/>
    <w:rsid w:val="00527341"/>
    <w:rsid w:val="005566EC"/>
    <w:rsid w:val="005A465D"/>
    <w:rsid w:val="005C11DD"/>
    <w:rsid w:val="00620B29"/>
    <w:rsid w:val="006235DB"/>
    <w:rsid w:val="00653405"/>
    <w:rsid w:val="00655766"/>
    <w:rsid w:val="00661583"/>
    <w:rsid w:val="0067165D"/>
    <w:rsid w:val="006B3EE7"/>
    <w:rsid w:val="006C6473"/>
    <w:rsid w:val="006D0CA7"/>
    <w:rsid w:val="006D3B82"/>
    <w:rsid w:val="00754AD1"/>
    <w:rsid w:val="00767969"/>
    <w:rsid w:val="007C2799"/>
    <w:rsid w:val="007D04E2"/>
    <w:rsid w:val="00810A19"/>
    <w:rsid w:val="00811B7E"/>
    <w:rsid w:val="00835B52"/>
    <w:rsid w:val="00837408"/>
    <w:rsid w:val="00847458"/>
    <w:rsid w:val="00866DBC"/>
    <w:rsid w:val="00877AA2"/>
    <w:rsid w:val="00893FE3"/>
    <w:rsid w:val="008A31B0"/>
    <w:rsid w:val="008B2CED"/>
    <w:rsid w:val="008B75E4"/>
    <w:rsid w:val="008E4825"/>
    <w:rsid w:val="008E556A"/>
    <w:rsid w:val="008F4305"/>
    <w:rsid w:val="00906A7F"/>
    <w:rsid w:val="00932BD7"/>
    <w:rsid w:val="009353A8"/>
    <w:rsid w:val="009609C3"/>
    <w:rsid w:val="00986392"/>
    <w:rsid w:val="00990DAF"/>
    <w:rsid w:val="009A0E35"/>
    <w:rsid w:val="009C66FA"/>
    <w:rsid w:val="00A20978"/>
    <w:rsid w:val="00A471C9"/>
    <w:rsid w:val="00AB4C35"/>
    <w:rsid w:val="00AB60E2"/>
    <w:rsid w:val="00AF759E"/>
    <w:rsid w:val="00B12352"/>
    <w:rsid w:val="00B44390"/>
    <w:rsid w:val="00BB01D2"/>
    <w:rsid w:val="00BD08CE"/>
    <w:rsid w:val="00BF31B0"/>
    <w:rsid w:val="00C0078F"/>
    <w:rsid w:val="00C24524"/>
    <w:rsid w:val="00C24C13"/>
    <w:rsid w:val="00C3733C"/>
    <w:rsid w:val="00C37D47"/>
    <w:rsid w:val="00C63744"/>
    <w:rsid w:val="00CE2E10"/>
    <w:rsid w:val="00D2383B"/>
    <w:rsid w:val="00D44D21"/>
    <w:rsid w:val="00D5714C"/>
    <w:rsid w:val="00D93FE9"/>
    <w:rsid w:val="00D95A39"/>
    <w:rsid w:val="00DA5D80"/>
    <w:rsid w:val="00DB0A92"/>
    <w:rsid w:val="00DF3934"/>
    <w:rsid w:val="00E014E3"/>
    <w:rsid w:val="00E1693B"/>
    <w:rsid w:val="00E56D25"/>
    <w:rsid w:val="00E721C1"/>
    <w:rsid w:val="00F847DD"/>
    <w:rsid w:val="00F961B6"/>
    <w:rsid w:val="00FA036A"/>
    <w:rsid w:val="00FA2215"/>
    <w:rsid w:val="0A9D3B83"/>
    <w:rsid w:val="119D64B5"/>
    <w:rsid w:val="28BD0F59"/>
    <w:rsid w:val="2C9C6E9B"/>
    <w:rsid w:val="4AC41AD1"/>
    <w:rsid w:val="4F5600C0"/>
    <w:rsid w:val="5BCC7BB0"/>
    <w:rsid w:val="6B7F3D1D"/>
    <w:rsid w:val="711355C1"/>
    <w:rsid w:val="7E70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6C"/>
    <w:pPr>
      <w:spacing w:after="200" w:line="276" w:lineRule="auto"/>
    </w:pPr>
    <w:rPr>
      <w:rFonts w:ascii="Calibri" w:eastAsiaTheme="minorEastAsia" w:hAnsi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55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5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5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5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52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552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552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2552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unhideWhenUsed/>
    <w:qFormat/>
    <w:rsid w:val="0025526C"/>
    <w:pPr>
      <w:spacing w:after="120" w:line="480" w:lineRule="auto"/>
    </w:pPr>
    <w:rPr>
      <w:rFonts w:asciiTheme="minorHAnsi" w:hAnsiTheme="minorHAnsi"/>
      <w:lang w:val="ru-RU" w:eastAsia="ru-RU"/>
    </w:rPr>
  </w:style>
  <w:style w:type="paragraph" w:styleId="a3">
    <w:name w:val="Body Text"/>
    <w:basedOn w:val="a"/>
    <w:link w:val="a4"/>
    <w:qFormat/>
    <w:rsid w:val="00255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qFormat/>
    <w:rsid w:val="00255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255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255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255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255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sid w:val="002552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sid w:val="002552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sid w:val="002552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sid w:val="002552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No Spacing"/>
    <w:qFormat/>
    <w:rsid w:val="0025526C"/>
    <w:rPr>
      <w:sz w:val="22"/>
      <w:szCs w:val="22"/>
      <w:lang w:val="uk-UA" w:eastAsia="en-US"/>
    </w:rPr>
  </w:style>
  <w:style w:type="paragraph" w:customStyle="1" w:styleId="a7">
    <w:name w:val="Без інтервалів"/>
    <w:qFormat/>
    <w:rsid w:val="0025526C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Основной текст Знак"/>
    <w:basedOn w:val="a0"/>
    <w:link w:val="a3"/>
    <w:qFormat/>
    <w:rsid w:val="002552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25526C"/>
    <w:rPr>
      <w:rFonts w:eastAsiaTheme="minorEastAsia"/>
      <w:lang w:val="ru-RU" w:eastAsia="ru-RU"/>
    </w:rPr>
  </w:style>
  <w:style w:type="paragraph" w:styleId="a8">
    <w:name w:val="List Paragraph"/>
    <w:basedOn w:val="a"/>
    <w:uiPriority w:val="34"/>
    <w:qFormat/>
    <w:rsid w:val="0025526C"/>
    <w:pPr>
      <w:ind w:left="720"/>
      <w:contextualSpacing/>
    </w:pPr>
  </w:style>
  <w:style w:type="paragraph" w:customStyle="1" w:styleId="docdata">
    <w:name w:val="docdata"/>
    <w:basedOn w:val="a"/>
    <w:qFormat/>
    <w:rsid w:val="00255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uiPriority w:val="99"/>
    <w:qFormat/>
    <w:rsid w:val="0025526C"/>
    <w:pPr>
      <w:widowControl w:val="0"/>
      <w:shd w:val="clear" w:color="auto" w:fill="FFFFFF"/>
      <w:spacing w:before="240" w:line="322" w:lineRule="exact"/>
      <w:jc w:val="both"/>
    </w:pPr>
    <w:rPr>
      <w:rFonts w:eastAsia="Calibri"/>
      <w:color w:val="00000A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3863</TotalTime>
  <Pages>10</Pages>
  <Words>12011</Words>
  <Characters>6847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62</cp:revision>
  <cp:lastPrinted>2023-08-28T05:20:00Z</cp:lastPrinted>
  <dcterms:created xsi:type="dcterms:W3CDTF">2023-06-13T11:27:00Z</dcterms:created>
  <dcterms:modified xsi:type="dcterms:W3CDTF">2023-08-28T05:46:00Z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C826A8E0ED2048F4BEDA2942F063537B</vt:lpwstr>
  </property>
</Properties>
</file>