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A129A" w14:textId="7403E6F4" w:rsidR="00802103" w:rsidRPr="00093837" w:rsidRDefault="007F1047" w:rsidP="00802103">
      <w:pPr>
        <w:spacing w:before="240" w:after="0"/>
        <w:jc w:val="center"/>
        <w:rPr>
          <w:b/>
          <w:bCs/>
          <w:sz w:val="24"/>
          <w:szCs w:val="24"/>
        </w:rPr>
      </w:pPr>
      <w:r w:rsidRPr="00093837">
        <w:rPr>
          <w:rFonts w:eastAsia="Times New Roman" w:cs="Times New Roman"/>
          <w:b/>
          <w:bCs/>
          <w:color w:val="0E2938"/>
          <w:sz w:val="24"/>
          <w:szCs w:val="24"/>
          <w:lang w:eastAsia="ru-RU"/>
        </w:rPr>
        <w:t xml:space="preserve">Обґрунтування технічних та якісних характеристик предмета закупівлі </w:t>
      </w:r>
    </w:p>
    <w:p w14:paraId="634EE6E0" w14:textId="0638233B" w:rsidR="007F1047" w:rsidRPr="00093837" w:rsidRDefault="00093837" w:rsidP="00802103">
      <w:pPr>
        <w:shd w:val="clear" w:color="auto" w:fill="FFFFFF"/>
        <w:spacing w:after="0" w:line="240" w:lineRule="atLeast"/>
        <w:jc w:val="center"/>
        <w:outlineLvl w:val="2"/>
        <w:rPr>
          <w:rFonts w:eastAsia="Times New Roman" w:cs="Times New Roman"/>
          <w:color w:val="0E2938"/>
          <w:sz w:val="24"/>
          <w:szCs w:val="24"/>
          <w:lang w:eastAsia="ru-RU"/>
        </w:rPr>
      </w:pPr>
      <w:r w:rsidRPr="00093837">
        <w:rPr>
          <w:rFonts w:eastAsia="Times New Roman" w:cs="Times New Roman"/>
          <w:color w:val="0E2938"/>
          <w:sz w:val="24"/>
          <w:szCs w:val="24"/>
          <w:lang w:eastAsia="ru-RU"/>
        </w:rPr>
        <w:t>20</w:t>
      </w:r>
      <w:r w:rsidR="007F1047" w:rsidRPr="00093837">
        <w:rPr>
          <w:rFonts w:eastAsia="Times New Roman" w:cs="Times New Roman"/>
          <w:color w:val="0E2938"/>
          <w:sz w:val="24"/>
          <w:szCs w:val="24"/>
          <w:lang w:eastAsia="ru-RU"/>
        </w:rPr>
        <w:t xml:space="preserve"> </w:t>
      </w:r>
      <w:r w:rsidRPr="00093837">
        <w:rPr>
          <w:rFonts w:eastAsia="Times New Roman" w:cs="Times New Roman"/>
          <w:color w:val="0E2938"/>
          <w:sz w:val="24"/>
          <w:szCs w:val="24"/>
          <w:lang w:eastAsia="ru-RU"/>
        </w:rPr>
        <w:t>листопада</w:t>
      </w:r>
      <w:r w:rsidR="007F1047" w:rsidRPr="00093837">
        <w:rPr>
          <w:rFonts w:eastAsia="Times New Roman" w:cs="Times New Roman"/>
          <w:color w:val="0E2938"/>
          <w:sz w:val="24"/>
          <w:szCs w:val="24"/>
          <w:lang w:eastAsia="ru-RU"/>
        </w:rPr>
        <w:t xml:space="preserve"> 202</w:t>
      </w:r>
      <w:r w:rsidR="00972FAC" w:rsidRPr="00093837">
        <w:rPr>
          <w:rFonts w:eastAsia="Times New Roman" w:cs="Times New Roman"/>
          <w:color w:val="0E2938"/>
          <w:sz w:val="24"/>
          <w:szCs w:val="24"/>
          <w:lang w:eastAsia="ru-RU"/>
        </w:rPr>
        <w:t>3</w:t>
      </w:r>
    </w:p>
    <w:p w14:paraId="0E7945C4" w14:textId="77777777" w:rsidR="007F1047" w:rsidRPr="00093837" w:rsidRDefault="007F1047" w:rsidP="007F1047">
      <w:pPr>
        <w:shd w:val="clear" w:color="auto" w:fill="FFFFFF"/>
        <w:spacing w:after="0" w:line="240" w:lineRule="atLeast"/>
        <w:rPr>
          <w:rFonts w:eastAsia="Times New Roman" w:cs="Times New Roman"/>
          <w:color w:val="0E2938"/>
          <w:sz w:val="24"/>
          <w:szCs w:val="24"/>
          <w:lang w:eastAsia="ru-RU"/>
        </w:rPr>
      </w:pPr>
    </w:p>
    <w:p w14:paraId="64FBFAB6" w14:textId="77777777" w:rsidR="007F1047" w:rsidRPr="00093837" w:rsidRDefault="007F1047" w:rsidP="007F1047">
      <w:pPr>
        <w:shd w:val="clear" w:color="auto" w:fill="FFFFFF"/>
        <w:spacing w:after="0" w:line="240" w:lineRule="atLeast"/>
        <w:jc w:val="center"/>
        <w:rPr>
          <w:rFonts w:eastAsia="Times New Roman" w:cs="Times New Roman"/>
          <w:color w:val="0E2938"/>
          <w:sz w:val="24"/>
          <w:szCs w:val="24"/>
          <w:lang w:eastAsia="ru-RU"/>
        </w:rPr>
      </w:pPr>
      <w:r w:rsidRPr="00093837">
        <w:rPr>
          <w:rFonts w:eastAsia="Times New Roman" w:cs="Times New Roman"/>
          <w:b/>
          <w:bCs/>
          <w:color w:val="0E2938"/>
          <w:sz w:val="24"/>
          <w:szCs w:val="24"/>
          <w:lang w:eastAsia="ru-RU"/>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1CE0211" w14:textId="77777777" w:rsidR="007F1047" w:rsidRPr="00093837" w:rsidRDefault="007F1047" w:rsidP="007F1047">
      <w:pPr>
        <w:shd w:val="clear" w:color="auto" w:fill="FFFFFF"/>
        <w:spacing w:after="0" w:line="240" w:lineRule="atLeast"/>
        <w:jc w:val="center"/>
        <w:rPr>
          <w:rFonts w:eastAsia="Times New Roman" w:cs="Times New Roman"/>
          <w:color w:val="0E2938"/>
          <w:sz w:val="24"/>
          <w:szCs w:val="24"/>
          <w:lang w:eastAsia="ru-RU"/>
        </w:rPr>
      </w:pPr>
      <w:r w:rsidRPr="00093837">
        <w:rPr>
          <w:rFonts w:eastAsia="Times New Roman" w:cs="Times New Roman"/>
          <w:color w:val="0E2938"/>
          <w:sz w:val="24"/>
          <w:szCs w:val="24"/>
          <w:lang w:eastAsia="ru-RU"/>
        </w:rPr>
        <w:t>(відповідно до пункту 41 постанови КМУ від 11.10.2016 № 710 «Про ефективне використання державних коштів» (зі змінами))</w:t>
      </w:r>
    </w:p>
    <w:p w14:paraId="473219DF" w14:textId="2B3E9027" w:rsidR="007F1047" w:rsidRPr="00093837" w:rsidRDefault="007F1047" w:rsidP="00093837">
      <w:pPr>
        <w:shd w:val="clear" w:color="auto" w:fill="FFFFFF"/>
        <w:spacing w:after="0" w:line="240" w:lineRule="atLeast"/>
        <w:jc w:val="both"/>
        <w:rPr>
          <w:rFonts w:eastAsia="Times New Roman" w:cs="Times New Roman"/>
          <w:color w:val="0E2938"/>
          <w:sz w:val="24"/>
          <w:szCs w:val="24"/>
          <w:lang w:eastAsia="ru-RU"/>
        </w:rPr>
      </w:pPr>
      <w:r w:rsidRPr="00093837">
        <w:rPr>
          <w:rFonts w:eastAsia="Times New Roman" w:cs="Times New Roman"/>
          <w:b/>
          <w:bCs/>
          <w:color w:val="0E2938"/>
          <w:sz w:val="24"/>
          <w:szCs w:val="24"/>
          <w:lang w:eastAsia="ru-RU"/>
        </w:rPr>
        <w:t>1. Замовник :</w:t>
      </w:r>
      <w:r w:rsidRPr="00093837">
        <w:rPr>
          <w:rFonts w:eastAsia="Times New Roman" w:cs="Times New Roman"/>
          <w:color w:val="0E2938"/>
          <w:sz w:val="24"/>
          <w:szCs w:val="24"/>
          <w:lang w:eastAsia="ru-RU"/>
        </w:rPr>
        <w:t> </w:t>
      </w:r>
      <w:r w:rsidR="00093837">
        <w:rPr>
          <w:rFonts w:eastAsia="Times New Roman" w:cs="Times New Roman"/>
          <w:color w:val="0E2938"/>
          <w:sz w:val="24"/>
          <w:szCs w:val="24"/>
          <w:lang w:eastAsia="ru-RU"/>
        </w:rPr>
        <w:t>Комунальне підприємство «Комунальний ринок»</w:t>
      </w:r>
      <w:r w:rsidRPr="00093837">
        <w:rPr>
          <w:rFonts w:eastAsia="Times New Roman" w:cs="Times New Roman"/>
          <w:color w:val="0E2938"/>
          <w:sz w:val="24"/>
          <w:szCs w:val="24"/>
          <w:lang w:eastAsia="ru-RU"/>
        </w:rPr>
        <w:t xml:space="preserve"> Ніжинської міської ради Чернігівської області, код ЄДРПОУ </w:t>
      </w:r>
      <w:r w:rsidR="00093837">
        <w:rPr>
          <w:rFonts w:eastAsia="Times New Roman" w:cs="Times New Roman"/>
          <w:color w:val="0E2938"/>
          <w:sz w:val="24"/>
          <w:szCs w:val="24"/>
          <w:lang w:eastAsia="ru-RU"/>
        </w:rPr>
        <w:t>22825528</w:t>
      </w:r>
      <w:r w:rsidRPr="00093837">
        <w:rPr>
          <w:rFonts w:eastAsia="Times New Roman" w:cs="Times New Roman"/>
          <w:color w:val="0E2938"/>
          <w:sz w:val="24"/>
          <w:szCs w:val="24"/>
          <w:lang w:eastAsia="ru-RU"/>
        </w:rPr>
        <w:t xml:space="preserve">,  м. Ніжин, </w:t>
      </w:r>
      <w:r w:rsidR="00093837">
        <w:rPr>
          <w:rFonts w:eastAsia="Times New Roman" w:cs="Times New Roman"/>
          <w:color w:val="0E2938"/>
          <w:sz w:val="24"/>
          <w:szCs w:val="24"/>
          <w:lang w:eastAsia="ru-RU"/>
        </w:rPr>
        <w:t>вулиця Шевченка</w:t>
      </w:r>
      <w:r w:rsidRPr="00093837">
        <w:rPr>
          <w:rFonts w:eastAsia="Times New Roman" w:cs="Times New Roman"/>
          <w:color w:val="0E2938"/>
          <w:sz w:val="24"/>
          <w:szCs w:val="24"/>
          <w:lang w:eastAsia="ru-RU"/>
        </w:rPr>
        <w:t>,</w:t>
      </w:r>
      <w:r w:rsidR="00093837">
        <w:rPr>
          <w:rFonts w:eastAsia="Times New Roman" w:cs="Times New Roman"/>
          <w:color w:val="0E2938"/>
          <w:sz w:val="24"/>
          <w:szCs w:val="24"/>
          <w:lang w:eastAsia="ru-RU"/>
        </w:rPr>
        <w:t>21</w:t>
      </w:r>
      <w:r w:rsidRPr="00093837">
        <w:rPr>
          <w:rFonts w:eastAsia="Times New Roman" w:cs="Times New Roman"/>
          <w:color w:val="0E2938"/>
          <w:sz w:val="24"/>
          <w:szCs w:val="24"/>
          <w:lang w:eastAsia="ru-RU"/>
        </w:rPr>
        <w:t>.</w:t>
      </w:r>
    </w:p>
    <w:p w14:paraId="480F824D" w14:textId="3BA41D64" w:rsidR="00093837" w:rsidRDefault="007F1047" w:rsidP="00093837">
      <w:pPr>
        <w:shd w:val="clear" w:color="auto" w:fill="FFFFFF"/>
        <w:spacing w:after="0" w:line="240" w:lineRule="atLeast"/>
        <w:rPr>
          <w:rFonts w:eastAsia="Times New Roman" w:cs="Times New Roman"/>
          <w:color w:val="0E2938"/>
          <w:sz w:val="24"/>
          <w:szCs w:val="24"/>
          <w:lang w:eastAsia="ru-RU"/>
        </w:rPr>
      </w:pPr>
      <w:r w:rsidRPr="00093837">
        <w:rPr>
          <w:rFonts w:eastAsia="Times New Roman" w:cs="Times New Roman"/>
          <w:b/>
          <w:bCs/>
          <w:color w:val="0E2938"/>
          <w:sz w:val="24"/>
          <w:szCs w:val="24"/>
          <w:lang w:eastAsia="ru-RU"/>
        </w:rPr>
        <w:t>2. Ідентифікатор закупівлі:</w:t>
      </w:r>
      <w:r w:rsidRPr="00093837">
        <w:rPr>
          <w:rFonts w:eastAsia="Times New Roman" w:cs="Times New Roman"/>
          <w:color w:val="0E2938"/>
          <w:sz w:val="24"/>
          <w:szCs w:val="24"/>
          <w:lang w:eastAsia="ru-RU"/>
        </w:rPr>
        <w:t> </w:t>
      </w:r>
      <w:r w:rsidR="0043060F" w:rsidRPr="0043060F">
        <w:rPr>
          <w:rFonts w:eastAsia="Times New Roman" w:cs="Times New Roman"/>
          <w:color w:val="0E2938"/>
          <w:sz w:val="24"/>
          <w:szCs w:val="24"/>
          <w:lang w:eastAsia="ru-RU"/>
        </w:rPr>
        <w:t>UA-2023-11-20-011936-a</w:t>
      </w:r>
    </w:p>
    <w:p w14:paraId="30F3C8D1" w14:textId="05C632C0" w:rsidR="00972FAC" w:rsidRPr="00093837" w:rsidRDefault="007F1047" w:rsidP="00093837">
      <w:pPr>
        <w:shd w:val="clear" w:color="auto" w:fill="FFFFFF"/>
        <w:spacing w:after="0" w:line="240" w:lineRule="atLeast"/>
        <w:jc w:val="both"/>
        <w:rPr>
          <w:rFonts w:eastAsia="Calibri" w:cs="Times New Roman"/>
          <w:b/>
          <w:bCs/>
          <w:sz w:val="24"/>
          <w:szCs w:val="24"/>
        </w:rPr>
      </w:pPr>
      <w:r w:rsidRPr="00093837">
        <w:rPr>
          <w:rFonts w:eastAsia="Times New Roman" w:cs="Times New Roman"/>
          <w:b/>
          <w:bCs/>
          <w:color w:val="0E2938"/>
          <w:sz w:val="24"/>
          <w:szCs w:val="24"/>
          <w:lang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093837" w:rsidRPr="00093837">
        <w:rPr>
          <w:rFonts w:cs="Times New Roman"/>
          <w:b/>
          <w:sz w:val="24"/>
          <w:szCs w:val="24"/>
        </w:rPr>
        <w:t>Поточний ремонт електромережі частини нежитлової будівлі ЗОШ І-ІІІ ступенів № 4 за адресою: Чернігівська область, місто Ніжин, вул.Козача, 22 відповідно до національного класифікатора України «Єдиного закупівельного словника за кодом ДК 021:2015:45310000-3-Електромонтажні роботи</w:t>
      </w:r>
    </w:p>
    <w:p w14:paraId="0F93D161" w14:textId="76C569B3" w:rsidR="005479BB" w:rsidRPr="00093837" w:rsidRDefault="007F1047" w:rsidP="00972FAC">
      <w:pPr>
        <w:shd w:val="clear" w:color="auto" w:fill="FFFFFF"/>
        <w:spacing w:after="0" w:line="240" w:lineRule="atLeast"/>
        <w:rPr>
          <w:rFonts w:eastAsia="Times New Roman" w:cs="Times New Roman"/>
          <w:color w:val="0E2938"/>
          <w:sz w:val="24"/>
          <w:szCs w:val="24"/>
          <w:lang w:eastAsia="ru-RU"/>
        </w:rPr>
      </w:pPr>
      <w:r w:rsidRPr="00093837">
        <w:rPr>
          <w:rFonts w:eastAsia="Times New Roman" w:cs="Times New Roman"/>
          <w:b/>
          <w:bCs/>
          <w:color w:val="0E2938"/>
          <w:sz w:val="24"/>
          <w:szCs w:val="24"/>
          <w:lang w:eastAsia="ru-RU"/>
        </w:rPr>
        <w:t>4. Обґрунтування технічних та якісних характеристик предмета закупівлі:</w:t>
      </w:r>
    </w:p>
    <w:p w14:paraId="4CE85F9E" w14:textId="77777777" w:rsidR="00093837" w:rsidRDefault="00093837" w:rsidP="00093837">
      <w:pPr>
        <w:spacing w:before="240" w:after="0"/>
        <w:jc w:val="both"/>
        <w:rPr>
          <w:rFonts w:cs="Times New Roman"/>
          <w:sz w:val="24"/>
          <w:szCs w:val="24"/>
        </w:rPr>
      </w:pPr>
      <w:r w:rsidRPr="00E915AB">
        <w:rPr>
          <w:rFonts w:cs="Times New Roman"/>
          <w:sz w:val="24"/>
          <w:szCs w:val="24"/>
        </w:rPr>
        <w:t>Поточний ремонт електромережі частини нежитлової будівлі ЗОШ І-ІІІ ступенів № 4 за адресою: Чернігівська область, місто Ніжин, вул.Козача, 22 відповідно до національного класифікатора України «Єдиного закупівельного словника за кодом ДК 021:2015:45310000-3-Електромонтажні роботи</w:t>
      </w:r>
    </w:p>
    <w:p w14:paraId="53351322" w14:textId="09A91555" w:rsidR="00972FAC" w:rsidRPr="00093837" w:rsidRDefault="00972FAC" w:rsidP="00972FAC">
      <w:pPr>
        <w:spacing w:before="240" w:after="0"/>
        <w:jc w:val="center"/>
        <w:rPr>
          <w:rFonts w:eastAsia="Times New Roman" w:cs="Times New Roman"/>
          <w:sz w:val="24"/>
          <w:szCs w:val="24"/>
          <w:lang w:eastAsia="ru-RU"/>
        </w:rPr>
      </w:pPr>
      <w:r w:rsidRPr="00093837">
        <w:rPr>
          <w:rFonts w:eastAsia="Times New Roman" w:cs="Times New Roman"/>
          <w:i/>
          <w:iCs/>
          <w:sz w:val="24"/>
          <w:szCs w:val="24"/>
          <w:shd w:val="clear" w:color="auto" w:fill="FFFFFF"/>
          <w:lang w:eastAsia="ru-RU"/>
        </w:rPr>
        <w:t>ТЕХНІЧНА СПЕЦИФІКАЦІЯ</w:t>
      </w:r>
    </w:p>
    <w:p w14:paraId="362BD884" w14:textId="77777777" w:rsidR="00972FAC" w:rsidRPr="00093837" w:rsidRDefault="00972FAC" w:rsidP="00972FAC">
      <w:pPr>
        <w:spacing w:after="0"/>
        <w:ind w:firstLine="720"/>
        <w:jc w:val="both"/>
        <w:rPr>
          <w:rFonts w:eastAsia="Times New Roman" w:cs="Times New Roman"/>
          <w:color w:val="000000"/>
          <w:sz w:val="24"/>
          <w:szCs w:val="24"/>
          <w:lang w:eastAsia="ru-RU"/>
        </w:rPr>
      </w:pPr>
      <w:r w:rsidRPr="00093837">
        <w:rPr>
          <w:rFonts w:eastAsia="Times New Roman" w:cs="Times New Roman"/>
          <w:color w:val="000000"/>
          <w:sz w:val="24"/>
          <w:szCs w:val="24"/>
          <w:lang w:eastAsia="ru-RU"/>
        </w:rPr>
        <w:t>Замовник самостійно визначає необхідні  технічні характеристики предмета закупівлі виходячи зі специфіки предмета закупівлі, керуючись принципами здійснення закупівель та з дотриманням законодавства.</w:t>
      </w:r>
    </w:p>
    <w:p w14:paraId="4B1E1FA3" w14:textId="77777777" w:rsidR="00972FAC" w:rsidRPr="00972FAC" w:rsidRDefault="00972FAC" w:rsidP="00972FAC">
      <w:pPr>
        <w:shd w:val="clear" w:color="auto" w:fill="FFFFFF"/>
        <w:spacing w:after="0"/>
        <w:ind w:firstLine="460"/>
        <w:jc w:val="both"/>
        <w:rPr>
          <w:rFonts w:eastAsia="Times New Roman" w:cs="Times New Roman"/>
          <w:sz w:val="24"/>
          <w:szCs w:val="24"/>
          <w:lang w:eastAsia="ru-RU"/>
        </w:rPr>
      </w:pPr>
      <w:r w:rsidRPr="00093837">
        <w:rPr>
          <w:rFonts w:eastAsia="Times New Roman" w:cs="Times New Roman"/>
          <w:color w:val="000000"/>
          <w:sz w:val="24"/>
          <w:szCs w:val="24"/>
          <w:lang w:eastAsia="ru-RU"/>
        </w:rPr>
        <w:t>Фактом подання тендерної пропозиції учасник підтверджує відповідність своєї пропозиції технічним, якісним, кількісним, функціональним характеристикам до предмета закупівлі, у тому числі технічній специфікації (у разі потреби</w:t>
      </w:r>
      <w:r w:rsidRPr="00972FAC">
        <w:rPr>
          <w:rFonts w:eastAsia="Times New Roman" w:cs="Times New Roman"/>
          <w:color w:val="000000"/>
          <w:sz w:val="24"/>
          <w:szCs w:val="24"/>
          <w:lang w:eastAsia="ru-RU"/>
        </w:rPr>
        <w:t xml:space="preserve"> – планам, кресленням, малюнкам чи опису предмета закупівлі) та іншим вимогам до предмету закупівлі, що містяться в  тендерній документації та цьому додатку, а також підтверджує можливість </w:t>
      </w:r>
      <w:r w:rsidRPr="00972FAC">
        <w:rPr>
          <w:rFonts w:eastAsia="Times New Roman" w:cs="Times New Roman"/>
          <w:sz w:val="24"/>
          <w:szCs w:val="24"/>
          <w:lang w:eastAsia="ru-RU"/>
        </w:rPr>
        <w:t>надання послуг</w:t>
      </w:r>
      <w:r w:rsidRPr="00972FAC">
        <w:rPr>
          <w:rFonts w:eastAsia="Times New Roman" w:cs="Times New Roman"/>
          <w:color w:val="000000"/>
          <w:sz w:val="24"/>
          <w:szCs w:val="24"/>
          <w:lang w:eastAsia="ru-RU"/>
        </w:rPr>
        <w:t>, у відповідності до вимог, визначених згідно з умовами тендерної документації.</w:t>
      </w:r>
    </w:p>
    <w:p w14:paraId="5DB08854" w14:textId="7990B81B" w:rsidR="00972FAC" w:rsidRPr="00972FAC" w:rsidRDefault="00972FAC" w:rsidP="00972FAC">
      <w:pPr>
        <w:widowControl w:val="0"/>
        <w:autoSpaceDE w:val="0"/>
        <w:autoSpaceDN w:val="0"/>
        <w:adjustRightInd w:val="0"/>
        <w:snapToGrid w:val="0"/>
        <w:spacing w:after="0"/>
        <w:ind w:right="127" w:firstLine="720"/>
        <w:contextualSpacing/>
        <w:jc w:val="both"/>
        <w:textAlignment w:val="baseline"/>
        <w:rPr>
          <w:rFonts w:eastAsia="Times New Roman" w:cs="Times New Roman"/>
          <w:sz w:val="24"/>
          <w:szCs w:val="24"/>
          <w:lang w:eastAsia="ru-RU"/>
        </w:rPr>
      </w:pPr>
      <w:bookmarkStart w:id="0" w:name="_Hlk141258697"/>
      <w:r w:rsidRPr="00972FAC">
        <w:rPr>
          <w:rFonts w:eastAsia="Times New Roman" w:cs="Times New Roman"/>
          <w:sz w:val="24"/>
          <w:szCs w:val="24"/>
          <w:lang w:eastAsia="ru-RU"/>
        </w:rPr>
        <w:t>Виконавець</w:t>
      </w:r>
      <w:bookmarkEnd w:id="0"/>
      <w:r w:rsidRPr="00972FAC">
        <w:rPr>
          <w:rFonts w:eastAsia="Times New Roman" w:cs="Times New Roman"/>
          <w:sz w:val="24"/>
          <w:szCs w:val="24"/>
          <w:lang w:eastAsia="ru-RU"/>
        </w:rPr>
        <w:t xml:space="preserve"> має надати послуги, згідно з переліком, наведеним у таблиці № 1 за адресою: </w:t>
      </w:r>
      <w:r w:rsidR="00093837">
        <w:rPr>
          <w:rFonts w:eastAsia="Times New Roman" w:cs="Times New Roman"/>
          <w:color w:val="000000"/>
          <w:sz w:val="24"/>
          <w:szCs w:val="24"/>
          <w:lang w:eastAsia="ru-RU"/>
        </w:rPr>
        <w:t>вулиця Козача</w:t>
      </w:r>
      <w:r w:rsidRPr="00972FAC">
        <w:rPr>
          <w:rFonts w:eastAsia="Times New Roman" w:cs="Times New Roman"/>
          <w:color w:val="000000"/>
          <w:sz w:val="24"/>
          <w:szCs w:val="24"/>
          <w:lang w:eastAsia="ru-RU"/>
        </w:rPr>
        <w:t>,</w:t>
      </w:r>
      <w:r w:rsidR="00093837">
        <w:rPr>
          <w:rFonts w:eastAsia="Times New Roman" w:cs="Times New Roman"/>
          <w:color w:val="000000"/>
          <w:sz w:val="24"/>
          <w:szCs w:val="24"/>
          <w:lang w:eastAsia="ru-RU"/>
        </w:rPr>
        <w:t xml:space="preserve"> будинок 22,</w:t>
      </w:r>
      <w:r w:rsidRPr="00972FAC">
        <w:rPr>
          <w:rFonts w:eastAsia="Times New Roman" w:cs="Times New Roman"/>
          <w:color w:val="000000"/>
          <w:sz w:val="24"/>
          <w:szCs w:val="24"/>
          <w:lang w:eastAsia="ru-RU"/>
        </w:rPr>
        <w:t xml:space="preserve"> м. Ніжині, Чернігівська область </w:t>
      </w:r>
      <w:r w:rsidRPr="00972FAC">
        <w:rPr>
          <w:rFonts w:eastAsia="Times New Roman" w:cs="Times New Roman"/>
          <w:sz w:val="24"/>
          <w:szCs w:val="24"/>
          <w:lang w:eastAsia="ru-RU"/>
        </w:rPr>
        <w:t>Україна, 16600.</w:t>
      </w:r>
    </w:p>
    <w:p w14:paraId="586AEFBB" w14:textId="77777777" w:rsidR="00972FAC" w:rsidRPr="00972FAC" w:rsidRDefault="00972FAC" w:rsidP="00972FAC">
      <w:pPr>
        <w:widowControl w:val="0"/>
        <w:autoSpaceDE w:val="0"/>
        <w:autoSpaceDN w:val="0"/>
        <w:adjustRightInd w:val="0"/>
        <w:snapToGrid w:val="0"/>
        <w:spacing w:after="0"/>
        <w:ind w:right="127" w:firstLine="720"/>
        <w:contextualSpacing/>
        <w:jc w:val="both"/>
        <w:textAlignment w:val="baseline"/>
        <w:rPr>
          <w:rFonts w:eastAsia="Times New Roman" w:cs="Times New Roman"/>
          <w:color w:val="000000"/>
          <w:sz w:val="24"/>
          <w:szCs w:val="24"/>
          <w:lang w:eastAsia="ru-RU"/>
        </w:rPr>
      </w:pPr>
      <w:r w:rsidRPr="00972FAC">
        <w:rPr>
          <w:rFonts w:eastAsia="Times New Roman" w:cs="Times New Roman"/>
          <w:color w:val="000000"/>
          <w:sz w:val="24"/>
          <w:szCs w:val="24"/>
          <w:lang w:eastAsia="ru-RU"/>
        </w:rPr>
        <w:t>У разі, якщо інформація про необхідні технічні характеристики предмета закупівлі, зазначена в Технічному завданні, містить посилання на конкретні торговельну марку чи фірму, патент, конструкцію або тип предмета закупівлі, джерело його походження або виробника, мається на увазі «або еквівалент».</w:t>
      </w:r>
    </w:p>
    <w:p w14:paraId="197BC462" w14:textId="77777777" w:rsidR="00972FAC" w:rsidRPr="00972FAC" w:rsidRDefault="00972FAC" w:rsidP="00972FAC">
      <w:pPr>
        <w:widowControl w:val="0"/>
        <w:autoSpaceDE w:val="0"/>
        <w:autoSpaceDN w:val="0"/>
        <w:adjustRightInd w:val="0"/>
        <w:snapToGrid w:val="0"/>
        <w:spacing w:after="0"/>
        <w:ind w:right="127" w:firstLine="567"/>
        <w:contextualSpacing/>
        <w:jc w:val="both"/>
        <w:textAlignment w:val="baseline"/>
        <w:rPr>
          <w:rFonts w:eastAsia="Times New Roman" w:cs="Times New Roman"/>
          <w:color w:val="000000"/>
          <w:sz w:val="24"/>
          <w:szCs w:val="24"/>
          <w:lang w:eastAsia="ru-RU"/>
        </w:rPr>
      </w:pPr>
      <w:r w:rsidRPr="00972FAC">
        <w:rPr>
          <w:rFonts w:eastAsia="Times New Roman" w:cs="Times New Roman"/>
          <w:color w:val="000000"/>
          <w:sz w:val="24"/>
          <w:szCs w:val="24"/>
          <w:lang w:eastAsia="ru-RU"/>
        </w:rPr>
        <w:t>Технічні, якісні характеристики предмета закупівлі повинні передбачати необхідність застосування заходів із захисту довкілля.</w:t>
      </w:r>
    </w:p>
    <w:p w14:paraId="3C29A936" w14:textId="34120539" w:rsidR="00972FAC" w:rsidRPr="00972FAC" w:rsidRDefault="00972FAC" w:rsidP="00972FAC">
      <w:pPr>
        <w:widowControl w:val="0"/>
        <w:autoSpaceDE w:val="0"/>
        <w:autoSpaceDN w:val="0"/>
        <w:adjustRightInd w:val="0"/>
        <w:snapToGrid w:val="0"/>
        <w:spacing w:after="0"/>
        <w:ind w:right="127" w:firstLine="567"/>
        <w:contextualSpacing/>
        <w:jc w:val="both"/>
        <w:textAlignment w:val="baseline"/>
        <w:rPr>
          <w:rFonts w:eastAsia="Times New Roman" w:cs="Times New Roman"/>
          <w:bCs/>
          <w:color w:val="000000"/>
          <w:sz w:val="24"/>
          <w:szCs w:val="24"/>
          <w:lang w:eastAsia="ru-RU"/>
        </w:rPr>
      </w:pPr>
      <w:r w:rsidRPr="00972FAC">
        <w:rPr>
          <w:rFonts w:eastAsia="Times New Roman" w:cs="Times New Roman"/>
          <w:bCs/>
          <w:color w:val="000000"/>
          <w:sz w:val="24"/>
          <w:szCs w:val="24"/>
          <w:lang w:eastAsia="ru-RU"/>
        </w:rPr>
        <w:t xml:space="preserve">Учасник повинен здійснити попереднє обстеження на території адміністративної будівлі Замовника, розташованої за адресою: м. Ніжин, </w:t>
      </w:r>
      <w:r w:rsidR="002D2097">
        <w:rPr>
          <w:rFonts w:eastAsia="Times New Roman" w:cs="Times New Roman"/>
          <w:bCs/>
          <w:color w:val="000000"/>
          <w:sz w:val="24"/>
          <w:szCs w:val="24"/>
          <w:lang w:eastAsia="ru-RU"/>
        </w:rPr>
        <w:t>вулиця Шевченка, 21</w:t>
      </w:r>
      <w:r w:rsidRPr="00972FAC">
        <w:rPr>
          <w:rFonts w:eastAsia="Times New Roman" w:cs="Times New Roman"/>
          <w:bCs/>
          <w:color w:val="000000"/>
          <w:sz w:val="24"/>
          <w:szCs w:val="24"/>
          <w:lang w:eastAsia="ru-RU"/>
        </w:rPr>
        <w:t xml:space="preserve">, Чернігівська область з оформленням протоколу (Акту) обстеження за підписом обох сторін. </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
        <w:gridCol w:w="507"/>
        <w:gridCol w:w="355"/>
        <w:gridCol w:w="1103"/>
        <w:gridCol w:w="960"/>
        <w:gridCol w:w="283"/>
        <w:gridCol w:w="1152"/>
        <w:gridCol w:w="1199"/>
        <w:gridCol w:w="280"/>
        <w:gridCol w:w="3158"/>
      </w:tblGrid>
      <w:tr w:rsidR="00972FAC" w:rsidRPr="00093837" w14:paraId="1DA4AE94" w14:textId="77777777" w:rsidTr="003F2F85">
        <w:tc>
          <w:tcPr>
            <w:tcW w:w="9571" w:type="dxa"/>
            <w:gridSpan w:val="10"/>
          </w:tcPr>
          <w:p w14:paraId="254D4CA4" w14:textId="7115E4AF" w:rsidR="00972FAC" w:rsidRDefault="00A869F2" w:rsidP="00972FAC">
            <w:pPr>
              <w:jc w:val="both"/>
              <w:rPr>
                <w:bCs/>
                <w:sz w:val="24"/>
                <w:szCs w:val="24"/>
              </w:rPr>
            </w:pPr>
            <w:r w:rsidRPr="007F760B">
              <w:rPr>
                <w:rFonts w:cs="Times New Roman"/>
                <w:bCs/>
                <w:sz w:val="24"/>
                <w:szCs w:val="24"/>
              </w:rPr>
              <w:t xml:space="preserve">Під час огляду, для ознайомлення, буде надано робочий проєкт поточного ремонту частини будівлі </w:t>
            </w:r>
            <w:r w:rsidRPr="007F760B">
              <w:rPr>
                <w:bCs/>
                <w:sz w:val="24"/>
                <w:szCs w:val="24"/>
              </w:rPr>
              <w:t xml:space="preserve"> за адресою: вул.Козача, 22, м. Ніжин, Чернігівська область</w:t>
            </w:r>
          </w:p>
          <w:p w14:paraId="6FF2F74C" w14:textId="77777777" w:rsidR="00A869F2" w:rsidRDefault="00A869F2" w:rsidP="00972FAC">
            <w:pPr>
              <w:jc w:val="both"/>
              <w:rPr>
                <w:bCs/>
                <w:sz w:val="24"/>
                <w:szCs w:val="24"/>
              </w:rPr>
            </w:pPr>
          </w:p>
          <w:p w14:paraId="570603D6" w14:textId="77777777" w:rsidR="00A869F2" w:rsidRDefault="00A869F2" w:rsidP="00972FAC">
            <w:pPr>
              <w:jc w:val="both"/>
              <w:rPr>
                <w:bCs/>
                <w:sz w:val="24"/>
                <w:szCs w:val="24"/>
              </w:rPr>
            </w:pPr>
          </w:p>
          <w:p w14:paraId="1CCE11DE" w14:textId="77777777" w:rsidR="00A869F2" w:rsidRDefault="00A869F2" w:rsidP="00972FAC">
            <w:pPr>
              <w:jc w:val="both"/>
              <w:rPr>
                <w:bCs/>
                <w:sz w:val="24"/>
                <w:szCs w:val="24"/>
              </w:rPr>
            </w:pPr>
          </w:p>
          <w:p w14:paraId="2890456C" w14:textId="77777777" w:rsidR="00A869F2" w:rsidRPr="00972FAC" w:rsidRDefault="00A869F2" w:rsidP="00972FAC">
            <w:pPr>
              <w:jc w:val="both"/>
              <w:rPr>
                <w:rFonts w:cs="Times New Roman"/>
                <w:bCs/>
                <w:sz w:val="24"/>
                <w:szCs w:val="24"/>
              </w:rPr>
            </w:pPr>
          </w:p>
          <w:p w14:paraId="2182091F" w14:textId="77777777" w:rsidR="00972FAC" w:rsidRPr="00972FAC" w:rsidRDefault="00972FAC" w:rsidP="00972FAC">
            <w:pPr>
              <w:jc w:val="center"/>
              <w:rPr>
                <w:rFonts w:cs="Times New Roman"/>
                <w:bCs/>
                <w:sz w:val="24"/>
                <w:szCs w:val="24"/>
              </w:rPr>
            </w:pPr>
            <w:r w:rsidRPr="00972FAC">
              <w:rPr>
                <w:rFonts w:cs="Times New Roman"/>
                <w:bCs/>
                <w:sz w:val="24"/>
                <w:szCs w:val="24"/>
              </w:rPr>
              <w:lastRenderedPageBreak/>
              <w:t>А К Т</w:t>
            </w:r>
          </w:p>
          <w:p w14:paraId="14A4A010" w14:textId="77777777" w:rsidR="00972FAC" w:rsidRPr="00972FAC" w:rsidRDefault="00972FAC" w:rsidP="00972FAC">
            <w:pPr>
              <w:jc w:val="center"/>
              <w:rPr>
                <w:rFonts w:cs="Times New Roman"/>
                <w:bCs/>
                <w:sz w:val="24"/>
                <w:szCs w:val="24"/>
              </w:rPr>
            </w:pPr>
            <w:r w:rsidRPr="00972FAC">
              <w:rPr>
                <w:rFonts w:cs="Times New Roman"/>
                <w:bCs/>
                <w:sz w:val="24"/>
                <w:szCs w:val="24"/>
              </w:rPr>
              <w:t>попереднього обстеження об’єкта</w:t>
            </w:r>
          </w:p>
          <w:p w14:paraId="05FC784F" w14:textId="77777777" w:rsidR="00A869F2" w:rsidRDefault="00A869F2" w:rsidP="00A869F2">
            <w:pPr>
              <w:spacing w:before="240"/>
              <w:jc w:val="both"/>
              <w:rPr>
                <w:rFonts w:cs="Times New Roman"/>
                <w:sz w:val="24"/>
                <w:szCs w:val="24"/>
              </w:rPr>
            </w:pPr>
            <w:r w:rsidRPr="00E915AB">
              <w:rPr>
                <w:rFonts w:cs="Times New Roman"/>
                <w:sz w:val="24"/>
                <w:szCs w:val="24"/>
              </w:rPr>
              <w:t>Поточний ремонт електромережі частини нежитлової будівлі ЗОШ І-ІІІ ступенів № 4 за адресою: Чернігівська область, місто Ніжин, вул.Козача, 22 відповідно до національного класифікатора України «Єдиного закупівельного словника за кодом ДК 021:2015:45310000-3-Електромонтажні роботи</w:t>
            </w:r>
          </w:p>
          <w:p w14:paraId="0A9D4954" w14:textId="64D9FC9E" w:rsidR="00972FAC" w:rsidRPr="00972FAC" w:rsidRDefault="00972FAC" w:rsidP="00972FAC">
            <w:pPr>
              <w:spacing w:before="240"/>
              <w:jc w:val="center"/>
              <w:rPr>
                <w:rFonts w:cs="Times New Roman"/>
                <w:bCs/>
                <w:sz w:val="24"/>
                <w:szCs w:val="24"/>
              </w:rPr>
            </w:pPr>
          </w:p>
          <w:p w14:paraId="4F12C1E1" w14:textId="77777777" w:rsidR="00972FAC" w:rsidRPr="00972FAC" w:rsidRDefault="00972FAC" w:rsidP="00972FAC">
            <w:pPr>
              <w:jc w:val="center"/>
              <w:rPr>
                <w:rFonts w:cs="Times New Roman"/>
                <w:bCs/>
                <w:szCs w:val="28"/>
              </w:rPr>
            </w:pPr>
          </w:p>
        </w:tc>
      </w:tr>
      <w:tr w:rsidR="00972FAC" w:rsidRPr="00093837" w14:paraId="66C4447D" w14:textId="77777777" w:rsidTr="003F2F85">
        <w:tc>
          <w:tcPr>
            <w:tcW w:w="4823" w:type="dxa"/>
            <w:gridSpan w:val="7"/>
          </w:tcPr>
          <w:p w14:paraId="51CA3570" w14:textId="77777777" w:rsidR="00972FAC" w:rsidRPr="00972FAC" w:rsidRDefault="00972FAC" w:rsidP="00972FAC">
            <w:pPr>
              <w:rPr>
                <w:rFonts w:cs="Times New Roman"/>
                <w:bCs/>
                <w:szCs w:val="28"/>
              </w:rPr>
            </w:pPr>
          </w:p>
        </w:tc>
        <w:tc>
          <w:tcPr>
            <w:tcW w:w="4748" w:type="dxa"/>
            <w:gridSpan w:val="3"/>
          </w:tcPr>
          <w:p w14:paraId="5570E313" w14:textId="77777777" w:rsidR="00972FAC" w:rsidRPr="00972FAC" w:rsidRDefault="00972FAC" w:rsidP="00972FAC">
            <w:pPr>
              <w:rPr>
                <w:rFonts w:cs="Times New Roman"/>
                <w:bCs/>
                <w:szCs w:val="28"/>
              </w:rPr>
            </w:pPr>
          </w:p>
        </w:tc>
      </w:tr>
      <w:tr w:rsidR="002A672D" w:rsidRPr="00972FAC" w14:paraId="4FCAEDE4" w14:textId="77777777" w:rsidTr="00972FAC">
        <w:tc>
          <w:tcPr>
            <w:tcW w:w="357" w:type="dxa"/>
          </w:tcPr>
          <w:p w14:paraId="12846187" w14:textId="77777777" w:rsidR="00972FAC" w:rsidRPr="00972FAC" w:rsidRDefault="00972FAC" w:rsidP="00972FAC">
            <w:pPr>
              <w:jc w:val="right"/>
              <w:rPr>
                <w:rFonts w:cs="Times New Roman"/>
                <w:bCs/>
                <w:sz w:val="24"/>
                <w:szCs w:val="24"/>
              </w:rPr>
            </w:pPr>
            <w:r w:rsidRPr="00972FAC">
              <w:rPr>
                <w:rFonts w:cs="Times New Roman"/>
                <w:bCs/>
                <w:sz w:val="24"/>
                <w:szCs w:val="24"/>
              </w:rPr>
              <w:t>«</w:t>
            </w:r>
          </w:p>
        </w:tc>
        <w:tc>
          <w:tcPr>
            <w:tcW w:w="520" w:type="dxa"/>
            <w:tcBorders>
              <w:bottom w:val="single" w:sz="4" w:space="0" w:color="000000"/>
            </w:tcBorders>
          </w:tcPr>
          <w:p w14:paraId="7B9E4404" w14:textId="77777777" w:rsidR="00972FAC" w:rsidRPr="00972FAC" w:rsidRDefault="00972FAC" w:rsidP="00972FAC">
            <w:pPr>
              <w:rPr>
                <w:rFonts w:cs="Times New Roman"/>
                <w:bCs/>
                <w:sz w:val="24"/>
                <w:szCs w:val="24"/>
              </w:rPr>
            </w:pPr>
          </w:p>
        </w:tc>
        <w:tc>
          <w:tcPr>
            <w:tcW w:w="356" w:type="dxa"/>
          </w:tcPr>
          <w:p w14:paraId="01A454B4" w14:textId="77777777" w:rsidR="00972FAC" w:rsidRPr="00972FAC" w:rsidRDefault="00972FAC" w:rsidP="00972FAC">
            <w:pPr>
              <w:rPr>
                <w:rFonts w:cs="Times New Roman"/>
                <w:bCs/>
                <w:sz w:val="24"/>
                <w:szCs w:val="24"/>
              </w:rPr>
            </w:pPr>
            <w:r w:rsidRPr="00972FAC">
              <w:rPr>
                <w:rFonts w:cs="Times New Roman"/>
                <w:bCs/>
                <w:sz w:val="24"/>
                <w:szCs w:val="24"/>
              </w:rPr>
              <w:t>»</w:t>
            </w:r>
          </w:p>
        </w:tc>
        <w:tc>
          <w:tcPr>
            <w:tcW w:w="1143" w:type="dxa"/>
            <w:tcBorders>
              <w:bottom w:val="single" w:sz="4" w:space="0" w:color="000000"/>
            </w:tcBorders>
          </w:tcPr>
          <w:p w14:paraId="18522BA0" w14:textId="77777777" w:rsidR="00972FAC" w:rsidRPr="00972FAC" w:rsidRDefault="00972FAC" w:rsidP="00972FAC">
            <w:pPr>
              <w:rPr>
                <w:rFonts w:cs="Times New Roman"/>
                <w:bCs/>
                <w:sz w:val="24"/>
                <w:szCs w:val="24"/>
              </w:rPr>
            </w:pPr>
          </w:p>
        </w:tc>
        <w:tc>
          <w:tcPr>
            <w:tcW w:w="2447" w:type="dxa"/>
            <w:gridSpan w:val="3"/>
          </w:tcPr>
          <w:p w14:paraId="23604F60" w14:textId="77777777" w:rsidR="00972FAC" w:rsidRPr="00972FAC" w:rsidRDefault="00972FAC" w:rsidP="00972FAC">
            <w:pPr>
              <w:rPr>
                <w:rFonts w:cs="Times New Roman"/>
                <w:bCs/>
                <w:sz w:val="24"/>
                <w:szCs w:val="24"/>
              </w:rPr>
            </w:pPr>
            <w:r w:rsidRPr="00972FAC">
              <w:rPr>
                <w:rFonts w:cs="Times New Roman"/>
                <w:bCs/>
                <w:sz w:val="24"/>
                <w:szCs w:val="24"/>
              </w:rPr>
              <w:t>2023 року</w:t>
            </w:r>
          </w:p>
        </w:tc>
        <w:tc>
          <w:tcPr>
            <w:tcW w:w="4748" w:type="dxa"/>
            <w:gridSpan w:val="3"/>
          </w:tcPr>
          <w:p w14:paraId="40D1E855" w14:textId="77777777" w:rsidR="00972FAC" w:rsidRPr="00972FAC" w:rsidRDefault="00972FAC" w:rsidP="00972FAC">
            <w:pPr>
              <w:jc w:val="right"/>
              <w:rPr>
                <w:rFonts w:cs="Times New Roman"/>
                <w:bCs/>
                <w:sz w:val="24"/>
                <w:szCs w:val="24"/>
              </w:rPr>
            </w:pPr>
            <w:r w:rsidRPr="00972FAC">
              <w:rPr>
                <w:rFonts w:cs="Times New Roman"/>
                <w:bCs/>
                <w:sz w:val="24"/>
                <w:szCs w:val="24"/>
              </w:rPr>
              <w:t>м. Ніжин</w:t>
            </w:r>
          </w:p>
        </w:tc>
      </w:tr>
      <w:tr w:rsidR="002A672D" w:rsidRPr="00972FAC" w14:paraId="36AB235A" w14:textId="77777777" w:rsidTr="00972FAC">
        <w:tc>
          <w:tcPr>
            <w:tcW w:w="357" w:type="dxa"/>
          </w:tcPr>
          <w:p w14:paraId="3715204A" w14:textId="77777777" w:rsidR="00972FAC" w:rsidRPr="00972FAC" w:rsidRDefault="00972FAC" w:rsidP="00972FAC">
            <w:pPr>
              <w:jc w:val="right"/>
              <w:rPr>
                <w:rFonts w:cs="Times New Roman"/>
                <w:bCs/>
                <w:sz w:val="24"/>
                <w:szCs w:val="24"/>
              </w:rPr>
            </w:pPr>
          </w:p>
        </w:tc>
        <w:tc>
          <w:tcPr>
            <w:tcW w:w="520" w:type="dxa"/>
            <w:tcBorders>
              <w:top w:val="single" w:sz="4" w:space="0" w:color="000000"/>
            </w:tcBorders>
          </w:tcPr>
          <w:p w14:paraId="40849644" w14:textId="77777777" w:rsidR="00972FAC" w:rsidRPr="00972FAC" w:rsidRDefault="00972FAC" w:rsidP="00972FAC">
            <w:pPr>
              <w:rPr>
                <w:rFonts w:cs="Times New Roman"/>
                <w:bCs/>
                <w:sz w:val="24"/>
                <w:szCs w:val="24"/>
              </w:rPr>
            </w:pPr>
          </w:p>
        </w:tc>
        <w:tc>
          <w:tcPr>
            <w:tcW w:w="356" w:type="dxa"/>
          </w:tcPr>
          <w:p w14:paraId="3985914F" w14:textId="77777777" w:rsidR="00972FAC" w:rsidRPr="00972FAC" w:rsidRDefault="00972FAC" w:rsidP="00972FAC">
            <w:pPr>
              <w:rPr>
                <w:rFonts w:cs="Times New Roman"/>
                <w:bCs/>
                <w:sz w:val="24"/>
                <w:szCs w:val="24"/>
              </w:rPr>
            </w:pPr>
          </w:p>
        </w:tc>
        <w:tc>
          <w:tcPr>
            <w:tcW w:w="1143" w:type="dxa"/>
            <w:tcBorders>
              <w:top w:val="single" w:sz="4" w:space="0" w:color="000000"/>
            </w:tcBorders>
          </w:tcPr>
          <w:p w14:paraId="54245F09" w14:textId="77777777" w:rsidR="00972FAC" w:rsidRPr="00972FAC" w:rsidRDefault="00972FAC" w:rsidP="00972FAC">
            <w:pPr>
              <w:rPr>
                <w:rFonts w:cs="Times New Roman"/>
                <w:bCs/>
                <w:sz w:val="24"/>
                <w:szCs w:val="24"/>
              </w:rPr>
            </w:pPr>
          </w:p>
        </w:tc>
        <w:tc>
          <w:tcPr>
            <w:tcW w:w="2447" w:type="dxa"/>
            <w:gridSpan w:val="3"/>
          </w:tcPr>
          <w:p w14:paraId="125EC639" w14:textId="77777777" w:rsidR="00972FAC" w:rsidRPr="00972FAC" w:rsidRDefault="00972FAC" w:rsidP="00972FAC">
            <w:pPr>
              <w:rPr>
                <w:rFonts w:cs="Times New Roman"/>
                <w:bCs/>
                <w:sz w:val="24"/>
                <w:szCs w:val="24"/>
              </w:rPr>
            </w:pPr>
          </w:p>
        </w:tc>
        <w:tc>
          <w:tcPr>
            <w:tcW w:w="4748" w:type="dxa"/>
            <w:gridSpan w:val="3"/>
          </w:tcPr>
          <w:p w14:paraId="58E7260A" w14:textId="77777777" w:rsidR="00972FAC" w:rsidRPr="00972FAC" w:rsidRDefault="00972FAC" w:rsidP="00972FAC">
            <w:pPr>
              <w:jc w:val="right"/>
              <w:rPr>
                <w:rFonts w:cs="Times New Roman"/>
                <w:bCs/>
                <w:sz w:val="24"/>
                <w:szCs w:val="24"/>
              </w:rPr>
            </w:pPr>
          </w:p>
        </w:tc>
      </w:tr>
      <w:tr w:rsidR="00972FAC" w:rsidRPr="00972FAC" w14:paraId="1DB14DD0" w14:textId="77777777" w:rsidTr="00972FAC">
        <w:tc>
          <w:tcPr>
            <w:tcW w:w="2376" w:type="dxa"/>
            <w:gridSpan w:val="4"/>
          </w:tcPr>
          <w:p w14:paraId="5E7805BE" w14:textId="77777777" w:rsidR="00972FAC" w:rsidRPr="00972FAC" w:rsidRDefault="00972FAC" w:rsidP="00972FAC">
            <w:pPr>
              <w:rPr>
                <w:rFonts w:cs="Times New Roman"/>
                <w:bCs/>
                <w:sz w:val="24"/>
                <w:szCs w:val="24"/>
              </w:rPr>
            </w:pPr>
            <w:r w:rsidRPr="00972FAC">
              <w:rPr>
                <w:rFonts w:cs="Times New Roman"/>
                <w:bCs/>
                <w:sz w:val="24"/>
                <w:szCs w:val="24"/>
              </w:rPr>
              <w:t>Комісія у складі</w:t>
            </w:r>
          </w:p>
        </w:tc>
        <w:tc>
          <w:tcPr>
            <w:tcW w:w="7195" w:type="dxa"/>
            <w:gridSpan w:val="6"/>
            <w:tcBorders>
              <w:bottom w:val="single" w:sz="4" w:space="0" w:color="000000"/>
            </w:tcBorders>
          </w:tcPr>
          <w:p w14:paraId="3D811FE4" w14:textId="77777777" w:rsidR="00972FAC" w:rsidRPr="00972FAC" w:rsidRDefault="00972FAC" w:rsidP="00972FAC">
            <w:pPr>
              <w:jc w:val="right"/>
              <w:rPr>
                <w:rFonts w:cs="Times New Roman"/>
                <w:bCs/>
                <w:sz w:val="24"/>
                <w:szCs w:val="24"/>
              </w:rPr>
            </w:pPr>
          </w:p>
        </w:tc>
      </w:tr>
      <w:tr w:rsidR="00972FAC" w:rsidRPr="00972FAC" w14:paraId="2A11FC2C" w14:textId="77777777" w:rsidTr="00972FAC">
        <w:tc>
          <w:tcPr>
            <w:tcW w:w="9571" w:type="dxa"/>
            <w:gridSpan w:val="10"/>
            <w:tcBorders>
              <w:bottom w:val="single" w:sz="4" w:space="0" w:color="000000"/>
            </w:tcBorders>
          </w:tcPr>
          <w:p w14:paraId="3602F230" w14:textId="77777777" w:rsidR="00972FAC" w:rsidRPr="00972FAC" w:rsidRDefault="00972FAC" w:rsidP="00972FAC">
            <w:pPr>
              <w:jc w:val="right"/>
              <w:rPr>
                <w:rFonts w:cs="Times New Roman"/>
                <w:bCs/>
                <w:sz w:val="24"/>
                <w:szCs w:val="24"/>
              </w:rPr>
            </w:pPr>
          </w:p>
        </w:tc>
      </w:tr>
      <w:tr w:rsidR="00972FAC" w:rsidRPr="00972FAC" w14:paraId="244A9A90" w14:textId="77777777" w:rsidTr="00972FAC">
        <w:tc>
          <w:tcPr>
            <w:tcW w:w="9571" w:type="dxa"/>
            <w:gridSpan w:val="10"/>
            <w:tcBorders>
              <w:top w:val="single" w:sz="4" w:space="0" w:color="000000"/>
            </w:tcBorders>
          </w:tcPr>
          <w:p w14:paraId="0F03EA92" w14:textId="77777777" w:rsidR="00972FAC" w:rsidRPr="00972FAC" w:rsidRDefault="00972FAC" w:rsidP="00972FAC">
            <w:pPr>
              <w:jc w:val="center"/>
              <w:rPr>
                <w:rFonts w:cs="Times New Roman"/>
                <w:bCs/>
                <w:sz w:val="24"/>
                <w:szCs w:val="24"/>
                <w:vertAlign w:val="superscript"/>
              </w:rPr>
            </w:pPr>
            <w:r w:rsidRPr="00972FAC">
              <w:rPr>
                <w:rFonts w:cs="Times New Roman"/>
                <w:bCs/>
                <w:sz w:val="24"/>
                <w:szCs w:val="24"/>
                <w:vertAlign w:val="superscript"/>
              </w:rPr>
              <w:t>(назва уповноважених осіб Учасника та Замовника)</w:t>
            </w:r>
          </w:p>
        </w:tc>
      </w:tr>
      <w:tr w:rsidR="00972FAC" w:rsidRPr="00972FAC" w14:paraId="08DA849D" w14:textId="77777777" w:rsidTr="00972FAC">
        <w:tc>
          <w:tcPr>
            <w:tcW w:w="9571" w:type="dxa"/>
            <w:gridSpan w:val="10"/>
            <w:tcBorders>
              <w:bottom w:val="single" w:sz="4" w:space="0" w:color="000000"/>
            </w:tcBorders>
          </w:tcPr>
          <w:p w14:paraId="5D1850A4" w14:textId="77777777" w:rsidR="00972FAC" w:rsidRPr="00972FAC" w:rsidRDefault="00972FAC" w:rsidP="00972FAC">
            <w:pPr>
              <w:jc w:val="right"/>
              <w:rPr>
                <w:rFonts w:cs="Times New Roman"/>
                <w:bCs/>
                <w:sz w:val="24"/>
                <w:szCs w:val="24"/>
              </w:rPr>
            </w:pPr>
          </w:p>
        </w:tc>
      </w:tr>
      <w:tr w:rsidR="00972FAC" w:rsidRPr="00972FAC" w14:paraId="1C35BA64" w14:textId="77777777" w:rsidTr="00972FAC">
        <w:tc>
          <w:tcPr>
            <w:tcW w:w="9571" w:type="dxa"/>
            <w:gridSpan w:val="10"/>
            <w:tcBorders>
              <w:top w:val="single" w:sz="4" w:space="0" w:color="000000"/>
            </w:tcBorders>
          </w:tcPr>
          <w:p w14:paraId="421E3721" w14:textId="0E17D7B8" w:rsidR="00972FAC" w:rsidRPr="00972FAC" w:rsidRDefault="00972FAC" w:rsidP="00A869F2">
            <w:pPr>
              <w:spacing w:before="240"/>
              <w:jc w:val="both"/>
              <w:rPr>
                <w:rFonts w:cs="Times New Roman"/>
                <w:bCs/>
                <w:sz w:val="24"/>
                <w:szCs w:val="24"/>
              </w:rPr>
            </w:pPr>
            <w:r w:rsidRPr="00972FAC">
              <w:rPr>
                <w:rFonts w:cs="Times New Roman"/>
                <w:bCs/>
                <w:sz w:val="24"/>
                <w:szCs w:val="24"/>
              </w:rPr>
              <w:t xml:space="preserve">Провели обстеження об’єкта </w:t>
            </w:r>
            <w:r w:rsidR="00A869F2" w:rsidRPr="00E915AB">
              <w:rPr>
                <w:rFonts w:cs="Times New Roman"/>
                <w:sz w:val="24"/>
                <w:szCs w:val="24"/>
              </w:rPr>
              <w:t>Поточний ремонт електромережі частини нежитлової будівлі ЗОШ І-ІІІ ступенів № 4 за адресою: Чернігівська область, місто Ніжин, вул.Козача, 22 відповідно до національного класифікатора України «Єдиного закупівельного словника за кодом ДК 021:2015:45310000-3-Електромонтажні роботи</w:t>
            </w:r>
            <w:r w:rsidRPr="00972FAC">
              <w:rPr>
                <w:rFonts w:cs="Times New Roman"/>
                <w:bCs/>
                <w:sz w:val="24"/>
                <w:szCs w:val="24"/>
              </w:rPr>
              <w:t xml:space="preserve">, що є предметом закупівлі, за адресою : </w:t>
            </w:r>
            <w:r w:rsidR="00A869F2">
              <w:rPr>
                <w:rFonts w:cs="Times New Roman"/>
                <w:bCs/>
                <w:sz w:val="24"/>
                <w:szCs w:val="24"/>
              </w:rPr>
              <w:t>вулиця Козача, 22</w:t>
            </w:r>
            <w:r w:rsidRPr="00972FAC">
              <w:rPr>
                <w:rFonts w:cs="Times New Roman"/>
                <w:bCs/>
                <w:sz w:val="24"/>
                <w:szCs w:val="24"/>
              </w:rPr>
              <w:t>, м. Ніжин, Чернігівська область</w:t>
            </w:r>
          </w:p>
        </w:tc>
      </w:tr>
      <w:tr w:rsidR="00972FAC" w:rsidRPr="00972FAC" w14:paraId="748AC7A2" w14:textId="77777777" w:rsidTr="003F2F85">
        <w:tc>
          <w:tcPr>
            <w:tcW w:w="357" w:type="dxa"/>
          </w:tcPr>
          <w:p w14:paraId="543C5A28" w14:textId="77777777" w:rsidR="00972FAC" w:rsidRPr="00972FAC" w:rsidRDefault="00972FAC" w:rsidP="00972FAC">
            <w:pPr>
              <w:jc w:val="right"/>
              <w:rPr>
                <w:rFonts w:cs="Times New Roman"/>
                <w:bCs/>
                <w:sz w:val="24"/>
                <w:szCs w:val="24"/>
              </w:rPr>
            </w:pPr>
          </w:p>
        </w:tc>
        <w:tc>
          <w:tcPr>
            <w:tcW w:w="520" w:type="dxa"/>
          </w:tcPr>
          <w:p w14:paraId="2A5B837B" w14:textId="77777777" w:rsidR="00972FAC" w:rsidRPr="00972FAC" w:rsidRDefault="00972FAC" w:rsidP="00972FAC">
            <w:pPr>
              <w:rPr>
                <w:rFonts w:cs="Times New Roman"/>
                <w:bCs/>
                <w:sz w:val="24"/>
                <w:szCs w:val="24"/>
              </w:rPr>
            </w:pPr>
          </w:p>
        </w:tc>
        <w:tc>
          <w:tcPr>
            <w:tcW w:w="356" w:type="dxa"/>
          </w:tcPr>
          <w:p w14:paraId="13CFBC16" w14:textId="77777777" w:rsidR="00972FAC" w:rsidRPr="00972FAC" w:rsidRDefault="00972FAC" w:rsidP="00972FAC">
            <w:pPr>
              <w:rPr>
                <w:rFonts w:cs="Times New Roman"/>
                <w:bCs/>
                <w:sz w:val="24"/>
                <w:szCs w:val="24"/>
              </w:rPr>
            </w:pPr>
          </w:p>
        </w:tc>
        <w:tc>
          <w:tcPr>
            <w:tcW w:w="1143" w:type="dxa"/>
          </w:tcPr>
          <w:p w14:paraId="236F4686" w14:textId="77777777" w:rsidR="00972FAC" w:rsidRPr="00972FAC" w:rsidRDefault="00972FAC" w:rsidP="00972FAC">
            <w:pPr>
              <w:rPr>
                <w:rFonts w:cs="Times New Roman"/>
                <w:bCs/>
                <w:sz w:val="24"/>
                <w:szCs w:val="24"/>
              </w:rPr>
            </w:pPr>
          </w:p>
        </w:tc>
        <w:tc>
          <w:tcPr>
            <w:tcW w:w="2447" w:type="dxa"/>
            <w:gridSpan w:val="3"/>
          </w:tcPr>
          <w:p w14:paraId="7EF154CC" w14:textId="77777777" w:rsidR="00972FAC" w:rsidRPr="00972FAC" w:rsidRDefault="00972FAC" w:rsidP="00972FAC">
            <w:pPr>
              <w:rPr>
                <w:rFonts w:cs="Times New Roman"/>
                <w:bCs/>
                <w:sz w:val="24"/>
                <w:szCs w:val="24"/>
              </w:rPr>
            </w:pPr>
          </w:p>
        </w:tc>
        <w:tc>
          <w:tcPr>
            <w:tcW w:w="4748" w:type="dxa"/>
            <w:gridSpan w:val="3"/>
          </w:tcPr>
          <w:p w14:paraId="0B4F1950" w14:textId="77777777" w:rsidR="00972FAC" w:rsidRPr="00972FAC" w:rsidRDefault="00972FAC" w:rsidP="00972FAC">
            <w:pPr>
              <w:jc w:val="right"/>
              <w:rPr>
                <w:rFonts w:cs="Times New Roman"/>
                <w:bCs/>
                <w:sz w:val="24"/>
                <w:szCs w:val="24"/>
              </w:rPr>
            </w:pPr>
          </w:p>
        </w:tc>
      </w:tr>
      <w:tr w:rsidR="00972FAC" w:rsidRPr="00972FAC" w14:paraId="2C536CB7" w14:textId="77777777" w:rsidTr="00972FAC">
        <w:tc>
          <w:tcPr>
            <w:tcW w:w="3652" w:type="dxa"/>
            <w:gridSpan w:val="6"/>
          </w:tcPr>
          <w:p w14:paraId="0B198D30" w14:textId="77777777" w:rsidR="00972FAC" w:rsidRPr="00972FAC" w:rsidRDefault="00972FAC" w:rsidP="00972FAC">
            <w:pPr>
              <w:rPr>
                <w:rFonts w:cs="Times New Roman"/>
                <w:bCs/>
                <w:sz w:val="24"/>
                <w:szCs w:val="24"/>
              </w:rPr>
            </w:pPr>
            <w:r w:rsidRPr="00972FAC">
              <w:rPr>
                <w:rFonts w:cs="Times New Roman"/>
                <w:bCs/>
                <w:sz w:val="24"/>
                <w:szCs w:val="24"/>
              </w:rPr>
              <w:t>Опис обстеження комісією:</w:t>
            </w:r>
          </w:p>
        </w:tc>
        <w:tc>
          <w:tcPr>
            <w:tcW w:w="5919" w:type="dxa"/>
            <w:gridSpan w:val="4"/>
            <w:tcBorders>
              <w:bottom w:val="single" w:sz="4" w:space="0" w:color="000000"/>
            </w:tcBorders>
          </w:tcPr>
          <w:p w14:paraId="6E4A1D50" w14:textId="77777777" w:rsidR="00972FAC" w:rsidRPr="00972FAC" w:rsidRDefault="00972FAC" w:rsidP="00972FAC">
            <w:pPr>
              <w:jc w:val="right"/>
              <w:rPr>
                <w:rFonts w:cs="Times New Roman"/>
                <w:bCs/>
                <w:sz w:val="24"/>
                <w:szCs w:val="24"/>
              </w:rPr>
            </w:pPr>
          </w:p>
        </w:tc>
      </w:tr>
      <w:tr w:rsidR="00972FAC" w:rsidRPr="00972FAC" w14:paraId="6A7FDF4A" w14:textId="77777777" w:rsidTr="00972FAC">
        <w:tc>
          <w:tcPr>
            <w:tcW w:w="9571" w:type="dxa"/>
            <w:gridSpan w:val="10"/>
            <w:tcBorders>
              <w:bottom w:val="single" w:sz="4" w:space="0" w:color="000000"/>
            </w:tcBorders>
          </w:tcPr>
          <w:p w14:paraId="177E7CA1" w14:textId="77777777" w:rsidR="00972FAC" w:rsidRPr="00972FAC" w:rsidRDefault="00972FAC" w:rsidP="00972FAC">
            <w:pPr>
              <w:jc w:val="right"/>
              <w:rPr>
                <w:rFonts w:cs="Times New Roman"/>
                <w:bCs/>
                <w:sz w:val="24"/>
                <w:szCs w:val="24"/>
              </w:rPr>
            </w:pPr>
          </w:p>
        </w:tc>
      </w:tr>
      <w:tr w:rsidR="00972FAC" w:rsidRPr="00972FAC" w14:paraId="686407CA" w14:textId="77777777" w:rsidTr="00972FAC">
        <w:tc>
          <w:tcPr>
            <w:tcW w:w="9571" w:type="dxa"/>
            <w:gridSpan w:val="10"/>
            <w:tcBorders>
              <w:top w:val="single" w:sz="4" w:space="0" w:color="000000"/>
              <w:bottom w:val="single" w:sz="4" w:space="0" w:color="000000"/>
            </w:tcBorders>
          </w:tcPr>
          <w:p w14:paraId="46A5F991" w14:textId="77777777" w:rsidR="00972FAC" w:rsidRPr="00972FAC" w:rsidRDefault="00972FAC" w:rsidP="00972FAC">
            <w:pPr>
              <w:jc w:val="right"/>
              <w:rPr>
                <w:rFonts w:cs="Times New Roman"/>
                <w:bCs/>
                <w:sz w:val="24"/>
                <w:szCs w:val="24"/>
              </w:rPr>
            </w:pPr>
          </w:p>
        </w:tc>
      </w:tr>
      <w:tr w:rsidR="00972FAC" w:rsidRPr="00972FAC" w14:paraId="6C8EF607" w14:textId="77777777" w:rsidTr="00972FAC">
        <w:tc>
          <w:tcPr>
            <w:tcW w:w="9571" w:type="dxa"/>
            <w:gridSpan w:val="10"/>
            <w:tcBorders>
              <w:top w:val="single" w:sz="4" w:space="0" w:color="000000"/>
              <w:bottom w:val="single" w:sz="4" w:space="0" w:color="000000"/>
            </w:tcBorders>
          </w:tcPr>
          <w:p w14:paraId="608BC199" w14:textId="77777777" w:rsidR="00972FAC" w:rsidRPr="00972FAC" w:rsidRDefault="00972FAC" w:rsidP="00972FAC">
            <w:pPr>
              <w:jc w:val="right"/>
              <w:rPr>
                <w:rFonts w:cs="Times New Roman"/>
                <w:bCs/>
                <w:sz w:val="24"/>
                <w:szCs w:val="24"/>
              </w:rPr>
            </w:pPr>
          </w:p>
        </w:tc>
      </w:tr>
      <w:tr w:rsidR="00972FAC" w:rsidRPr="00972FAC" w14:paraId="53E0D60D" w14:textId="77777777" w:rsidTr="00972FAC">
        <w:tc>
          <w:tcPr>
            <w:tcW w:w="9571" w:type="dxa"/>
            <w:gridSpan w:val="10"/>
            <w:tcBorders>
              <w:top w:val="single" w:sz="4" w:space="0" w:color="000000"/>
              <w:bottom w:val="single" w:sz="4" w:space="0" w:color="000000"/>
            </w:tcBorders>
          </w:tcPr>
          <w:p w14:paraId="43815684" w14:textId="77777777" w:rsidR="00972FAC" w:rsidRPr="00972FAC" w:rsidRDefault="00972FAC" w:rsidP="00972FAC">
            <w:pPr>
              <w:jc w:val="right"/>
              <w:rPr>
                <w:rFonts w:cs="Times New Roman"/>
                <w:bCs/>
                <w:sz w:val="24"/>
                <w:szCs w:val="24"/>
              </w:rPr>
            </w:pPr>
          </w:p>
        </w:tc>
      </w:tr>
      <w:tr w:rsidR="00972FAC" w:rsidRPr="00972FAC" w14:paraId="26505C7A" w14:textId="77777777" w:rsidTr="00972FAC">
        <w:tc>
          <w:tcPr>
            <w:tcW w:w="9571" w:type="dxa"/>
            <w:gridSpan w:val="10"/>
            <w:tcBorders>
              <w:top w:val="single" w:sz="4" w:space="0" w:color="000000"/>
              <w:bottom w:val="single" w:sz="4" w:space="0" w:color="000000"/>
            </w:tcBorders>
          </w:tcPr>
          <w:p w14:paraId="7380913A" w14:textId="77777777" w:rsidR="00972FAC" w:rsidRPr="00972FAC" w:rsidRDefault="00972FAC" w:rsidP="00972FAC">
            <w:pPr>
              <w:jc w:val="right"/>
              <w:rPr>
                <w:rFonts w:cs="Times New Roman"/>
                <w:bCs/>
                <w:sz w:val="24"/>
                <w:szCs w:val="24"/>
              </w:rPr>
            </w:pPr>
          </w:p>
        </w:tc>
      </w:tr>
      <w:tr w:rsidR="00972FAC" w:rsidRPr="00972FAC" w14:paraId="1E2B3255" w14:textId="77777777" w:rsidTr="00972FAC">
        <w:tc>
          <w:tcPr>
            <w:tcW w:w="9571" w:type="dxa"/>
            <w:gridSpan w:val="10"/>
            <w:tcBorders>
              <w:top w:val="single" w:sz="4" w:space="0" w:color="000000"/>
              <w:bottom w:val="single" w:sz="4" w:space="0" w:color="000000"/>
            </w:tcBorders>
          </w:tcPr>
          <w:p w14:paraId="73F87847" w14:textId="77777777" w:rsidR="00972FAC" w:rsidRPr="00972FAC" w:rsidRDefault="00972FAC" w:rsidP="00972FAC">
            <w:pPr>
              <w:jc w:val="right"/>
              <w:rPr>
                <w:rFonts w:cs="Times New Roman"/>
                <w:bCs/>
                <w:sz w:val="24"/>
                <w:szCs w:val="24"/>
              </w:rPr>
            </w:pPr>
          </w:p>
        </w:tc>
      </w:tr>
      <w:tr w:rsidR="00972FAC" w:rsidRPr="00972FAC" w14:paraId="1DDD4EF0" w14:textId="77777777" w:rsidTr="00972FAC">
        <w:tc>
          <w:tcPr>
            <w:tcW w:w="9571" w:type="dxa"/>
            <w:gridSpan w:val="10"/>
            <w:tcBorders>
              <w:top w:val="single" w:sz="4" w:space="0" w:color="000000"/>
              <w:bottom w:val="single" w:sz="4" w:space="0" w:color="000000"/>
            </w:tcBorders>
          </w:tcPr>
          <w:p w14:paraId="7A36A823" w14:textId="77777777" w:rsidR="00972FAC" w:rsidRPr="00972FAC" w:rsidRDefault="00972FAC" w:rsidP="00972FAC">
            <w:pPr>
              <w:jc w:val="center"/>
              <w:rPr>
                <w:rFonts w:cs="Times New Roman"/>
                <w:bCs/>
                <w:sz w:val="24"/>
                <w:szCs w:val="24"/>
              </w:rPr>
            </w:pPr>
          </w:p>
        </w:tc>
      </w:tr>
      <w:tr w:rsidR="00972FAC" w:rsidRPr="00972FAC" w14:paraId="3DB5BC6E" w14:textId="77777777" w:rsidTr="00972FAC">
        <w:tc>
          <w:tcPr>
            <w:tcW w:w="9571" w:type="dxa"/>
            <w:gridSpan w:val="10"/>
            <w:tcBorders>
              <w:top w:val="single" w:sz="4" w:space="0" w:color="000000"/>
            </w:tcBorders>
          </w:tcPr>
          <w:p w14:paraId="4E2A095B" w14:textId="77777777" w:rsidR="00972FAC" w:rsidRPr="00972FAC" w:rsidRDefault="00972FAC" w:rsidP="00972FAC">
            <w:pPr>
              <w:jc w:val="right"/>
              <w:rPr>
                <w:rFonts w:cs="Times New Roman"/>
                <w:bCs/>
                <w:sz w:val="24"/>
                <w:szCs w:val="24"/>
              </w:rPr>
            </w:pPr>
          </w:p>
        </w:tc>
      </w:tr>
      <w:tr w:rsidR="00972FAC" w:rsidRPr="00972FAC" w14:paraId="30366671" w14:textId="77777777" w:rsidTr="003F2F85">
        <w:tc>
          <w:tcPr>
            <w:tcW w:w="9571" w:type="dxa"/>
            <w:gridSpan w:val="10"/>
          </w:tcPr>
          <w:p w14:paraId="000A8FAC" w14:textId="77777777" w:rsidR="00972FAC" w:rsidRPr="00972FAC" w:rsidRDefault="00972FAC" w:rsidP="00972FAC">
            <w:pPr>
              <w:rPr>
                <w:rFonts w:cs="Times New Roman"/>
                <w:bCs/>
                <w:sz w:val="24"/>
                <w:szCs w:val="24"/>
              </w:rPr>
            </w:pPr>
            <w:r w:rsidRPr="00972FAC">
              <w:rPr>
                <w:rFonts w:cs="Times New Roman"/>
                <w:bCs/>
                <w:sz w:val="24"/>
                <w:szCs w:val="24"/>
              </w:rPr>
              <w:t>Висновки обстеження:</w:t>
            </w:r>
          </w:p>
        </w:tc>
      </w:tr>
      <w:tr w:rsidR="00972FAC" w:rsidRPr="00972FAC" w14:paraId="7E9DC92B" w14:textId="77777777" w:rsidTr="00972FAC">
        <w:tc>
          <w:tcPr>
            <w:tcW w:w="9571" w:type="dxa"/>
            <w:gridSpan w:val="10"/>
            <w:tcBorders>
              <w:bottom w:val="single" w:sz="4" w:space="0" w:color="000000"/>
            </w:tcBorders>
          </w:tcPr>
          <w:p w14:paraId="3204D64B" w14:textId="77777777" w:rsidR="00972FAC" w:rsidRPr="00972FAC" w:rsidRDefault="00972FAC" w:rsidP="00972FAC">
            <w:pPr>
              <w:rPr>
                <w:rFonts w:cs="Times New Roman"/>
                <w:bCs/>
                <w:sz w:val="24"/>
                <w:szCs w:val="24"/>
              </w:rPr>
            </w:pPr>
          </w:p>
        </w:tc>
      </w:tr>
      <w:tr w:rsidR="00972FAC" w:rsidRPr="00972FAC" w14:paraId="31C0549C" w14:textId="77777777" w:rsidTr="00972FAC">
        <w:tc>
          <w:tcPr>
            <w:tcW w:w="9571" w:type="dxa"/>
            <w:gridSpan w:val="10"/>
            <w:tcBorders>
              <w:top w:val="single" w:sz="4" w:space="0" w:color="000000"/>
              <w:bottom w:val="single" w:sz="4" w:space="0" w:color="000000"/>
            </w:tcBorders>
          </w:tcPr>
          <w:p w14:paraId="063B733B" w14:textId="77777777" w:rsidR="00972FAC" w:rsidRPr="00972FAC" w:rsidRDefault="00972FAC" w:rsidP="00972FAC">
            <w:pPr>
              <w:rPr>
                <w:rFonts w:cs="Times New Roman"/>
                <w:bCs/>
                <w:sz w:val="24"/>
                <w:szCs w:val="24"/>
              </w:rPr>
            </w:pPr>
          </w:p>
        </w:tc>
      </w:tr>
      <w:tr w:rsidR="00972FAC" w:rsidRPr="00972FAC" w14:paraId="0E0BC5E2" w14:textId="77777777" w:rsidTr="00972FAC">
        <w:tc>
          <w:tcPr>
            <w:tcW w:w="9571" w:type="dxa"/>
            <w:gridSpan w:val="10"/>
            <w:tcBorders>
              <w:top w:val="single" w:sz="4" w:space="0" w:color="000000"/>
              <w:bottom w:val="single" w:sz="4" w:space="0" w:color="000000"/>
            </w:tcBorders>
          </w:tcPr>
          <w:p w14:paraId="3A7AA4A9" w14:textId="77777777" w:rsidR="00972FAC" w:rsidRPr="00972FAC" w:rsidRDefault="00972FAC" w:rsidP="00972FAC">
            <w:pPr>
              <w:rPr>
                <w:rFonts w:cs="Times New Roman"/>
                <w:bCs/>
                <w:sz w:val="24"/>
                <w:szCs w:val="24"/>
              </w:rPr>
            </w:pPr>
          </w:p>
        </w:tc>
      </w:tr>
      <w:tr w:rsidR="00972FAC" w:rsidRPr="00972FAC" w14:paraId="178A3635" w14:textId="77777777" w:rsidTr="00972FAC">
        <w:tc>
          <w:tcPr>
            <w:tcW w:w="9571" w:type="dxa"/>
            <w:gridSpan w:val="10"/>
            <w:tcBorders>
              <w:top w:val="single" w:sz="4" w:space="0" w:color="000000"/>
              <w:bottom w:val="single" w:sz="4" w:space="0" w:color="000000"/>
            </w:tcBorders>
          </w:tcPr>
          <w:p w14:paraId="74B32473" w14:textId="77777777" w:rsidR="00972FAC" w:rsidRPr="00972FAC" w:rsidRDefault="00972FAC" w:rsidP="00972FAC">
            <w:pPr>
              <w:rPr>
                <w:rFonts w:cs="Times New Roman"/>
                <w:bCs/>
                <w:sz w:val="24"/>
                <w:szCs w:val="24"/>
              </w:rPr>
            </w:pPr>
          </w:p>
        </w:tc>
      </w:tr>
      <w:tr w:rsidR="00972FAC" w:rsidRPr="00972FAC" w14:paraId="53233D6E" w14:textId="77777777" w:rsidTr="00972FAC">
        <w:tc>
          <w:tcPr>
            <w:tcW w:w="9571" w:type="dxa"/>
            <w:gridSpan w:val="10"/>
            <w:tcBorders>
              <w:top w:val="single" w:sz="4" w:space="0" w:color="000000"/>
              <w:bottom w:val="single" w:sz="4" w:space="0" w:color="000000"/>
            </w:tcBorders>
          </w:tcPr>
          <w:p w14:paraId="2C4E4E6C" w14:textId="77777777" w:rsidR="00972FAC" w:rsidRPr="00972FAC" w:rsidRDefault="00972FAC" w:rsidP="00972FAC">
            <w:pPr>
              <w:rPr>
                <w:rFonts w:cs="Times New Roman"/>
                <w:bCs/>
                <w:sz w:val="24"/>
                <w:szCs w:val="24"/>
              </w:rPr>
            </w:pPr>
          </w:p>
        </w:tc>
      </w:tr>
      <w:tr w:rsidR="00972FAC" w:rsidRPr="00972FAC" w14:paraId="1E7880E3" w14:textId="77777777" w:rsidTr="00972FAC">
        <w:tc>
          <w:tcPr>
            <w:tcW w:w="9571" w:type="dxa"/>
            <w:gridSpan w:val="10"/>
            <w:tcBorders>
              <w:top w:val="single" w:sz="4" w:space="0" w:color="000000"/>
              <w:bottom w:val="single" w:sz="4" w:space="0" w:color="000000"/>
            </w:tcBorders>
          </w:tcPr>
          <w:p w14:paraId="09F887A5" w14:textId="77777777" w:rsidR="00972FAC" w:rsidRPr="00972FAC" w:rsidRDefault="00972FAC" w:rsidP="00972FAC">
            <w:pPr>
              <w:rPr>
                <w:rFonts w:cs="Times New Roman"/>
                <w:bCs/>
                <w:sz w:val="24"/>
                <w:szCs w:val="24"/>
              </w:rPr>
            </w:pPr>
          </w:p>
        </w:tc>
      </w:tr>
      <w:tr w:rsidR="00972FAC" w:rsidRPr="00972FAC" w14:paraId="4F3BD588" w14:textId="77777777" w:rsidTr="00972FAC">
        <w:tc>
          <w:tcPr>
            <w:tcW w:w="9571" w:type="dxa"/>
            <w:gridSpan w:val="10"/>
            <w:tcBorders>
              <w:top w:val="single" w:sz="4" w:space="0" w:color="000000"/>
              <w:bottom w:val="single" w:sz="4" w:space="0" w:color="000000"/>
            </w:tcBorders>
          </w:tcPr>
          <w:p w14:paraId="0FF543EF" w14:textId="77777777" w:rsidR="00972FAC" w:rsidRPr="00972FAC" w:rsidRDefault="00972FAC" w:rsidP="00972FAC">
            <w:pPr>
              <w:rPr>
                <w:rFonts w:cs="Times New Roman"/>
                <w:bCs/>
                <w:sz w:val="24"/>
                <w:szCs w:val="24"/>
              </w:rPr>
            </w:pPr>
          </w:p>
        </w:tc>
      </w:tr>
      <w:tr w:rsidR="00972FAC" w:rsidRPr="00972FAC" w14:paraId="3100BBC0" w14:textId="77777777" w:rsidTr="00972FAC">
        <w:tc>
          <w:tcPr>
            <w:tcW w:w="9571" w:type="dxa"/>
            <w:gridSpan w:val="10"/>
            <w:tcBorders>
              <w:top w:val="single" w:sz="4" w:space="0" w:color="000000"/>
              <w:bottom w:val="single" w:sz="4" w:space="0" w:color="000000"/>
            </w:tcBorders>
          </w:tcPr>
          <w:p w14:paraId="457B949A" w14:textId="77777777" w:rsidR="00972FAC" w:rsidRPr="00972FAC" w:rsidRDefault="00972FAC" w:rsidP="00972FAC">
            <w:pPr>
              <w:jc w:val="center"/>
              <w:rPr>
                <w:rFonts w:cs="Times New Roman"/>
                <w:bCs/>
                <w:sz w:val="24"/>
                <w:szCs w:val="24"/>
              </w:rPr>
            </w:pPr>
          </w:p>
        </w:tc>
      </w:tr>
      <w:tr w:rsidR="00972FAC" w:rsidRPr="00972FAC" w14:paraId="2F2D8C26" w14:textId="77777777" w:rsidTr="00972FAC">
        <w:tc>
          <w:tcPr>
            <w:tcW w:w="9571" w:type="dxa"/>
            <w:gridSpan w:val="10"/>
            <w:tcBorders>
              <w:top w:val="single" w:sz="4" w:space="0" w:color="000000"/>
            </w:tcBorders>
          </w:tcPr>
          <w:p w14:paraId="042F8C7F" w14:textId="77777777" w:rsidR="00972FAC" w:rsidRPr="00972FAC" w:rsidRDefault="00972FAC" w:rsidP="00972FAC">
            <w:pPr>
              <w:rPr>
                <w:rFonts w:cs="Times New Roman"/>
                <w:bCs/>
                <w:sz w:val="24"/>
                <w:szCs w:val="24"/>
              </w:rPr>
            </w:pPr>
          </w:p>
        </w:tc>
      </w:tr>
      <w:tr w:rsidR="002A672D" w:rsidRPr="00972FAC" w14:paraId="0BB5D839" w14:textId="77777777" w:rsidTr="00972FAC">
        <w:tc>
          <w:tcPr>
            <w:tcW w:w="3369" w:type="dxa"/>
            <w:gridSpan w:val="5"/>
            <w:tcBorders>
              <w:bottom w:val="single" w:sz="4" w:space="0" w:color="000000"/>
            </w:tcBorders>
          </w:tcPr>
          <w:p w14:paraId="0166677F" w14:textId="77777777" w:rsidR="00972FAC" w:rsidRPr="00972FAC" w:rsidRDefault="00972FAC" w:rsidP="00972FAC">
            <w:pPr>
              <w:rPr>
                <w:rFonts w:cs="Times New Roman"/>
                <w:bCs/>
                <w:sz w:val="24"/>
                <w:szCs w:val="24"/>
              </w:rPr>
            </w:pPr>
          </w:p>
        </w:tc>
        <w:tc>
          <w:tcPr>
            <w:tcW w:w="283" w:type="dxa"/>
          </w:tcPr>
          <w:p w14:paraId="509D36DF" w14:textId="77777777" w:rsidR="00972FAC" w:rsidRPr="00972FAC" w:rsidRDefault="00972FAC" w:rsidP="00972FAC">
            <w:pPr>
              <w:rPr>
                <w:rFonts w:cs="Times New Roman"/>
                <w:bCs/>
                <w:sz w:val="24"/>
                <w:szCs w:val="24"/>
              </w:rPr>
            </w:pPr>
          </w:p>
        </w:tc>
        <w:tc>
          <w:tcPr>
            <w:tcW w:w="2410" w:type="dxa"/>
            <w:gridSpan w:val="2"/>
            <w:tcBorders>
              <w:bottom w:val="single" w:sz="4" w:space="0" w:color="000000"/>
            </w:tcBorders>
          </w:tcPr>
          <w:p w14:paraId="3A4EEAA5" w14:textId="77777777" w:rsidR="00972FAC" w:rsidRPr="00972FAC" w:rsidRDefault="00972FAC" w:rsidP="00972FAC">
            <w:pPr>
              <w:rPr>
                <w:rFonts w:cs="Times New Roman"/>
                <w:bCs/>
                <w:sz w:val="24"/>
                <w:szCs w:val="24"/>
              </w:rPr>
            </w:pPr>
          </w:p>
        </w:tc>
        <w:tc>
          <w:tcPr>
            <w:tcW w:w="283" w:type="dxa"/>
          </w:tcPr>
          <w:p w14:paraId="008C94E3" w14:textId="77777777" w:rsidR="00972FAC" w:rsidRPr="00972FAC" w:rsidRDefault="00972FAC" w:rsidP="00972FAC">
            <w:pPr>
              <w:rPr>
                <w:rFonts w:cs="Times New Roman"/>
                <w:bCs/>
                <w:sz w:val="24"/>
                <w:szCs w:val="24"/>
              </w:rPr>
            </w:pPr>
          </w:p>
        </w:tc>
        <w:tc>
          <w:tcPr>
            <w:tcW w:w="3226" w:type="dxa"/>
            <w:tcBorders>
              <w:bottom w:val="single" w:sz="4" w:space="0" w:color="000000"/>
            </w:tcBorders>
          </w:tcPr>
          <w:p w14:paraId="2C386CE2" w14:textId="77777777" w:rsidR="00972FAC" w:rsidRPr="00972FAC" w:rsidRDefault="00972FAC" w:rsidP="00972FAC">
            <w:pPr>
              <w:rPr>
                <w:rFonts w:cs="Times New Roman"/>
                <w:bCs/>
                <w:sz w:val="24"/>
                <w:szCs w:val="24"/>
              </w:rPr>
            </w:pPr>
          </w:p>
        </w:tc>
      </w:tr>
      <w:tr w:rsidR="002A672D" w:rsidRPr="00972FAC" w14:paraId="35FD17BE" w14:textId="77777777" w:rsidTr="00972FAC">
        <w:tc>
          <w:tcPr>
            <w:tcW w:w="3369" w:type="dxa"/>
            <w:gridSpan w:val="5"/>
            <w:tcBorders>
              <w:top w:val="single" w:sz="4" w:space="0" w:color="000000"/>
            </w:tcBorders>
          </w:tcPr>
          <w:p w14:paraId="5A34B193" w14:textId="77777777" w:rsidR="00972FAC" w:rsidRPr="00972FAC" w:rsidRDefault="00972FAC" w:rsidP="00972FAC">
            <w:pPr>
              <w:jc w:val="center"/>
              <w:rPr>
                <w:rFonts w:cs="Times New Roman"/>
                <w:bCs/>
                <w:sz w:val="24"/>
                <w:szCs w:val="24"/>
              </w:rPr>
            </w:pPr>
            <w:r w:rsidRPr="00972FAC">
              <w:rPr>
                <w:rFonts w:cs="Times New Roman"/>
                <w:bCs/>
                <w:sz w:val="24"/>
                <w:szCs w:val="24"/>
              </w:rPr>
              <w:t>(назва Учасника)</w:t>
            </w:r>
          </w:p>
        </w:tc>
        <w:tc>
          <w:tcPr>
            <w:tcW w:w="283" w:type="dxa"/>
          </w:tcPr>
          <w:p w14:paraId="328D32B3" w14:textId="77777777" w:rsidR="00972FAC" w:rsidRPr="00972FAC" w:rsidRDefault="00972FAC" w:rsidP="00972FAC">
            <w:pPr>
              <w:rPr>
                <w:rFonts w:cs="Times New Roman"/>
                <w:bCs/>
                <w:sz w:val="24"/>
                <w:szCs w:val="24"/>
              </w:rPr>
            </w:pPr>
          </w:p>
        </w:tc>
        <w:tc>
          <w:tcPr>
            <w:tcW w:w="2410" w:type="dxa"/>
            <w:gridSpan w:val="2"/>
            <w:tcBorders>
              <w:top w:val="single" w:sz="4" w:space="0" w:color="000000"/>
            </w:tcBorders>
          </w:tcPr>
          <w:p w14:paraId="6DDEDA89" w14:textId="77777777" w:rsidR="00972FAC" w:rsidRPr="00972FAC" w:rsidRDefault="00972FAC" w:rsidP="00972FAC">
            <w:pPr>
              <w:jc w:val="center"/>
              <w:rPr>
                <w:rFonts w:cs="Times New Roman"/>
                <w:bCs/>
                <w:sz w:val="24"/>
                <w:szCs w:val="24"/>
              </w:rPr>
            </w:pPr>
            <w:r w:rsidRPr="00972FAC">
              <w:rPr>
                <w:rFonts w:cs="Times New Roman"/>
                <w:bCs/>
                <w:sz w:val="24"/>
                <w:szCs w:val="24"/>
              </w:rPr>
              <w:t>(підпис)</w:t>
            </w:r>
          </w:p>
        </w:tc>
        <w:tc>
          <w:tcPr>
            <w:tcW w:w="283" w:type="dxa"/>
          </w:tcPr>
          <w:p w14:paraId="1972ADFC" w14:textId="77777777" w:rsidR="00972FAC" w:rsidRPr="00972FAC" w:rsidRDefault="00972FAC" w:rsidP="00972FAC">
            <w:pPr>
              <w:rPr>
                <w:rFonts w:cs="Times New Roman"/>
                <w:bCs/>
                <w:sz w:val="24"/>
                <w:szCs w:val="24"/>
              </w:rPr>
            </w:pPr>
          </w:p>
        </w:tc>
        <w:tc>
          <w:tcPr>
            <w:tcW w:w="3226" w:type="dxa"/>
            <w:tcBorders>
              <w:top w:val="single" w:sz="4" w:space="0" w:color="000000"/>
            </w:tcBorders>
          </w:tcPr>
          <w:p w14:paraId="5F896BE5" w14:textId="77777777" w:rsidR="00972FAC" w:rsidRPr="00972FAC" w:rsidRDefault="00972FAC" w:rsidP="00972FAC">
            <w:pPr>
              <w:jc w:val="center"/>
              <w:rPr>
                <w:rFonts w:cs="Times New Roman"/>
                <w:bCs/>
                <w:sz w:val="24"/>
                <w:szCs w:val="24"/>
              </w:rPr>
            </w:pPr>
            <w:r w:rsidRPr="00972FAC">
              <w:rPr>
                <w:rFonts w:cs="Times New Roman"/>
                <w:bCs/>
                <w:sz w:val="24"/>
                <w:szCs w:val="24"/>
              </w:rPr>
              <w:t>(ПІБ представника)</w:t>
            </w:r>
          </w:p>
        </w:tc>
      </w:tr>
      <w:tr w:rsidR="00972FAC" w:rsidRPr="00972FAC" w14:paraId="1F1F5797" w14:textId="77777777" w:rsidTr="003F2F85">
        <w:tc>
          <w:tcPr>
            <w:tcW w:w="3369" w:type="dxa"/>
            <w:gridSpan w:val="5"/>
          </w:tcPr>
          <w:p w14:paraId="4984AEE9" w14:textId="77777777" w:rsidR="00972FAC" w:rsidRPr="00972FAC" w:rsidRDefault="00972FAC" w:rsidP="00972FAC">
            <w:pPr>
              <w:jc w:val="center"/>
              <w:rPr>
                <w:rFonts w:cs="Times New Roman"/>
                <w:bCs/>
                <w:sz w:val="24"/>
                <w:szCs w:val="24"/>
              </w:rPr>
            </w:pPr>
          </w:p>
        </w:tc>
        <w:tc>
          <w:tcPr>
            <w:tcW w:w="283" w:type="dxa"/>
          </w:tcPr>
          <w:p w14:paraId="02370727" w14:textId="77777777" w:rsidR="00972FAC" w:rsidRPr="00972FAC" w:rsidRDefault="00972FAC" w:rsidP="00972FAC">
            <w:pPr>
              <w:rPr>
                <w:rFonts w:cs="Times New Roman"/>
                <w:bCs/>
                <w:sz w:val="24"/>
                <w:szCs w:val="24"/>
              </w:rPr>
            </w:pPr>
          </w:p>
        </w:tc>
        <w:tc>
          <w:tcPr>
            <w:tcW w:w="2410" w:type="dxa"/>
            <w:gridSpan w:val="2"/>
          </w:tcPr>
          <w:p w14:paraId="141A02DE" w14:textId="77777777" w:rsidR="00972FAC" w:rsidRPr="00972FAC" w:rsidRDefault="00972FAC" w:rsidP="00972FAC">
            <w:pPr>
              <w:jc w:val="center"/>
              <w:rPr>
                <w:rFonts w:cs="Times New Roman"/>
                <w:bCs/>
                <w:sz w:val="24"/>
                <w:szCs w:val="24"/>
              </w:rPr>
            </w:pPr>
          </w:p>
        </w:tc>
        <w:tc>
          <w:tcPr>
            <w:tcW w:w="283" w:type="dxa"/>
          </w:tcPr>
          <w:p w14:paraId="44ECABC2" w14:textId="77777777" w:rsidR="00972FAC" w:rsidRPr="00972FAC" w:rsidRDefault="00972FAC" w:rsidP="00972FAC">
            <w:pPr>
              <w:rPr>
                <w:rFonts w:cs="Times New Roman"/>
                <w:bCs/>
                <w:sz w:val="24"/>
                <w:szCs w:val="24"/>
              </w:rPr>
            </w:pPr>
          </w:p>
        </w:tc>
        <w:tc>
          <w:tcPr>
            <w:tcW w:w="3226" w:type="dxa"/>
          </w:tcPr>
          <w:p w14:paraId="4686094B" w14:textId="77777777" w:rsidR="00972FAC" w:rsidRPr="00972FAC" w:rsidRDefault="00972FAC" w:rsidP="00972FAC">
            <w:pPr>
              <w:jc w:val="center"/>
              <w:rPr>
                <w:rFonts w:cs="Times New Roman"/>
                <w:bCs/>
                <w:sz w:val="24"/>
                <w:szCs w:val="24"/>
              </w:rPr>
            </w:pPr>
          </w:p>
        </w:tc>
      </w:tr>
      <w:tr w:rsidR="002A672D" w:rsidRPr="00972FAC" w14:paraId="3745DD21" w14:textId="77777777" w:rsidTr="00972FAC">
        <w:tc>
          <w:tcPr>
            <w:tcW w:w="3369" w:type="dxa"/>
            <w:gridSpan w:val="5"/>
            <w:tcBorders>
              <w:top w:val="single" w:sz="4" w:space="0" w:color="000000"/>
            </w:tcBorders>
          </w:tcPr>
          <w:p w14:paraId="1070116D" w14:textId="77777777" w:rsidR="00972FAC" w:rsidRPr="00972FAC" w:rsidRDefault="00972FAC" w:rsidP="00972FAC">
            <w:pPr>
              <w:jc w:val="center"/>
              <w:rPr>
                <w:rFonts w:cs="Times New Roman"/>
                <w:bCs/>
                <w:sz w:val="24"/>
                <w:szCs w:val="24"/>
              </w:rPr>
            </w:pPr>
            <w:r w:rsidRPr="00972FAC">
              <w:rPr>
                <w:rFonts w:cs="Times New Roman"/>
                <w:bCs/>
                <w:sz w:val="24"/>
                <w:szCs w:val="24"/>
              </w:rPr>
              <w:t>(назва Замовника)</w:t>
            </w:r>
          </w:p>
        </w:tc>
        <w:tc>
          <w:tcPr>
            <w:tcW w:w="283" w:type="dxa"/>
          </w:tcPr>
          <w:p w14:paraId="365946B5" w14:textId="77777777" w:rsidR="00972FAC" w:rsidRPr="00972FAC" w:rsidRDefault="00972FAC" w:rsidP="00972FAC">
            <w:pPr>
              <w:rPr>
                <w:rFonts w:cs="Times New Roman"/>
                <w:bCs/>
                <w:sz w:val="24"/>
                <w:szCs w:val="24"/>
              </w:rPr>
            </w:pPr>
          </w:p>
        </w:tc>
        <w:tc>
          <w:tcPr>
            <w:tcW w:w="2410" w:type="dxa"/>
            <w:gridSpan w:val="2"/>
            <w:tcBorders>
              <w:top w:val="single" w:sz="4" w:space="0" w:color="000000"/>
            </w:tcBorders>
          </w:tcPr>
          <w:p w14:paraId="19FA6BDE" w14:textId="77777777" w:rsidR="00972FAC" w:rsidRPr="00972FAC" w:rsidRDefault="00972FAC" w:rsidP="00972FAC">
            <w:pPr>
              <w:jc w:val="center"/>
              <w:rPr>
                <w:rFonts w:cs="Times New Roman"/>
                <w:bCs/>
                <w:sz w:val="24"/>
                <w:szCs w:val="24"/>
              </w:rPr>
            </w:pPr>
            <w:r w:rsidRPr="00972FAC">
              <w:rPr>
                <w:rFonts w:cs="Times New Roman"/>
                <w:bCs/>
                <w:sz w:val="24"/>
                <w:szCs w:val="24"/>
              </w:rPr>
              <w:t>(підпис)</w:t>
            </w:r>
          </w:p>
        </w:tc>
        <w:tc>
          <w:tcPr>
            <w:tcW w:w="283" w:type="dxa"/>
          </w:tcPr>
          <w:p w14:paraId="3708DC85" w14:textId="77777777" w:rsidR="00972FAC" w:rsidRPr="00972FAC" w:rsidRDefault="00972FAC" w:rsidP="00972FAC">
            <w:pPr>
              <w:rPr>
                <w:rFonts w:cs="Times New Roman"/>
                <w:bCs/>
                <w:sz w:val="24"/>
                <w:szCs w:val="24"/>
              </w:rPr>
            </w:pPr>
          </w:p>
        </w:tc>
        <w:tc>
          <w:tcPr>
            <w:tcW w:w="3226" w:type="dxa"/>
            <w:tcBorders>
              <w:top w:val="single" w:sz="4" w:space="0" w:color="000000"/>
            </w:tcBorders>
          </w:tcPr>
          <w:p w14:paraId="6A00AEFC" w14:textId="77777777" w:rsidR="00972FAC" w:rsidRPr="00972FAC" w:rsidRDefault="00972FAC" w:rsidP="00972FAC">
            <w:pPr>
              <w:jc w:val="center"/>
              <w:rPr>
                <w:rFonts w:cs="Times New Roman"/>
                <w:bCs/>
                <w:sz w:val="24"/>
                <w:szCs w:val="24"/>
              </w:rPr>
            </w:pPr>
            <w:r w:rsidRPr="00972FAC">
              <w:rPr>
                <w:rFonts w:cs="Times New Roman"/>
                <w:bCs/>
                <w:sz w:val="24"/>
                <w:szCs w:val="24"/>
              </w:rPr>
              <w:t>(ПІБ представника)</w:t>
            </w:r>
          </w:p>
        </w:tc>
      </w:tr>
    </w:tbl>
    <w:p w14:paraId="0E40FDD4" w14:textId="77777777" w:rsidR="00972FAC" w:rsidRPr="00972FAC" w:rsidRDefault="00972FAC" w:rsidP="00972FAC">
      <w:pPr>
        <w:spacing w:after="0"/>
        <w:jc w:val="center"/>
        <w:rPr>
          <w:rFonts w:eastAsia="Calibri" w:cs="Times New Roman"/>
          <w:bCs/>
          <w:sz w:val="24"/>
          <w:szCs w:val="24"/>
        </w:rPr>
      </w:pPr>
    </w:p>
    <w:p w14:paraId="6E566263" w14:textId="77777777" w:rsidR="00972FAC" w:rsidRPr="00972FAC" w:rsidRDefault="00972FAC" w:rsidP="00972FAC">
      <w:pPr>
        <w:widowControl w:val="0"/>
        <w:autoSpaceDE w:val="0"/>
        <w:autoSpaceDN w:val="0"/>
        <w:adjustRightInd w:val="0"/>
        <w:snapToGrid w:val="0"/>
        <w:spacing w:after="0"/>
        <w:ind w:right="127" w:firstLine="567"/>
        <w:contextualSpacing/>
        <w:jc w:val="both"/>
        <w:textAlignment w:val="baseline"/>
        <w:rPr>
          <w:rFonts w:eastAsia="Times New Roman" w:cs="Times New Roman"/>
          <w:bCs/>
          <w:color w:val="000000"/>
          <w:sz w:val="24"/>
          <w:szCs w:val="24"/>
          <w:lang w:eastAsia="ru-RU"/>
        </w:rPr>
      </w:pPr>
    </w:p>
    <w:p w14:paraId="03096EE6" w14:textId="77777777" w:rsidR="00972FAC" w:rsidRDefault="00972FAC" w:rsidP="00972FAC">
      <w:pPr>
        <w:widowControl w:val="0"/>
        <w:autoSpaceDE w:val="0"/>
        <w:autoSpaceDN w:val="0"/>
        <w:adjustRightInd w:val="0"/>
        <w:snapToGrid w:val="0"/>
        <w:spacing w:after="0"/>
        <w:ind w:right="127" w:firstLine="567"/>
        <w:contextualSpacing/>
        <w:jc w:val="both"/>
        <w:textAlignment w:val="baseline"/>
        <w:rPr>
          <w:rFonts w:eastAsia="Times New Roman" w:cs="Times New Roman"/>
          <w:bCs/>
          <w:color w:val="000000"/>
          <w:sz w:val="24"/>
          <w:szCs w:val="24"/>
          <w:lang w:eastAsia="ru-RU"/>
        </w:rPr>
      </w:pPr>
    </w:p>
    <w:p w14:paraId="43BB5E79" w14:textId="77777777" w:rsidR="00A869F2" w:rsidRDefault="00A869F2" w:rsidP="00972FAC">
      <w:pPr>
        <w:widowControl w:val="0"/>
        <w:autoSpaceDE w:val="0"/>
        <w:autoSpaceDN w:val="0"/>
        <w:adjustRightInd w:val="0"/>
        <w:snapToGrid w:val="0"/>
        <w:spacing w:after="0"/>
        <w:ind w:right="127" w:firstLine="567"/>
        <w:contextualSpacing/>
        <w:jc w:val="both"/>
        <w:textAlignment w:val="baseline"/>
        <w:rPr>
          <w:rFonts w:eastAsia="Times New Roman" w:cs="Times New Roman"/>
          <w:bCs/>
          <w:color w:val="000000"/>
          <w:sz w:val="24"/>
          <w:szCs w:val="24"/>
          <w:lang w:eastAsia="ru-RU"/>
        </w:rPr>
      </w:pPr>
    </w:p>
    <w:p w14:paraId="06241D61" w14:textId="77777777" w:rsidR="00A869F2" w:rsidRDefault="00A869F2" w:rsidP="00972FAC">
      <w:pPr>
        <w:widowControl w:val="0"/>
        <w:autoSpaceDE w:val="0"/>
        <w:autoSpaceDN w:val="0"/>
        <w:adjustRightInd w:val="0"/>
        <w:snapToGrid w:val="0"/>
        <w:spacing w:after="0"/>
        <w:ind w:right="127" w:firstLine="567"/>
        <w:contextualSpacing/>
        <w:jc w:val="both"/>
        <w:textAlignment w:val="baseline"/>
        <w:rPr>
          <w:rFonts w:eastAsia="Times New Roman" w:cs="Times New Roman"/>
          <w:bCs/>
          <w:color w:val="000000"/>
          <w:sz w:val="24"/>
          <w:szCs w:val="24"/>
          <w:lang w:eastAsia="ru-RU"/>
        </w:rPr>
      </w:pPr>
    </w:p>
    <w:p w14:paraId="3287C86A" w14:textId="77777777" w:rsidR="00A869F2" w:rsidRPr="00972FAC" w:rsidRDefault="00A869F2" w:rsidP="00972FAC">
      <w:pPr>
        <w:widowControl w:val="0"/>
        <w:autoSpaceDE w:val="0"/>
        <w:autoSpaceDN w:val="0"/>
        <w:adjustRightInd w:val="0"/>
        <w:snapToGrid w:val="0"/>
        <w:spacing w:after="0"/>
        <w:ind w:right="127" w:firstLine="567"/>
        <w:contextualSpacing/>
        <w:jc w:val="both"/>
        <w:textAlignment w:val="baseline"/>
        <w:rPr>
          <w:rFonts w:eastAsia="Times New Roman" w:cs="Times New Roman"/>
          <w:bCs/>
          <w:color w:val="000000"/>
          <w:sz w:val="24"/>
          <w:szCs w:val="24"/>
          <w:lang w:eastAsia="ru-RU"/>
        </w:rPr>
      </w:pPr>
    </w:p>
    <w:p w14:paraId="1BF015A5" w14:textId="77777777" w:rsidR="00972FAC" w:rsidRPr="00972FAC" w:rsidRDefault="00972FAC" w:rsidP="00972FAC">
      <w:pPr>
        <w:widowControl w:val="0"/>
        <w:autoSpaceDE w:val="0"/>
        <w:autoSpaceDN w:val="0"/>
        <w:adjustRightInd w:val="0"/>
        <w:snapToGrid w:val="0"/>
        <w:spacing w:after="0"/>
        <w:ind w:right="127" w:firstLine="720"/>
        <w:contextualSpacing/>
        <w:jc w:val="both"/>
        <w:textAlignment w:val="baseline"/>
        <w:rPr>
          <w:rFonts w:eastAsia="Times New Roman" w:cs="Times New Roman"/>
          <w:bCs/>
          <w:color w:val="000000"/>
          <w:sz w:val="24"/>
          <w:szCs w:val="24"/>
          <w:lang w:eastAsia="ru-RU"/>
        </w:rPr>
      </w:pPr>
      <w:r w:rsidRPr="00972FAC">
        <w:rPr>
          <w:rFonts w:eastAsia="Times New Roman" w:cs="Times New Roman"/>
          <w:bCs/>
          <w:color w:val="000000"/>
          <w:sz w:val="24"/>
          <w:szCs w:val="24"/>
          <w:lang w:eastAsia="ru-RU"/>
        </w:rPr>
        <w:lastRenderedPageBreak/>
        <w:t>У разі, якщо інформація про необхідні технічні характеристики предмета закупівлі, зазначена в Технічному завданні, містить посилання на конкретні торговельну марку чи фірму, патент, конструкцію або тип предмета закупівлі, джерело його походження або виробника, мається на увазі «або еквівалент».</w:t>
      </w:r>
    </w:p>
    <w:p w14:paraId="647B153C" w14:textId="77777777" w:rsidR="00972FAC" w:rsidRPr="00972FAC" w:rsidRDefault="00972FAC" w:rsidP="00972FAC">
      <w:pPr>
        <w:widowControl w:val="0"/>
        <w:autoSpaceDE w:val="0"/>
        <w:autoSpaceDN w:val="0"/>
        <w:adjustRightInd w:val="0"/>
        <w:spacing w:after="0"/>
        <w:ind w:left="360" w:firstLine="491"/>
        <w:jc w:val="both"/>
        <w:rPr>
          <w:rFonts w:eastAsia="Calibri" w:cs="Times New Roman"/>
          <w:bCs/>
          <w:i/>
          <w:sz w:val="24"/>
          <w:szCs w:val="24"/>
        </w:rPr>
      </w:pPr>
      <w:r w:rsidRPr="00972FAC">
        <w:rPr>
          <w:rFonts w:eastAsia="Calibri" w:cs="Times New Roman"/>
          <w:bCs/>
          <w:sz w:val="24"/>
          <w:szCs w:val="24"/>
        </w:rPr>
        <w:t>Гарантійні зобов’язання:</w:t>
      </w:r>
    </w:p>
    <w:p w14:paraId="60EA9BC7" w14:textId="77777777" w:rsidR="00972FAC" w:rsidRPr="00972FAC" w:rsidRDefault="00972FAC" w:rsidP="00972FAC">
      <w:pPr>
        <w:spacing w:after="0" w:line="259" w:lineRule="auto"/>
        <w:ind w:firstLine="851"/>
        <w:jc w:val="both"/>
        <w:rPr>
          <w:rFonts w:eastAsia="Calibri" w:cs="Times New Roman"/>
          <w:bCs/>
          <w:sz w:val="24"/>
          <w:szCs w:val="24"/>
        </w:rPr>
      </w:pPr>
      <w:r w:rsidRPr="00972FAC">
        <w:rPr>
          <w:rFonts w:eastAsia="Calibri" w:cs="Times New Roman"/>
          <w:bCs/>
          <w:sz w:val="24"/>
          <w:szCs w:val="24"/>
        </w:rPr>
        <w:t>Гарантійні зобов’язання на використані матеріали діють протягом 12 (дванадцяти) місяців, але не менше гарантійного строку, визначеного в технічній документації фірми-виробника, в частині якості будівельно-монтажних робіт – не менше 24 (двадцяти чотирьох) місяців з дати підписання актів здачі-приймання виконаних будівельних робіт.</w:t>
      </w:r>
    </w:p>
    <w:p w14:paraId="2366FA3C" w14:textId="77777777" w:rsidR="00972FAC" w:rsidRPr="00972FAC" w:rsidRDefault="00972FAC" w:rsidP="00972FAC">
      <w:pPr>
        <w:widowControl w:val="0"/>
        <w:autoSpaceDE w:val="0"/>
        <w:autoSpaceDN w:val="0"/>
        <w:adjustRightInd w:val="0"/>
        <w:spacing w:after="0"/>
        <w:ind w:left="360" w:firstLine="491"/>
        <w:jc w:val="both"/>
        <w:rPr>
          <w:rFonts w:eastAsia="Calibri" w:cs="Times New Roman"/>
          <w:bCs/>
          <w:sz w:val="24"/>
          <w:szCs w:val="24"/>
        </w:rPr>
      </w:pPr>
      <w:r w:rsidRPr="00972FAC">
        <w:rPr>
          <w:rFonts w:eastAsia="Times New Roman" w:cs="Times New Roman"/>
          <w:bCs/>
          <w:sz w:val="24"/>
          <w:szCs w:val="24"/>
          <w:lang w:eastAsia="ru-RU"/>
        </w:rPr>
        <w:t>Виконавець</w:t>
      </w:r>
      <w:r w:rsidRPr="00972FAC">
        <w:rPr>
          <w:rFonts w:eastAsia="Calibri" w:cs="Times New Roman"/>
          <w:bCs/>
          <w:sz w:val="24"/>
          <w:szCs w:val="24"/>
        </w:rPr>
        <w:t xml:space="preserve"> під час виконання робіт  з поточного ремонту відповідає:</w:t>
      </w:r>
    </w:p>
    <w:p w14:paraId="409A9A93" w14:textId="77777777" w:rsidR="00972FAC" w:rsidRPr="00972FAC" w:rsidRDefault="00972FAC" w:rsidP="00972FAC">
      <w:pPr>
        <w:widowControl w:val="0"/>
        <w:autoSpaceDE w:val="0"/>
        <w:autoSpaceDN w:val="0"/>
        <w:adjustRightInd w:val="0"/>
        <w:spacing w:after="0"/>
        <w:ind w:firstLine="491"/>
        <w:jc w:val="both"/>
        <w:rPr>
          <w:rFonts w:eastAsia="Calibri" w:cs="Times New Roman"/>
          <w:bCs/>
          <w:sz w:val="24"/>
          <w:szCs w:val="24"/>
        </w:rPr>
      </w:pPr>
      <w:r w:rsidRPr="00972FAC">
        <w:rPr>
          <w:rFonts w:eastAsia="Calibri" w:cs="Times New Roman"/>
          <w:bCs/>
          <w:sz w:val="24"/>
          <w:szCs w:val="24"/>
        </w:rPr>
        <w:t>- за достовірність та відповідність заявленим характеристикам матеріалів і комплектуючих;</w:t>
      </w:r>
    </w:p>
    <w:p w14:paraId="0628DDE3" w14:textId="77777777" w:rsidR="00972FAC" w:rsidRPr="00972FAC" w:rsidRDefault="00972FAC" w:rsidP="00972FAC">
      <w:pPr>
        <w:widowControl w:val="0"/>
        <w:autoSpaceDE w:val="0"/>
        <w:autoSpaceDN w:val="0"/>
        <w:adjustRightInd w:val="0"/>
        <w:spacing w:after="0"/>
        <w:ind w:firstLine="491"/>
        <w:jc w:val="both"/>
        <w:rPr>
          <w:rFonts w:eastAsia="Calibri" w:cs="Times New Roman"/>
          <w:bCs/>
          <w:sz w:val="24"/>
          <w:szCs w:val="24"/>
        </w:rPr>
      </w:pPr>
      <w:r w:rsidRPr="00972FAC">
        <w:rPr>
          <w:rFonts w:eastAsia="Calibri" w:cs="Times New Roman"/>
          <w:bCs/>
          <w:sz w:val="24"/>
          <w:szCs w:val="24"/>
        </w:rPr>
        <w:t>- за дотримання правил охорони праці при проведенні робіт;</w:t>
      </w:r>
    </w:p>
    <w:p w14:paraId="68D4F0D4" w14:textId="77777777" w:rsidR="00972FAC" w:rsidRPr="00972FAC" w:rsidRDefault="00972FAC" w:rsidP="00972FAC">
      <w:pPr>
        <w:widowControl w:val="0"/>
        <w:autoSpaceDE w:val="0"/>
        <w:autoSpaceDN w:val="0"/>
        <w:adjustRightInd w:val="0"/>
        <w:spacing w:after="0"/>
        <w:ind w:firstLine="491"/>
        <w:jc w:val="both"/>
        <w:rPr>
          <w:rFonts w:eastAsia="Calibri" w:cs="Times New Roman"/>
          <w:bCs/>
          <w:sz w:val="24"/>
          <w:szCs w:val="24"/>
        </w:rPr>
      </w:pPr>
      <w:r w:rsidRPr="00972FAC">
        <w:rPr>
          <w:rFonts w:eastAsia="Calibri" w:cs="Times New Roman"/>
          <w:bCs/>
          <w:sz w:val="24"/>
          <w:szCs w:val="24"/>
        </w:rPr>
        <w:t>- за своєчасне прибирання робочих місць і вивезення будівельного сміття;</w:t>
      </w:r>
    </w:p>
    <w:p w14:paraId="4C27EB07" w14:textId="77777777" w:rsidR="00972FAC" w:rsidRPr="00972FAC" w:rsidRDefault="00972FAC" w:rsidP="00972FAC">
      <w:pPr>
        <w:widowControl w:val="0"/>
        <w:autoSpaceDE w:val="0"/>
        <w:autoSpaceDN w:val="0"/>
        <w:adjustRightInd w:val="0"/>
        <w:spacing w:after="0"/>
        <w:ind w:firstLine="491"/>
        <w:jc w:val="both"/>
        <w:rPr>
          <w:rFonts w:eastAsia="Calibri" w:cs="Times New Roman"/>
          <w:bCs/>
          <w:sz w:val="24"/>
          <w:szCs w:val="24"/>
        </w:rPr>
      </w:pPr>
      <w:r w:rsidRPr="00972FAC">
        <w:rPr>
          <w:rFonts w:eastAsia="Calibri" w:cs="Times New Roman"/>
          <w:bCs/>
          <w:sz w:val="24"/>
          <w:szCs w:val="24"/>
        </w:rPr>
        <w:t>- за збереження цілісності іншого обладнання, яке знаходиться в зоні виконання поточного ремонту.</w:t>
      </w:r>
    </w:p>
    <w:p w14:paraId="3270489B" w14:textId="77777777" w:rsidR="00972FAC" w:rsidRPr="00972FAC" w:rsidRDefault="00972FAC" w:rsidP="00972FAC">
      <w:pPr>
        <w:widowControl w:val="0"/>
        <w:autoSpaceDE w:val="0"/>
        <w:autoSpaceDN w:val="0"/>
        <w:adjustRightInd w:val="0"/>
        <w:spacing w:after="0"/>
        <w:ind w:firstLine="709"/>
        <w:jc w:val="both"/>
        <w:rPr>
          <w:rFonts w:eastAsia="Times New Roman" w:cs="Times New Roman"/>
          <w:bCs/>
          <w:color w:val="000000"/>
          <w:sz w:val="24"/>
          <w:szCs w:val="24"/>
          <w:lang w:eastAsia="uk-UA"/>
        </w:rPr>
      </w:pPr>
      <w:r w:rsidRPr="00972FAC">
        <w:rPr>
          <w:rFonts w:eastAsia="Times New Roman" w:cs="Times New Roman"/>
          <w:bCs/>
          <w:color w:val="000000"/>
          <w:sz w:val="24"/>
          <w:szCs w:val="24"/>
          <w:lang w:eastAsia="uk-UA"/>
        </w:rPr>
        <w:t xml:space="preserve"> Умови надання послуг:</w:t>
      </w:r>
    </w:p>
    <w:p w14:paraId="189E2CB7" w14:textId="77777777" w:rsidR="00972FAC" w:rsidRPr="00972FAC" w:rsidRDefault="00972FAC" w:rsidP="00972FAC">
      <w:pPr>
        <w:shd w:val="clear" w:color="auto" w:fill="FFFFFF"/>
        <w:tabs>
          <w:tab w:val="left" w:pos="709"/>
        </w:tabs>
        <w:spacing w:after="0"/>
        <w:ind w:firstLine="464"/>
        <w:jc w:val="both"/>
        <w:rPr>
          <w:rFonts w:eastAsia="Times New Roman" w:cs="Times New Roman"/>
          <w:bCs/>
          <w:color w:val="000000"/>
          <w:sz w:val="24"/>
          <w:szCs w:val="24"/>
          <w:lang w:eastAsia="uk-UA"/>
        </w:rPr>
      </w:pPr>
      <w:r w:rsidRPr="00972FAC">
        <w:rPr>
          <w:rFonts w:eastAsia="Times New Roman" w:cs="Times New Roman"/>
          <w:bCs/>
          <w:color w:val="000000"/>
          <w:sz w:val="24"/>
          <w:szCs w:val="24"/>
          <w:lang w:eastAsia="uk-UA"/>
        </w:rPr>
        <w:t xml:space="preserve">При виконанні робіт/послуг вживати необхідні протипожежні заходи, заходи техніки безпеки та охорони навколишнього середовища, дотримуватись правил внутрішнього розпорядку, встановлених на підприємстві Замовника (при виконанні робіт на території Замовника), не завдавати шкоди майну Замовника. </w:t>
      </w:r>
      <w:r w:rsidRPr="00972FAC">
        <w:rPr>
          <w:rFonts w:eastAsia="Times New Roman" w:cs="Times New Roman"/>
          <w:bCs/>
          <w:sz w:val="24"/>
          <w:szCs w:val="24"/>
          <w:lang w:eastAsia="ru-RU"/>
        </w:rPr>
        <w:t>Виконавець</w:t>
      </w:r>
      <w:r w:rsidRPr="00972FAC">
        <w:rPr>
          <w:rFonts w:eastAsia="Times New Roman" w:cs="Times New Roman"/>
          <w:bCs/>
          <w:color w:val="000000"/>
          <w:sz w:val="24"/>
          <w:szCs w:val="24"/>
          <w:lang w:eastAsia="uk-UA"/>
        </w:rPr>
        <w:t xml:space="preserve"> несе відповідальність за порушення його працівниками або третіми  особами (субпідрядниками) норм технічної, пожежної безпеки та охорони праці перед Замовником та/або будь-якою третьою особою та відшкодовує завдані таким порушенням збитки та/або шкоду. </w:t>
      </w:r>
      <w:r w:rsidRPr="00972FAC">
        <w:rPr>
          <w:rFonts w:eastAsia="Times New Roman" w:cs="Times New Roman"/>
          <w:bCs/>
          <w:sz w:val="24"/>
          <w:szCs w:val="24"/>
          <w:lang w:eastAsia="ru-RU"/>
        </w:rPr>
        <w:t>Виконавець</w:t>
      </w:r>
      <w:r w:rsidRPr="00972FAC">
        <w:rPr>
          <w:rFonts w:eastAsia="Times New Roman" w:cs="Times New Roman"/>
          <w:bCs/>
          <w:color w:val="000000"/>
          <w:sz w:val="24"/>
          <w:szCs w:val="24"/>
          <w:lang w:eastAsia="uk-UA"/>
        </w:rPr>
        <w:t xml:space="preserve"> відповідальний за дотримання працівниками </w:t>
      </w:r>
      <w:r w:rsidRPr="00972FAC">
        <w:rPr>
          <w:rFonts w:eastAsia="Times New Roman" w:cs="Times New Roman"/>
          <w:bCs/>
          <w:sz w:val="24"/>
          <w:szCs w:val="24"/>
          <w:lang w:eastAsia="ru-RU"/>
        </w:rPr>
        <w:t>Виконавця</w:t>
      </w:r>
      <w:r w:rsidRPr="00972FAC">
        <w:rPr>
          <w:rFonts w:eastAsia="Times New Roman" w:cs="Times New Roman"/>
          <w:bCs/>
          <w:color w:val="000000"/>
          <w:sz w:val="24"/>
          <w:szCs w:val="24"/>
          <w:lang w:eastAsia="uk-UA"/>
        </w:rPr>
        <w:t xml:space="preserve"> та залучених ним інших організацій вимог санітарних та протипожежних норм, правил охорони праці, технічної безпеки, природоохоронного законодавства на об’єкті.</w:t>
      </w:r>
    </w:p>
    <w:p w14:paraId="07262A1F" w14:textId="77777777" w:rsidR="00972FAC" w:rsidRPr="00972FAC" w:rsidRDefault="00972FAC" w:rsidP="00972FAC">
      <w:pPr>
        <w:shd w:val="clear" w:color="auto" w:fill="FFFFFF"/>
        <w:tabs>
          <w:tab w:val="left" w:pos="709"/>
        </w:tabs>
        <w:spacing w:after="0"/>
        <w:ind w:firstLine="464"/>
        <w:jc w:val="both"/>
        <w:rPr>
          <w:rFonts w:eastAsia="Times New Roman" w:cs="Times New Roman"/>
          <w:bCs/>
          <w:sz w:val="24"/>
          <w:szCs w:val="24"/>
          <w:lang w:eastAsia="uk-UA"/>
        </w:rPr>
      </w:pPr>
      <w:r w:rsidRPr="00972FAC">
        <w:rPr>
          <w:rFonts w:eastAsia="Times New Roman" w:cs="Times New Roman"/>
          <w:bCs/>
          <w:sz w:val="24"/>
          <w:szCs w:val="24"/>
          <w:lang w:eastAsia="uk-UA"/>
        </w:rPr>
        <w:tab/>
        <w:t>Надавати Замовнику інформацію про хід виконання своїх зобов’язань, копії всієї необхідної супроводжувальної і технічної документації по наданню послуг. Для проведення технічного нагляду та контролю за ходом виконання робіт, обсягами виконання робіт/послуг, використанням матеріалів та конструкцій забезпечити в будь-який час безперешкодний доступ працівникам Замовника до об’єкта, де виконуються роботи.</w:t>
      </w:r>
    </w:p>
    <w:p w14:paraId="5E2A9F3B" w14:textId="1DCB2FA7" w:rsidR="00972FAC" w:rsidRPr="00972FAC" w:rsidRDefault="00972FAC" w:rsidP="00972FAC">
      <w:pPr>
        <w:widowControl w:val="0"/>
        <w:tabs>
          <w:tab w:val="left" w:pos="851"/>
        </w:tabs>
        <w:suppressAutoHyphens/>
        <w:autoSpaceDE w:val="0"/>
        <w:autoSpaceDN w:val="0"/>
        <w:adjustRightInd w:val="0"/>
        <w:spacing w:after="0"/>
        <w:contextualSpacing/>
        <w:jc w:val="both"/>
        <w:rPr>
          <w:rFonts w:ascii="Times New Roman CYR" w:eastAsia="Times New Roman" w:hAnsi="Times New Roman CYR" w:cs="Times New Roman CYR"/>
          <w:bCs/>
          <w:color w:val="000000"/>
          <w:sz w:val="22"/>
          <w:lang w:eastAsia="uk-UA"/>
        </w:rPr>
      </w:pPr>
      <w:r w:rsidRPr="00972FAC">
        <w:rPr>
          <w:rFonts w:ascii="Times New Roman CYR" w:eastAsia="Times New Roman" w:hAnsi="Times New Roman CYR" w:cs="Times New Roman CYR"/>
          <w:bCs/>
          <w:color w:val="000000"/>
          <w:sz w:val="22"/>
          <w:lang w:eastAsia="uk-UA"/>
        </w:rPr>
        <w:t xml:space="preserve">             Надання послуг:</w:t>
      </w:r>
    </w:p>
    <w:p w14:paraId="242B8E93" w14:textId="77777777" w:rsidR="00972FAC" w:rsidRPr="00972FAC" w:rsidRDefault="00972FAC" w:rsidP="00972FAC">
      <w:pPr>
        <w:shd w:val="clear" w:color="auto" w:fill="FFFFFF"/>
        <w:tabs>
          <w:tab w:val="left" w:pos="709"/>
        </w:tabs>
        <w:spacing w:after="0"/>
        <w:ind w:firstLine="709"/>
        <w:jc w:val="both"/>
        <w:rPr>
          <w:rFonts w:eastAsia="Times New Roman" w:cs="Times New Roman"/>
          <w:bCs/>
          <w:sz w:val="24"/>
          <w:szCs w:val="24"/>
          <w:lang w:eastAsia="uk-UA"/>
        </w:rPr>
      </w:pPr>
      <w:r w:rsidRPr="00972FAC">
        <w:rPr>
          <w:rFonts w:eastAsia="Times New Roman" w:cs="Times New Roman"/>
          <w:bCs/>
          <w:sz w:val="24"/>
          <w:szCs w:val="24"/>
          <w:lang w:eastAsia="uk-UA"/>
        </w:rPr>
        <w:t xml:space="preserve"> </w:t>
      </w:r>
      <w:bookmarkStart w:id="1" w:name="_Hlk141258861"/>
      <w:r w:rsidRPr="00972FAC">
        <w:rPr>
          <w:rFonts w:eastAsia="Times New Roman" w:cs="Times New Roman"/>
          <w:bCs/>
          <w:sz w:val="24"/>
          <w:szCs w:val="24"/>
          <w:lang w:eastAsia="ru-RU"/>
        </w:rPr>
        <w:t>Виконавець</w:t>
      </w:r>
      <w:bookmarkEnd w:id="1"/>
      <w:r w:rsidRPr="00972FAC">
        <w:rPr>
          <w:rFonts w:eastAsia="Times New Roman" w:cs="Times New Roman"/>
          <w:bCs/>
          <w:sz w:val="24"/>
          <w:szCs w:val="24"/>
          <w:lang w:eastAsia="uk-UA"/>
        </w:rPr>
        <w:t xml:space="preserve"> зобов’язується на свій ризик, своїми силами і засобами, в повному обсязі, своєчасно і якісно виконати роботи/послуги. </w:t>
      </w:r>
    </w:p>
    <w:p w14:paraId="360965B6" w14:textId="77777777" w:rsidR="00972FAC" w:rsidRPr="00972FAC" w:rsidRDefault="00972FAC" w:rsidP="00972FAC">
      <w:pPr>
        <w:shd w:val="clear" w:color="auto" w:fill="FFFFFF"/>
        <w:tabs>
          <w:tab w:val="left" w:pos="709"/>
        </w:tabs>
        <w:spacing w:after="0"/>
        <w:ind w:firstLine="709"/>
        <w:jc w:val="both"/>
        <w:rPr>
          <w:rFonts w:eastAsia="Times New Roman" w:cs="Times New Roman"/>
          <w:bCs/>
          <w:sz w:val="24"/>
          <w:szCs w:val="24"/>
          <w:lang w:eastAsia="uk-UA"/>
        </w:rPr>
      </w:pPr>
      <w:r w:rsidRPr="00972FAC">
        <w:rPr>
          <w:rFonts w:eastAsia="Times New Roman" w:cs="Times New Roman"/>
          <w:bCs/>
          <w:sz w:val="24"/>
          <w:szCs w:val="24"/>
          <w:lang w:eastAsia="uk-UA"/>
        </w:rPr>
        <w:t>Забезпечити придбання і транспортування будівельних матеріалів на об’єкт та вивезення з нього будівельного сміття після виконання робіт/послуг.</w:t>
      </w:r>
    </w:p>
    <w:p w14:paraId="218FB576" w14:textId="77777777" w:rsidR="00972FAC" w:rsidRPr="00972FAC" w:rsidRDefault="00972FAC" w:rsidP="00972FAC">
      <w:pPr>
        <w:shd w:val="clear" w:color="auto" w:fill="FFFFFF"/>
        <w:tabs>
          <w:tab w:val="left" w:pos="709"/>
        </w:tabs>
        <w:spacing w:after="0"/>
        <w:ind w:firstLine="709"/>
        <w:jc w:val="both"/>
        <w:rPr>
          <w:rFonts w:eastAsia="Times New Roman" w:cs="Times New Roman"/>
          <w:bCs/>
          <w:sz w:val="24"/>
          <w:szCs w:val="24"/>
          <w:lang w:eastAsia="uk-UA"/>
        </w:rPr>
      </w:pPr>
      <w:r w:rsidRPr="00972FAC">
        <w:rPr>
          <w:rFonts w:eastAsia="Times New Roman" w:cs="Times New Roman"/>
          <w:bCs/>
          <w:sz w:val="24"/>
          <w:szCs w:val="24"/>
          <w:lang w:eastAsia="uk-UA"/>
        </w:rPr>
        <w:t>Використовувати при виконанні робіт/послуг матеріально-технічні ресурси, які забезпечені відповідними технічними паспортами і сертифікатами.</w:t>
      </w:r>
    </w:p>
    <w:p w14:paraId="21312824" w14:textId="77777777" w:rsidR="00972FAC" w:rsidRPr="00972FAC" w:rsidRDefault="00972FAC" w:rsidP="00972FAC">
      <w:pPr>
        <w:shd w:val="clear" w:color="auto" w:fill="FFFFFF"/>
        <w:tabs>
          <w:tab w:val="left" w:pos="709"/>
        </w:tabs>
        <w:spacing w:after="0"/>
        <w:ind w:firstLine="709"/>
        <w:jc w:val="both"/>
        <w:rPr>
          <w:rFonts w:eastAsia="Times New Roman" w:cs="Times New Roman"/>
          <w:bCs/>
          <w:sz w:val="24"/>
          <w:szCs w:val="24"/>
          <w:lang w:eastAsia="uk-UA"/>
        </w:rPr>
      </w:pPr>
      <w:r w:rsidRPr="00972FAC">
        <w:rPr>
          <w:rFonts w:eastAsia="Times New Roman" w:cs="Times New Roman"/>
          <w:bCs/>
          <w:sz w:val="24"/>
          <w:szCs w:val="24"/>
          <w:lang w:eastAsia="ru-RU"/>
        </w:rPr>
        <w:t>Виконавець</w:t>
      </w:r>
      <w:r w:rsidRPr="00972FAC">
        <w:rPr>
          <w:rFonts w:eastAsia="Times New Roman" w:cs="Times New Roman"/>
          <w:bCs/>
          <w:sz w:val="24"/>
          <w:szCs w:val="24"/>
          <w:lang w:eastAsia="uk-UA"/>
        </w:rPr>
        <w:t xml:space="preserve"> має право залучати до виконання робіт/послуг за Договором третіх осіб (субпідрядників), за умови отримання дозволу на це Замовника, та зобов’язується нести відповідальність за результати їх роботи.</w:t>
      </w:r>
    </w:p>
    <w:p w14:paraId="75DDB05C" w14:textId="77777777" w:rsidR="00972FAC" w:rsidRPr="00972FAC" w:rsidRDefault="00972FAC" w:rsidP="00972FAC">
      <w:pPr>
        <w:widowControl w:val="0"/>
        <w:tabs>
          <w:tab w:val="left" w:pos="142"/>
          <w:tab w:val="left" w:pos="562"/>
          <w:tab w:val="left" w:pos="1134"/>
        </w:tabs>
        <w:spacing w:after="0"/>
        <w:ind w:firstLine="709"/>
        <w:jc w:val="both"/>
        <w:rPr>
          <w:rFonts w:eastAsia="Times New Roman" w:cs="Times New Roman"/>
          <w:bCs/>
          <w:color w:val="000000"/>
          <w:sz w:val="24"/>
          <w:szCs w:val="24"/>
          <w:lang w:eastAsia="uk-UA"/>
        </w:rPr>
      </w:pPr>
      <w:r w:rsidRPr="00972FAC">
        <w:rPr>
          <w:rFonts w:eastAsia="Times New Roman" w:cs="Times New Roman"/>
          <w:bCs/>
          <w:color w:val="000000"/>
          <w:sz w:val="24"/>
          <w:szCs w:val="24"/>
          <w:lang w:eastAsia="uk-UA"/>
        </w:rPr>
        <w:t>Виконавець зобов’язаний інформувати Замовника про:</w:t>
      </w:r>
    </w:p>
    <w:p w14:paraId="54C3BDF8" w14:textId="77777777" w:rsidR="00972FAC" w:rsidRPr="00972FAC" w:rsidRDefault="00972FAC" w:rsidP="00972FAC">
      <w:pPr>
        <w:widowControl w:val="0"/>
        <w:autoSpaceDE w:val="0"/>
        <w:autoSpaceDN w:val="0"/>
        <w:adjustRightInd w:val="0"/>
        <w:spacing w:after="0"/>
        <w:jc w:val="both"/>
        <w:rPr>
          <w:rFonts w:eastAsia="Times New Roman" w:cs="Times New Roman"/>
          <w:bCs/>
          <w:sz w:val="24"/>
          <w:szCs w:val="24"/>
          <w:lang w:eastAsia="uk-UA"/>
        </w:rPr>
      </w:pPr>
      <w:r w:rsidRPr="00972FAC">
        <w:rPr>
          <w:rFonts w:eastAsia="Times New Roman" w:cs="Times New Roman"/>
          <w:bCs/>
          <w:color w:val="000000"/>
          <w:sz w:val="24"/>
          <w:szCs w:val="24"/>
          <w:lang w:eastAsia="uk-UA"/>
        </w:rPr>
        <w:t xml:space="preserve">           - </w:t>
      </w:r>
      <w:r w:rsidRPr="00972FAC">
        <w:rPr>
          <w:rFonts w:eastAsia="Times New Roman" w:cs="Times New Roman"/>
          <w:bCs/>
          <w:sz w:val="24"/>
          <w:szCs w:val="24"/>
          <w:lang w:eastAsia="uk-UA"/>
        </w:rPr>
        <w:t>хід виконання своїх зобов’язань,</w:t>
      </w:r>
    </w:p>
    <w:p w14:paraId="745BB95E" w14:textId="77777777" w:rsidR="00972FAC" w:rsidRPr="00972FAC" w:rsidRDefault="00972FAC" w:rsidP="00972FAC">
      <w:pPr>
        <w:widowControl w:val="0"/>
        <w:autoSpaceDE w:val="0"/>
        <w:autoSpaceDN w:val="0"/>
        <w:adjustRightInd w:val="0"/>
        <w:spacing w:after="0"/>
        <w:jc w:val="both"/>
        <w:rPr>
          <w:rFonts w:eastAsia="Times New Roman" w:cs="Times New Roman"/>
          <w:bCs/>
          <w:sz w:val="24"/>
          <w:szCs w:val="24"/>
          <w:lang w:eastAsia="uk-UA"/>
        </w:rPr>
      </w:pPr>
      <w:r w:rsidRPr="00972FAC">
        <w:rPr>
          <w:rFonts w:eastAsia="Times New Roman" w:cs="Times New Roman"/>
          <w:bCs/>
          <w:sz w:val="24"/>
          <w:szCs w:val="24"/>
          <w:lang w:eastAsia="uk-UA"/>
        </w:rPr>
        <w:t xml:space="preserve">           - фактичну дату початку робіт/послуг, </w:t>
      </w:r>
    </w:p>
    <w:p w14:paraId="7DE34906" w14:textId="77777777" w:rsidR="00972FAC" w:rsidRPr="00972FAC" w:rsidRDefault="00972FAC" w:rsidP="00972FAC">
      <w:pPr>
        <w:widowControl w:val="0"/>
        <w:autoSpaceDE w:val="0"/>
        <w:autoSpaceDN w:val="0"/>
        <w:adjustRightInd w:val="0"/>
        <w:spacing w:after="0"/>
        <w:jc w:val="both"/>
        <w:rPr>
          <w:rFonts w:eastAsia="Times New Roman" w:cs="Times New Roman"/>
          <w:bCs/>
          <w:color w:val="000000"/>
          <w:sz w:val="24"/>
          <w:szCs w:val="24"/>
          <w:lang w:eastAsia="uk-UA"/>
        </w:rPr>
      </w:pPr>
      <w:r w:rsidRPr="00972FAC">
        <w:rPr>
          <w:rFonts w:eastAsia="Times New Roman" w:cs="Times New Roman"/>
          <w:bCs/>
          <w:sz w:val="24"/>
          <w:szCs w:val="24"/>
          <w:lang w:eastAsia="uk-UA"/>
        </w:rPr>
        <w:t xml:space="preserve">           - </w:t>
      </w:r>
      <w:r w:rsidRPr="00972FAC">
        <w:rPr>
          <w:rFonts w:eastAsia="Times New Roman" w:cs="Times New Roman"/>
          <w:bCs/>
          <w:color w:val="000000"/>
          <w:spacing w:val="2"/>
          <w:sz w:val="24"/>
          <w:szCs w:val="24"/>
          <w:lang w:eastAsia="uk-UA"/>
        </w:rPr>
        <w:t>про готовність до здачі об’єкта.</w:t>
      </w:r>
    </w:p>
    <w:p w14:paraId="13757161" w14:textId="77777777" w:rsidR="00972FAC" w:rsidRPr="00972FAC" w:rsidRDefault="00972FAC" w:rsidP="00972FAC">
      <w:pPr>
        <w:widowControl w:val="0"/>
        <w:tabs>
          <w:tab w:val="left" w:pos="993"/>
        </w:tabs>
        <w:autoSpaceDE w:val="0"/>
        <w:autoSpaceDN w:val="0"/>
        <w:adjustRightInd w:val="0"/>
        <w:spacing w:after="0"/>
        <w:ind w:left="360" w:firstLine="349"/>
        <w:rPr>
          <w:rFonts w:ascii="Times New Roman CYR" w:eastAsia="Times New Roman" w:hAnsi="Times New Roman CYR" w:cs="Times New Roman CYR"/>
          <w:bCs/>
          <w:color w:val="000000"/>
          <w:sz w:val="24"/>
          <w:szCs w:val="24"/>
          <w:lang w:eastAsia="uk-UA"/>
        </w:rPr>
      </w:pPr>
      <w:r w:rsidRPr="00972FAC">
        <w:rPr>
          <w:rFonts w:ascii="Times New Roman CYR" w:eastAsia="Times New Roman" w:hAnsi="Times New Roman CYR" w:cs="Times New Roman CYR"/>
          <w:bCs/>
          <w:color w:val="000000"/>
          <w:sz w:val="24"/>
          <w:szCs w:val="24"/>
          <w:lang w:eastAsia="uk-UA"/>
        </w:rPr>
        <w:t>Після закінчення виконання послуг:</w:t>
      </w:r>
    </w:p>
    <w:p w14:paraId="1B8B5601" w14:textId="77777777" w:rsidR="00972FAC" w:rsidRPr="00972FAC" w:rsidRDefault="00972FAC" w:rsidP="00972FAC">
      <w:pPr>
        <w:widowControl w:val="0"/>
        <w:autoSpaceDE w:val="0"/>
        <w:autoSpaceDN w:val="0"/>
        <w:adjustRightInd w:val="0"/>
        <w:spacing w:after="0"/>
        <w:jc w:val="both"/>
        <w:rPr>
          <w:rFonts w:eastAsia="Times New Roman" w:cs="Times New Roman"/>
          <w:bCs/>
          <w:sz w:val="24"/>
          <w:szCs w:val="24"/>
          <w:lang w:eastAsia="uk-UA"/>
        </w:rPr>
      </w:pPr>
      <w:r w:rsidRPr="00972FAC">
        <w:rPr>
          <w:rFonts w:eastAsia="Times New Roman" w:cs="Times New Roman"/>
          <w:bCs/>
          <w:sz w:val="24"/>
          <w:szCs w:val="24"/>
          <w:lang w:eastAsia="uk-UA"/>
        </w:rPr>
        <w:t xml:space="preserve">        Після закінчення виконання робіт/послуг </w:t>
      </w:r>
      <w:r w:rsidRPr="00972FAC">
        <w:rPr>
          <w:rFonts w:eastAsia="Times New Roman" w:cs="Times New Roman"/>
          <w:bCs/>
          <w:sz w:val="24"/>
          <w:szCs w:val="24"/>
          <w:lang w:eastAsia="ru-RU"/>
        </w:rPr>
        <w:t>Виконавець</w:t>
      </w:r>
      <w:r w:rsidRPr="00972FAC">
        <w:rPr>
          <w:rFonts w:eastAsia="Times New Roman" w:cs="Times New Roman"/>
          <w:bCs/>
          <w:sz w:val="24"/>
          <w:szCs w:val="24"/>
          <w:lang w:eastAsia="uk-UA"/>
        </w:rPr>
        <w:t xml:space="preserve"> зобов'язується повідомити Замовника про готовність до здачі об’єкта та скласти Акт приймання виконаних будівельних робіт (форма КБ-2в) та довідку про вартість виконаних будівельних робіт та витрати (форма КБ-3) у двох примірниках. </w:t>
      </w:r>
    </w:p>
    <w:p w14:paraId="4B6F2DF1" w14:textId="77777777" w:rsidR="00972FAC" w:rsidRPr="00972FAC" w:rsidRDefault="00972FAC" w:rsidP="00972FAC">
      <w:pPr>
        <w:widowControl w:val="0"/>
        <w:autoSpaceDE w:val="0"/>
        <w:autoSpaceDN w:val="0"/>
        <w:adjustRightInd w:val="0"/>
        <w:spacing w:after="0"/>
        <w:ind w:firstLine="709"/>
        <w:jc w:val="both"/>
        <w:rPr>
          <w:rFonts w:eastAsia="Times New Roman" w:cs="Times New Roman"/>
          <w:bCs/>
          <w:sz w:val="24"/>
          <w:szCs w:val="24"/>
          <w:lang w:eastAsia="uk-UA"/>
        </w:rPr>
      </w:pPr>
      <w:r w:rsidRPr="00972FAC">
        <w:rPr>
          <w:rFonts w:eastAsia="Times New Roman" w:cs="Times New Roman"/>
          <w:bCs/>
          <w:sz w:val="24"/>
          <w:szCs w:val="24"/>
          <w:lang w:eastAsia="uk-UA"/>
        </w:rPr>
        <w:t xml:space="preserve">У процесі здачі-приймання робіт/послуг Сторони перевіряють відповідність </w:t>
      </w:r>
      <w:r w:rsidRPr="00972FAC">
        <w:rPr>
          <w:rFonts w:eastAsia="Times New Roman" w:cs="Times New Roman"/>
          <w:bCs/>
          <w:sz w:val="24"/>
          <w:szCs w:val="24"/>
          <w:lang w:eastAsia="uk-UA"/>
        </w:rPr>
        <w:lastRenderedPageBreak/>
        <w:t xml:space="preserve">закінчених робіт/послуг. </w:t>
      </w:r>
    </w:p>
    <w:p w14:paraId="03425EA1" w14:textId="77777777" w:rsidR="00972FAC" w:rsidRPr="00972FAC" w:rsidRDefault="00972FAC" w:rsidP="00972FAC">
      <w:pPr>
        <w:widowControl w:val="0"/>
        <w:autoSpaceDE w:val="0"/>
        <w:autoSpaceDN w:val="0"/>
        <w:adjustRightInd w:val="0"/>
        <w:spacing w:after="0"/>
        <w:ind w:firstLine="709"/>
        <w:jc w:val="both"/>
        <w:rPr>
          <w:rFonts w:eastAsia="Times New Roman" w:cs="Times New Roman"/>
          <w:bCs/>
          <w:sz w:val="24"/>
          <w:szCs w:val="24"/>
          <w:lang w:eastAsia="uk-UA"/>
        </w:rPr>
      </w:pPr>
      <w:r w:rsidRPr="00972FAC">
        <w:rPr>
          <w:rFonts w:eastAsia="Times New Roman" w:cs="Times New Roman"/>
          <w:bCs/>
          <w:sz w:val="24"/>
          <w:szCs w:val="24"/>
          <w:lang w:eastAsia="uk-UA"/>
        </w:rPr>
        <w:t xml:space="preserve">Якщо при здачі-прийманні робіт/послуг будуть виявлені недоліки та дефекти, що виникли з вини </w:t>
      </w:r>
      <w:r w:rsidRPr="00972FAC">
        <w:rPr>
          <w:rFonts w:eastAsia="Times New Roman" w:cs="Times New Roman"/>
          <w:bCs/>
          <w:sz w:val="24"/>
          <w:szCs w:val="24"/>
          <w:lang w:eastAsia="ru-RU"/>
        </w:rPr>
        <w:t>Виконавця</w:t>
      </w:r>
      <w:r w:rsidRPr="00972FAC">
        <w:rPr>
          <w:rFonts w:eastAsia="Times New Roman" w:cs="Times New Roman"/>
          <w:bCs/>
          <w:sz w:val="24"/>
          <w:szCs w:val="24"/>
          <w:lang w:eastAsia="uk-UA"/>
        </w:rPr>
        <w:t xml:space="preserve">, Замовник не повинен приймати роботи/послуги до їхнього усунення і має право призначити </w:t>
      </w:r>
      <w:r w:rsidRPr="00972FAC">
        <w:rPr>
          <w:rFonts w:eastAsia="Times New Roman" w:cs="Times New Roman"/>
          <w:bCs/>
          <w:sz w:val="24"/>
          <w:szCs w:val="24"/>
          <w:lang w:eastAsia="ru-RU"/>
        </w:rPr>
        <w:t>Виконавцю</w:t>
      </w:r>
      <w:r w:rsidRPr="00972FAC">
        <w:rPr>
          <w:rFonts w:eastAsia="Times New Roman" w:cs="Times New Roman"/>
          <w:bCs/>
          <w:sz w:val="24"/>
          <w:szCs w:val="24"/>
          <w:lang w:eastAsia="uk-UA"/>
        </w:rPr>
        <w:t xml:space="preserve"> строк для їх усунення та затримати оплату неналежним чином виконаних робіт/послуг. Якщо усунення недоліків та дефектів неможливе або </w:t>
      </w:r>
      <w:r w:rsidRPr="00972FAC">
        <w:rPr>
          <w:rFonts w:eastAsia="Times New Roman" w:cs="Times New Roman"/>
          <w:bCs/>
          <w:sz w:val="24"/>
          <w:szCs w:val="24"/>
          <w:lang w:eastAsia="ru-RU"/>
        </w:rPr>
        <w:t>Виконавець</w:t>
      </w:r>
      <w:r w:rsidRPr="00972FAC">
        <w:rPr>
          <w:rFonts w:eastAsia="Times New Roman" w:cs="Times New Roman"/>
          <w:bCs/>
          <w:sz w:val="24"/>
          <w:szCs w:val="24"/>
          <w:lang w:eastAsia="uk-UA"/>
        </w:rPr>
        <w:t xml:space="preserve"> не усунув недоліки і дефекти у встановлений Замовником строк, Замовник має право відмовитись від Договору і вимагати відшкодування збитків.</w:t>
      </w:r>
    </w:p>
    <w:p w14:paraId="2435056E" w14:textId="77777777" w:rsidR="00972FAC" w:rsidRPr="00972FAC" w:rsidRDefault="00972FAC" w:rsidP="00972FAC">
      <w:pPr>
        <w:widowControl w:val="0"/>
        <w:autoSpaceDE w:val="0"/>
        <w:autoSpaceDN w:val="0"/>
        <w:adjustRightInd w:val="0"/>
        <w:spacing w:after="0"/>
        <w:ind w:firstLine="709"/>
        <w:jc w:val="both"/>
        <w:rPr>
          <w:rFonts w:eastAsia="Times New Roman" w:cs="Times New Roman"/>
          <w:bCs/>
          <w:sz w:val="24"/>
          <w:szCs w:val="24"/>
          <w:lang w:eastAsia="uk-UA"/>
        </w:rPr>
      </w:pPr>
      <w:r w:rsidRPr="00972FAC">
        <w:rPr>
          <w:rFonts w:eastAsia="Times New Roman" w:cs="Times New Roman"/>
          <w:bCs/>
          <w:sz w:val="24"/>
          <w:szCs w:val="24"/>
          <w:lang w:eastAsia="uk-UA"/>
        </w:rPr>
        <w:t xml:space="preserve"> </w:t>
      </w:r>
      <w:r w:rsidRPr="00972FAC">
        <w:rPr>
          <w:rFonts w:eastAsia="Times New Roman" w:cs="Times New Roman"/>
          <w:bCs/>
          <w:sz w:val="24"/>
          <w:szCs w:val="24"/>
          <w:lang w:eastAsia="ru-RU"/>
        </w:rPr>
        <w:t>Виконавець</w:t>
      </w:r>
      <w:r w:rsidRPr="00972FAC">
        <w:rPr>
          <w:rFonts w:eastAsia="Times New Roman" w:cs="Times New Roman"/>
          <w:bCs/>
          <w:sz w:val="24"/>
          <w:szCs w:val="24"/>
          <w:lang w:eastAsia="uk-UA"/>
        </w:rPr>
        <w:t xml:space="preserve"> зобов'язаний усунути на вимогу Замовника і за свій рахунок недоліки та дефекти, що виникають протягом строку гарантії й обумовлені виконанням робіт з порушенням діючих норм і правил.</w:t>
      </w:r>
    </w:p>
    <w:p w14:paraId="211E169F" w14:textId="77777777" w:rsidR="00972FAC" w:rsidRPr="00972FAC" w:rsidRDefault="00972FAC" w:rsidP="00972FAC">
      <w:pPr>
        <w:widowControl w:val="0"/>
        <w:autoSpaceDE w:val="0"/>
        <w:autoSpaceDN w:val="0"/>
        <w:adjustRightInd w:val="0"/>
        <w:spacing w:after="0"/>
        <w:ind w:firstLine="709"/>
        <w:jc w:val="both"/>
        <w:rPr>
          <w:rFonts w:eastAsia="Times New Roman" w:cs="Times New Roman"/>
          <w:bCs/>
          <w:sz w:val="24"/>
          <w:szCs w:val="24"/>
          <w:lang w:eastAsia="uk-UA"/>
        </w:rPr>
      </w:pPr>
      <w:r w:rsidRPr="00972FAC">
        <w:rPr>
          <w:rFonts w:eastAsia="Times New Roman" w:cs="Times New Roman"/>
          <w:bCs/>
          <w:sz w:val="24"/>
          <w:szCs w:val="24"/>
          <w:lang w:eastAsia="uk-UA"/>
        </w:rPr>
        <w:t>Строк усунення дефектів та недоліків протягом гарантійного строку – 10 робочих днів від дати складання дефектного акту.</w:t>
      </w:r>
    </w:p>
    <w:p w14:paraId="1A568B16" w14:textId="3CE6318A" w:rsidR="00972FAC" w:rsidRPr="00972FAC" w:rsidRDefault="00972FAC" w:rsidP="00972FAC">
      <w:pPr>
        <w:spacing w:after="0"/>
        <w:ind w:firstLine="360"/>
        <w:jc w:val="both"/>
        <w:rPr>
          <w:rFonts w:eastAsia="Times New Roman" w:cs="Times New Roman"/>
          <w:bCs/>
          <w:sz w:val="24"/>
          <w:szCs w:val="24"/>
          <w:lang w:eastAsia="uk-UA"/>
        </w:rPr>
      </w:pPr>
      <w:r w:rsidRPr="00972FAC">
        <w:rPr>
          <w:rFonts w:eastAsia="Times New Roman" w:cs="Times New Roman"/>
          <w:bCs/>
          <w:sz w:val="24"/>
          <w:szCs w:val="24"/>
          <w:lang w:eastAsia="ru-RU"/>
        </w:rPr>
        <w:t>Виконавець</w:t>
      </w:r>
      <w:r w:rsidRPr="00972FAC">
        <w:rPr>
          <w:rFonts w:eastAsia="Times New Roman" w:cs="Times New Roman"/>
          <w:bCs/>
          <w:sz w:val="24"/>
          <w:szCs w:val="24"/>
          <w:lang w:eastAsia="uk-UA"/>
        </w:rPr>
        <w:t xml:space="preserve"> погоджує контрольну картку на порушення благоустрою у балансоутримувача або організації яка здійснює обслуговування місця порушення благоустрою</w:t>
      </w:r>
      <w:r w:rsidR="009E134E">
        <w:rPr>
          <w:rFonts w:eastAsia="Times New Roman" w:cs="Times New Roman"/>
          <w:bCs/>
          <w:sz w:val="24"/>
          <w:szCs w:val="24"/>
          <w:lang w:eastAsia="uk-UA"/>
        </w:rPr>
        <w:t>.</w:t>
      </w:r>
    </w:p>
    <w:p w14:paraId="05227CC0" w14:textId="77777777" w:rsidR="00972FAC" w:rsidRPr="00972FAC" w:rsidRDefault="00972FAC" w:rsidP="00972FAC">
      <w:pPr>
        <w:spacing w:after="0"/>
        <w:ind w:firstLine="360"/>
        <w:jc w:val="both"/>
        <w:rPr>
          <w:rFonts w:eastAsia="Times New Roman" w:cs="Times New Roman"/>
          <w:bCs/>
          <w:sz w:val="24"/>
          <w:szCs w:val="24"/>
          <w:lang w:eastAsia="uk-UA"/>
        </w:rPr>
      </w:pPr>
      <w:r w:rsidRPr="00972FAC">
        <w:rPr>
          <w:rFonts w:eastAsia="Times New Roman" w:cs="Times New Roman"/>
          <w:bCs/>
          <w:sz w:val="24"/>
          <w:szCs w:val="24"/>
          <w:lang w:eastAsia="uk-UA"/>
        </w:rPr>
        <w:t>В складі тендерної пропозиції надати інформацію про необхідні технічні, якісні та кількісні характеристики предмета закупівлі, встановлені замовником у Технічному завданні, а саме:</w:t>
      </w:r>
    </w:p>
    <w:p w14:paraId="1718763E" w14:textId="77777777" w:rsidR="00972FAC" w:rsidRPr="00972FAC" w:rsidRDefault="00972FAC" w:rsidP="00972FAC">
      <w:pPr>
        <w:spacing w:after="0"/>
        <w:ind w:firstLine="360"/>
        <w:jc w:val="both"/>
        <w:rPr>
          <w:rFonts w:eastAsia="Times New Roman" w:cs="Times New Roman"/>
          <w:bCs/>
          <w:sz w:val="24"/>
          <w:szCs w:val="24"/>
          <w:lang w:eastAsia="uk-UA"/>
        </w:rPr>
      </w:pPr>
      <w:r w:rsidRPr="00972FAC">
        <w:rPr>
          <w:rFonts w:eastAsia="Times New Roman" w:cs="Times New Roman"/>
          <w:bCs/>
          <w:sz w:val="24"/>
          <w:szCs w:val="24"/>
          <w:lang w:eastAsia="uk-UA"/>
        </w:rPr>
        <w:t>1) дефектний акт;</w:t>
      </w:r>
    </w:p>
    <w:p w14:paraId="207CED9C" w14:textId="77777777" w:rsidR="00972FAC" w:rsidRPr="00972FAC" w:rsidRDefault="00972FAC" w:rsidP="00972FAC">
      <w:pPr>
        <w:spacing w:after="0"/>
        <w:ind w:firstLine="360"/>
        <w:jc w:val="both"/>
        <w:rPr>
          <w:rFonts w:eastAsia="Times New Roman" w:cs="Times New Roman"/>
          <w:bCs/>
          <w:sz w:val="24"/>
          <w:szCs w:val="24"/>
          <w:lang w:eastAsia="uk-UA"/>
        </w:rPr>
      </w:pPr>
      <w:r w:rsidRPr="00972FAC">
        <w:rPr>
          <w:rFonts w:eastAsia="Times New Roman" w:cs="Times New Roman"/>
          <w:bCs/>
          <w:sz w:val="24"/>
          <w:szCs w:val="24"/>
          <w:lang w:eastAsia="uk-UA"/>
        </w:rPr>
        <w:t>2) договірна ціна та зведений кошторисний розрахунок, пояснювальна записка;</w:t>
      </w:r>
    </w:p>
    <w:p w14:paraId="73B43F47" w14:textId="77777777" w:rsidR="00972FAC" w:rsidRPr="00972FAC" w:rsidRDefault="00972FAC" w:rsidP="00972FAC">
      <w:pPr>
        <w:spacing w:after="0"/>
        <w:ind w:firstLine="360"/>
        <w:jc w:val="both"/>
        <w:rPr>
          <w:rFonts w:eastAsia="Times New Roman" w:cs="Times New Roman"/>
          <w:bCs/>
          <w:sz w:val="24"/>
          <w:szCs w:val="24"/>
          <w:lang w:eastAsia="uk-UA"/>
        </w:rPr>
      </w:pPr>
      <w:r w:rsidRPr="00972FAC">
        <w:rPr>
          <w:rFonts w:eastAsia="Times New Roman" w:cs="Times New Roman"/>
          <w:bCs/>
          <w:sz w:val="24"/>
          <w:szCs w:val="24"/>
          <w:lang w:eastAsia="uk-UA"/>
        </w:rPr>
        <w:t>3) локальні кошториси;</w:t>
      </w:r>
    </w:p>
    <w:p w14:paraId="64EC7D2E" w14:textId="77777777" w:rsidR="00972FAC" w:rsidRPr="00972FAC" w:rsidRDefault="00972FAC" w:rsidP="00972FAC">
      <w:pPr>
        <w:spacing w:after="0"/>
        <w:ind w:firstLine="360"/>
        <w:jc w:val="both"/>
        <w:rPr>
          <w:rFonts w:eastAsia="Times New Roman" w:cs="Times New Roman"/>
          <w:bCs/>
          <w:sz w:val="24"/>
          <w:szCs w:val="24"/>
          <w:lang w:eastAsia="uk-UA"/>
        </w:rPr>
      </w:pPr>
      <w:r w:rsidRPr="00972FAC">
        <w:rPr>
          <w:rFonts w:eastAsia="Times New Roman" w:cs="Times New Roman"/>
          <w:bCs/>
          <w:sz w:val="24"/>
          <w:szCs w:val="24"/>
          <w:lang w:eastAsia="uk-UA"/>
        </w:rPr>
        <w:t>4) підсумкова відомість ресурсів.</w:t>
      </w:r>
    </w:p>
    <w:p w14:paraId="5F8B2740" w14:textId="77777777" w:rsidR="00972FAC" w:rsidRPr="00972FAC" w:rsidRDefault="00972FAC" w:rsidP="00972FAC">
      <w:pPr>
        <w:spacing w:after="0"/>
        <w:ind w:firstLine="360"/>
        <w:jc w:val="both"/>
        <w:rPr>
          <w:rFonts w:eastAsia="Calibri" w:cs="Times New Roman"/>
          <w:bCs/>
          <w:color w:val="FF0000"/>
          <w:sz w:val="24"/>
          <w:szCs w:val="24"/>
        </w:rPr>
      </w:pPr>
      <w:r w:rsidRPr="00972FAC">
        <w:rPr>
          <w:rFonts w:eastAsia="Calibri" w:cs="Times New Roman"/>
          <w:bCs/>
          <w:sz w:val="24"/>
          <w:szCs w:val="24"/>
        </w:rPr>
        <w:t>Кошторисна документація на тендерну пропозицію учасника має відповідати технічному завданню, повинна бути розрахована та виконана згідно діючих норм за допомогою програмного комплексу АВК-5 останньої версії станом на дату розкриття або файлового обмінника іншого програмного комплексу.( з можливістю його розкриття в АВК-5.)</w:t>
      </w:r>
    </w:p>
    <w:p w14:paraId="786D9E69" w14:textId="77777777" w:rsidR="00972FAC" w:rsidRPr="00972FAC" w:rsidRDefault="00972FAC" w:rsidP="00972FAC">
      <w:pPr>
        <w:widowControl w:val="0"/>
        <w:spacing w:after="0"/>
        <w:ind w:right="113" w:firstLine="426"/>
        <w:jc w:val="both"/>
        <w:rPr>
          <w:rFonts w:eastAsia="Calibri" w:cs="Times New Roman"/>
          <w:bCs/>
          <w:sz w:val="24"/>
          <w:szCs w:val="24"/>
        </w:rPr>
      </w:pPr>
      <w:r w:rsidRPr="00972FAC">
        <w:rPr>
          <w:rFonts w:eastAsia="Calibri" w:cs="Times New Roman"/>
          <w:bCs/>
          <w:sz w:val="24"/>
          <w:szCs w:val="24"/>
        </w:rPr>
        <w:t>Ціна тендерної пропозиції учасника повинна бути визначена за твердою договірною ціною згідно з кошторисними нормами України «Настанова з визначення вартості будівництва» затверджених наказом Мінрегіону від 01.11.2021 № 281.</w:t>
      </w:r>
    </w:p>
    <w:p w14:paraId="20630C05" w14:textId="77777777" w:rsidR="00972FAC" w:rsidRPr="00972FAC" w:rsidRDefault="00972FAC" w:rsidP="00972FAC">
      <w:pPr>
        <w:spacing w:after="0"/>
        <w:jc w:val="both"/>
        <w:rPr>
          <w:rFonts w:eastAsia="Times New Roman" w:cs="Times New Roman"/>
          <w:bCs/>
          <w:sz w:val="24"/>
          <w:szCs w:val="24"/>
          <w:lang w:eastAsia="uk-UA"/>
        </w:rPr>
      </w:pPr>
      <w:r w:rsidRPr="00972FAC">
        <w:rPr>
          <w:rFonts w:eastAsia="Calibri" w:cs="Times New Roman"/>
          <w:bCs/>
          <w:sz w:val="24"/>
          <w:szCs w:val="24"/>
        </w:rPr>
        <w:t xml:space="preserve">      Ціна тендерної пропозиції (договірна ціна) учасника повинна бути розрахована відповідно до Кошторисних норм України «Настанова з визначення вартості будівництва», затверджених наказом Міністерства розвитку громад та територій України № 281 від 01.11.2021 «Про затвердження кошторисних норм України у будівництві» (далі Настанова), відповідно до технічного завдання (Додаток 2 до тендерної документації).</w:t>
      </w:r>
    </w:p>
    <w:p w14:paraId="12D0E89F" w14:textId="77777777" w:rsidR="00972FAC" w:rsidRPr="00972FAC" w:rsidRDefault="00972FAC" w:rsidP="00972FAC">
      <w:pPr>
        <w:spacing w:after="0"/>
        <w:ind w:firstLine="360"/>
        <w:jc w:val="both"/>
        <w:rPr>
          <w:rFonts w:eastAsia="Times New Roman" w:cs="Times New Roman"/>
          <w:bCs/>
          <w:sz w:val="24"/>
          <w:szCs w:val="24"/>
          <w:lang w:eastAsia="uk-UA"/>
        </w:rPr>
      </w:pPr>
      <w:r w:rsidRPr="00972FAC">
        <w:rPr>
          <w:rFonts w:eastAsia="Times New Roman" w:cs="Times New Roman"/>
          <w:bCs/>
          <w:sz w:val="24"/>
          <w:szCs w:val="24"/>
          <w:lang w:eastAsia="uk-UA"/>
        </w:rPr>
        <w:t xml:space="preserve">В складі тендерної документації надати </w:t>
      </w:r>
      <w:r w:rsidRPr="00972FAC">
        <w:rPr>
          <w:rFonts w:eastAsia="Calibri" w:cs="Times New Roman"/>
          <w:bCs/>
          <w:sz w:val="24"/>
          <w:szCs w:val="24"/>
          <w:lang w:eastAsia="uk-UA"/>
        </w:rPr>
        <w:t>достовірну інформацію про наявність чинної ліцензії або документа дозвільного характеру на провадження виду господарської діяльності, якщо отримання дозволу або ліцензії на провадження такого виду діяльності передбачено законом</w:t>
      </w:r>
    </w:p>
    <w:p w14:paraId="7378D634" w14:textId="77777777" w:rsidR="00972FAC" w:rsidRPr="00972FAC" w:rsidRDefault="00972FAC" w:rsidP="00972FAC">
      <w:pPr>
        <w:spacing w:after="0"/>
        <w:ind w:firstLine="360"/>
        <w:jc w:val="both"/>
        <w:rPr>
          <w:rFonts w:eastAsia="Times New Roman" w:cs="Times New Roman"/>
          <w:bCs/>
          <w:sz w:val="24"/>
          <w:szCs w:val="24"/>
          <w:lang w:eastAsia="uk-UA"/>
        </w:rPr>
      </w:pPr>
      <w:r w:rsidRPr="00972FAC">
        <w:rPr>
          <w:rFonts w:eastAsia="Times New Roman" w:cs="Times New Roman"/>
          <w:bCs/>
          <w:sz w:val="24"/>
          <w:szCs w:val="24"/>
          <w:lang w:eastAsia="uk-UA"/>
        </w:rPr>
        <w:t>Виконавець надає послуги відповідно до умов тендерної документації, будівельних норм та правил, із застосуванням виробів та матеріалів, що відповідають державним стандартам України.</w:t>
      </w:r>
    </w:p>
    <w:p w14:paraId="7DBE7CCD" w14:textId="77777777" w:rsidR="00972FAC" w:rsidRPr="00972FAC" w:rsidRDefault="00972FAC" w:rsidP="00972FAC">
      <w:pPr>
        <w:spacing w:after="0"/>
        <w:ind w:firstLine="360"/>
        <w:jc w:val="both"/>
        <w:rPr>
          <w:rFonts w:eastAsia="Times New Roman" w:cs="Times New Roman"/>
          <w:bCs/>
          <w:sz w:val="24"/>
          <w:szCs w:val="24"/>
          <w:lang w:eastAsia="uk-UA"/>
        </w:rPr>
      </w:pPr>
      <w:r w:rsidRPr="00972FAC">
        <w:rPr>
          <w:rFonts w:eastAsia="Times New Roman" w:cs="Times New Roman"/>
          <w:bCs/>
          <w:sz w:val="24"/>
          <w:szCs w:val="24"/>
          <w:lang w:eastAsia="uk-UA"/>
        </w:rPr>
        <w:t>Виконавець несе персональну відповідальність за дотримання правил техніки безпеки та охорони праці відповідно до Закону України «Про охорону праці».</w:t>
      </w:r>
    </w:p>
    <w:p w14:paraId="0FC6C4AE" w14:textId="77777777" w:rsidR="00972FAC" w:rsidRPr="00972FAC" w:rsidRDefault="00972FAC" w:rsidP="00972FAC">
      <w:pPr>
        <w:spacing w:after="0"/>
        <w:ind w:firstLine="360"/>
        <w:jc w:val="both"/>
        <w:rPr>
          <w:rFonts w:eastAsia="Times New Roman" w:cs="Times New Roman"/>
          <w:bCs/>
          <w:sz w:val="24"/>
          <w:szCs w:val="24"/>
          <w:lang w:eastAsia="uk-UA"/>
        </w:rPr>
      </w:pPr>
      <w:r w:rsidRPr="00972FAC">
        <w:rPr>
          <w:rFonts w:eastAsia="Times New Roman" w:cs="Times New Roman"/>
          <w:bCs/>
          <w:sz w:val="24"/>
          <w:szCs w:val="24"/>
          <w:lang w:eastAsia="uk-UA"/>
        </w:rPr>
        <w:t>Надійність і якість на окремі види наданих послуг визначаються згідно з діючим законодавством.</w:t>
      </w:r>
    </w:p>
    <w:p w14:paraId="5773F298" w14:textId="77777777" w:rsidR="00972FAC" w:rsidRPr="00972FAC" w:rsidRDefault="00972FAC" w:rsidP="00972FAC">
      <w:pPr>
        <w:spacing w:after="0"/>
        <w:ind w:firstLine="360"/>
        <w:jc w:val="both"/>
        <w:rPr>
          <w:rFonts w:eastAsia="Times New Roman" w:cs="Times New Roman"/>
          <w:bCs/>
          <w:sz w:val="24"/>
          <w:szCs w:val="24"/>
          <w:lang w:eastAsia="uk-UA"/>
        </w:rPr>
      </w:pPr>
      <w:r w:rsidRPr="00972FAC">
        <w:rPr>
          <w:rFonts w:eastAsia="Calibri" w:cs="Times New Roman"/>
          <w:bCs/>
          <w:sz w:val="24"/>
          <w:szCs w:val="24"/>
          <w:lang w:eastAsia="uk-UA"/>
        </w:rPr>
        <w:t xml:space="preserve"> </w:t>
      </w:r>
      <w:r w:rsidRPr="00972FAC">
        <w:rPr>
          <w:rFonts w:eastAsia="Times New Roman" w:cs="Times New Roman"/>
          <w:bCs/>
          <w:kern w:val="24"/>
          <w:sz w:val="24"/>
          <w:szCs w:val="24"/>
          <w:lang w:eastAsia="uk-UA"/>
        </w:rPr>
        <w:t xml:space="preserve">     У вартості підрядних робіт враховуються прямі, загальновиробничі витрати, прибуток, кошти на покриття адміністративних витрат будівельних організацій, кошти на сплату податків, встановлені чинним законодавством, у разі необхідності - інші витрати (кошти на покриття витрат на відрядження своїх працівників). </w:t>
      </w:r>
      <w:r w:rsidRPr="00972FAC">
        <w:rPr>
          <w:rFonts w:eastAsia="Calibri" w:cs="Times New Roman"/>
          <w:bCs/>
          <w:sz w:val="24"/>
          <w:szCs w:val="24"/>
          <w:lang w:eastAsia="uk-UA"/>
        </w:rPr>
        <w:t>Учасник у складі тендерної пропозиції повинен надати гарантійний лист, який містить згоду з порядком формування ціни тендерної пропозиції.</w:t>
      </w:r>
    </w:p>
    <w:p w14:paraId="028472C1" w14:textId="77777777" w:rsidR="00972FAC" w:rsidRPr="00972FAC" w:rsidRDefault="00972FAC" w:rsidP="00972FAC">
      <w:pPr>
        <w:spacing w:after="0" w:line="259" w:lineRule="auto"/>
        <w:ind w:hanging="142"/>
        <w:rPr>
          <w:rFonts w:eastAsia="Times New Roman" w:cs="Times New Roman"/>
          <w:bCs/>
          <w:sz w:val="24"/>
          <w:szCs w:val="24"/>
          <w:lang w:eastAsia="zh-CN"/>
        </w:rPr>
      </w:pPr>
      <w:r w:rsidRPr="00972FAC">
        <w:rPr>
          <w:rFonts w:eastAsia="Calibri" w:cs="Times New Roman"/>
          <w:bCs/>
          <w:kern w:val="24"/>
          <w:sz w:val="24"/>
          <w:szCs w:val="24"/>
        </w:rPr>
        <w:t xml:space="preserve">   </w:t>
      </w:r>
    </w:p>
    <w:p w14:paraId="5FA16AFF" w14:textId="77777777" w:rsidR="00A46820" w:rsidRDefault="00A46820" w:rsidP="00BD524E">
      <w:pPr>
        <w:tabs>
          <w:tab w:val="left" w:pos="142"/>
        </w:tabs>
        <w:spacing w:after="0"/>
        <w:ind w:firstLine="567"/>
        <w:jc w:val="right"/>
        <w:rPr>
          <w:rFonts w:eastAsia="Calibri" w:cs="Times New Roman"/>
          <w:i/>
          <w:sz w:val="24"/>
          <w:szCs w:val="24"/>
          <w:lang w:eastAsia="uk-UA"/>
        </w:rPr>
        <w:sectPr w:rsidR="00A46820" w:rsidSect="007F1047">
          <w:pgSz w:w="11906" w:h="16838" w:code="9"/>
          <w:pgMar w:top="851" w:right="851" w:bottom="1134" w:left="1701" w:header="709" w:footer="709" w:gutter="0"/>
          <w:cols w:space="708"/>
          <w:docGrid w:linePitch="360"/>
        </w:sectPr>
      </w:pPr>
    </w:p>
    <w:p w14:paraId="201F1EA0" w14:textId="66B2422B" w:rsidR="00BD524E" w:rsidRPr="002D134D" w:rsidRDefault="00BD524E" w:rsidP="00BD524E">
      <w:pPr>
        <w:tabs>
          <w:tab w:val="left" w:pos="142"/>
        </w:tabs>
        <w:spacing w:after="0"/>
        <w:ind w:firstLine="567"/>
        <w:jc w:val="right"/>
        <w:rPr>
          <w:rFonts w:eastAsia="Calibri" w:cs="Times New Roman"/>
          <w:i/>
          <w:sz w:val="24"/>
          <w:szCs w:val="24"/>
          <w:lang w:eastAsia="uk-UA"/>
        </w:rPr>
      </w:pPr>
      <w:r w:rsidRPr="002D134D">
        <w:rPr>
          <w:rFonts w:eastAsia="Calibri" w:cs="Times New Roman"/>
          <w:i/>
          <w:sz w:val="24"/>
          <w:szCs w:val="24"/>
          <w:lang w:eastAsia="uk-UA"/>
        </w:rPr>
        <w:lastRenderedPageBreak/>
        <w:t>Таблиця 1</w:t>
      </w:r>
    </w:p>
    <w:p w14:paraId="64E6B65E" w14:textId="77777777" w:rsidR="00BD524E" w:rsidRPr="002D134D" w:rsidRDefault="00BD524E" w:rsidP="00BD524E">
      <w:pPr>
        <w:spacing w:after="0"/>
        <w:jc w:val="center"/>
        <w:rPr>
          <w:rFonts w:ascii="Calibri" w:eastAsia="Calibri" w:hAnsi="Calibri" w:cs="Calibri"/>
          <w:sz w:val="20"/>
          <w:szCs w:val="20"/>
          <w:lang w:eastAsia="uk-UA"/>
        </w:rPr>
      </w:pPr>
      <w:r w:rsidRPr="002D134D">
        <w:rPr>
          <w:rFonts w:eastAsia="Calibri" w:cs="Calibri"/>
          <w:b/>
          <w:sz w:val="24"/>
          <w:szCs w:val="24"/>
          <w:lang w:eastAsia="ar-SA"/>
        </w:rPr>
        <w:t xml:space="preserve">ІНФОРМАЦІЯ ПРО НЕОБХІДНІ ТЕХНІЧНІ, ЯКІСНІ ТА </w:t>
      </w:r>
    </w:p>
    <w:p w14:paraId="01EF109D" w14:textId="77777777" w:rsidR="00BD524E" w:rsidRDefault="00BD524E" w:rsidP="00BD524E">
      <w:pPr>
        <w:spacing w:after="0"/>
        <w:jc w:val="center"/>
        <w:rPr>
          <w:rFonts w:eastAsia="Calibri" w:cs="Calibri"/>
          <w:b/>
          <w:sz w:val="24"/>
          <w:szCs w:val="24"/>
          <w:lang w:eastAsia="ar-SA"/>
        </w:rPr>
      </w:pPr>
      <w:r w:rsidRPr="002D134D">
        <w:rPr>
          <w:rFonts w:eastAsia="Calibri" w:cs="Calibri"/>
          <w:b/>
          <w:sz w:val="24"/>
          <w:szCs w:val="24"/>
          <w:lang w:eastAsia="ar-SA"/>
        </w:rPr>
        <w:t>КІЛЬКІСНІ ХАРАКТЕРИСТИКИ РОБІТ</w:t>
      </w:r>
    </w:p>
    <w:p w14:paraId="4B5D100E" w14:textId="77777777" w:rsidR="00BD524E" w:rsidRPr="00A46820" w:rsidRDefault="00BD524E" w:rsidP="00BD524E">
      <w:pPr>
        <w:spacing w:after="0"/>
        <w:jc w:val="both"/>
        <w:rPr>
          <w:rFonts w:eastAsia="Calibri" w:cs="Calibri"/>
          <w:spacing w:val="-20"/>
          <w:sz w:val="24"/>
          <w:szCs w:val="24"/>
          <w:lang w:eastAsia="ar-SA"/>
        </w:rPr>
      </w:pPr>
      <w:r w:rsidRPr="00A46820">
        <w:rPr>
          <w:rFonts w:eastAsia="Calibri" w:cs="Calibri"/>
          <w:spacing w:val="-20"/>
          <w:sz w:val="24"/>
          <w:szCs w:val="24"/>
          <w:lang w:eastAsia="ar-SA"/>
        </w:rPr>
        <w:t xml:space="preserve">на  поточний ремонт електромережі </w:t>
      </w:r>
      <w:bookmarkStart w:id="2" w:name="_Hlk142386066"/>
      <w:r w:rsidRPr="00A46820">
        <w:rPr>
          <w:rFonts w:eastAsia="Calibri" w:cs="Calibri"/>
          <w:spacing w:val="-20"/>
          <w:sz w:val="24"/>
          <w:szCs w:val="24"/>
          <w:lang w:eastAsia="ar-SA"/>
        </w:rPr>
        <w:t>частини нежитлової будівлі ЗОШ І-ІІІ ступенів № 4 за адресою: Чернігівська область, м.Ніжин, вул.Козача, 22</w:t>
      </w:r>
    </w:p>
    <w:bookmarkEnd w:id="2"/>
    <w:p w14:paraId="4C3DCBB2" w14:textId="77777777" w:rsidR="00BD524E" w:rsidRPr="00D54097" w:rsidRDefault="00BD524E" w:rsidP="00BD524E">
      <w:pPr>
        <w:spacing w:after="0"/>
        <w:jc w:val="both"/>
        <w:rPr>
          <w:rFonts w:eastAsia="Calibri" w:cs="Calibri"/>
          <w:sz w:val="24"/>
          <w:szCs w:val="24"/>
          <w:lang w:eastAsia="ar-SA"/>
        </w:rPr>
      </w:pPr>
      <w:r w:rsidRPr="007F760B">
        <w:rPr>
          <w:rFonts w:eastAsia="Calibri" w:cs="Calibri"/>
          <w:sz w:val="24"/>
          <w:szCs w:val="24"/>
          <w:lang w:eastAsia="ar-SA"/>
        </w:rPr>
        <w:t>Умови виконання робіт</w:t>
      </w:r>
    </w:p>
    <w:p w14:paraId="79BC37A3" w14:textId="77777777" w:rsidR="00BD524E" w:rsidRPr="00D54097" w:rsidRDefault="00BD524E" w:rsidP="00BD524E">
      <w:pPr>
        <w:spacing w:after="0"/>
        <w:jc w:val="both"/>
        <w:rPr>
          <w:rFonts w:eastAsia="Calibri" w:cs="Calibri"/>
          <w:sz w:val="24"/>
          <w:szCs w:val="24"/>
          <w:lang w:eastAsia="ar-SA"/>
        </w:rPr>
      </w:pPr>
      <w:r w:rsidRPr="00D54097">
        <w:rPr>
          <w:rFonts w:eastAsia="Calibri" w:cs="Calibri"/>
          <w:sz w:val="24"/>
          <w:szCs w:val="24"/>
          <w:lang w:eastAsia="ar-SA"/>
        </w:rPr>
        <w:t>Об'єми робіт</w:t>
      </w:r>
    </w:p>
    <w:p w14:paraId="44AF6F76" w14:textId="77777777" w:rsidR="00BD524E" w:rsidRDefault="00BD524E" w:rsidP="00BD524E">
      <w:pPr>
        <w:spacing w:after="0"/>
        <w:jc w:val="center"/>
        <w:rPr>
          <w:rFonts w:eastAsia="Calibri" w:cs="Calibri"/>
          <w:b/>
          <w:sz w:val="24"/>
          <w:szCs w:val="24"/>
          <w:lang w:eastAsia="ar-SA"/>
        </w:rPr>
      </w:pPr>
    </w:p>
    <w:tbl>
      <w:tblPr>
        <w:tblW w:w="12360" w:type="dxa"/>
        <w:tblInd w:w="93" w:type="dxa"/>
        <w:tblLook w:val="04A0" w:firstRow="1" w:lastRow="0" w:firstColumn="1" w:lastColumn="0" w:noHBand="0" w:noVBand="1"/>
      </w:tblPr>
      <w:tblGrid>
        <w:gridCol w:w="472"/>
        <w:gridCol w:w="7874"/>
        <w:gridCol w:w="1338"/>
        <w:gridCol w:w="1338"/>
        <w:gridCol w:w="1338"/>
      </w:tblGrid>
      <w:tr w:rsidR="00BD524E" w:rsidRPr="004F19BF" w14:paraId="6366FC1E" w14:textId="77777777" w:rsidTr="00AC75DD">
        <w:trPr>
          <w:trHeight w:val="409"/>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53D677" w14:textId="77777777" w:rsidR="00BD524E" w:rsidRPr="004F19BF" w:rsidRDefault="00BD524E" w:rsidP="00AC75DD">
            <w:pPr>
              <w:spacing w:after="0"/>
              <w:jc w:val="center"/>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ч.ч.</w:t>
            </w:r>
          </w:p>
        </w:tc>
        <w:tc>
          <w:tcPr>
            <w:tcW w:w="7900" w:type="dxa"/>
            <w:tcBorders>
              <w:top w:val="single" w:sz="4" w:space="0" w:color="000000"/>
              <w:left w:val="nil"/>
              <w:bottom w:val="single" w:sz="4" w:space="0" w:color="000000"/>
              <w:right w:val="single" w:sz="4" w:space="0" w:color="000000"/>
            </w:tcBorders>
            <w:shd w:val="clear" w:color="auto" w:fill="auto"/>
            <w:vAlign w:val="center"/>
            <w:hideMark/>
          </w:tcPr>
          <w:p w14:paraId="4057497B" w14:textId="77777777" w:rsidR="00BD524E" w:rsidRPr="004F19BF" w:rsidRDefault="00BD524E" w:rsidP="00AC75DD">
            <w:pPr>
              <w:spacing w:after="0"/>
              <w:jc w:val="center"/>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xml:space="preserve"> Найменування робіт і витрат</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14:paraId="6FAABAA3" w14:textId="77777777" w:rsidR="00BD524E" w:rsidRPr="004F19BF" w:rsidRDefault="00BD524E" w:rsidP="00AC75DD">
            <w:pPr>
              <w:spacing w:after="0"/>
              <w:jc w:val="center"/>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Одиниця виміру</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14:paraId="03C6FFF2" w14:textId="77777777" w:rsidR="00BD524E" w:rsidRPr="004F19BF" w:rsidRDefault="00BD524E" w:rsidP="00AC75DD">
            <w:pPr>
              <w:spacing w:after="0"/>
              <w:jc w:val="center"/>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Кількість</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14:paraId="04559CA4" w14:textId="77777777" w:rsidR="00BD524E" w:rsidRPr="004F19BF" w:rsidRDefault="00BD524E" w:rsidP="00AC75DD">
            <w:pPr>
              <w:spacing w:after="0"/>
              <w:jc w:val="center"/>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Примітка</w:t>
            </w:r>
          </w:p>
        </w:tc>
      </w:tr>
      <w:tr w:rsidR="00BD524E" w:rsidRPr="004F19BF" w14:paraId="40AAE574" w14:textId="77777777" w:rsidTr="00AC75DD">
        <w:trPr>
          <w:trHeight w:val="203"/>
        </w:trPr>
        <w:tc>
          <w:tcPr>
            <w:tcW w:w="440" w:type="dxa"/>
            <w:tcBorders>
              <w:top w:val="nil"/>
              <w:left w:val="single" w:sz="4" w:space="0" w:color="000000"/>
              <w:bottom w:val="single" w:sz="4" w:space="0" w:color="000000"/>
              <w:right w:val="single" w:sz="4" w:space="0" w:color="000000"/>
            </w:tcBorders>
            <w:shd w:val="clear" w:color="auto" w:fill="auto"/>
            <w:vAlign w:val="center"/>
            <w:hideMark/>
          </w:tcPr>
          <w:p w14:paraId="00E3021D" w14:textId="77777777" w:rsidR="00BD524E" w:rsidRPr="004F19BF" w:rsidRDefault="00BD524E" w:rsidP="00AC75DD">
            <w:pPr>
              <w:spacing w:after="0"/>
              <w:jc w:val="center"/>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w:t>
            </w:r>
          </w:p>
        </w:tc>
        <w:tc>
          <w:tcPr>
            <w:tcW w:w="7900" w:type="dxa"/>
            <w:tcBorders>
              <w:top w:val="single" w:sz="4" w:space="0" w:color="000000"/>
              <w:left w:val="nil"/>
              <w:bottom w:val="single" w:sz="4" w:space="0" w:color="000000"/>
              <w:right w:val="single" w:sz="4" w:space="0" w:color="000000"/>
            </w:tcBorders>
            <w:shd w:val="clear" w:color="auto" w:fill="auto"/>
            <w:vAlign w:val="center"/>
            <w:hideMark/>
          </w:tcPr>
          <w:p w14:paraId="1FD4C5A3" w14:textId="77777777" w:rsidR="00BD524E" w:rsidRPr="004F19BF" w:rsidRDefault="00BD524E" w:rsidP="00AC75DD">
            <w:pPr>
              <w:spacing w:after="0"/>
              <w:jc w:val="center"/>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xml:space="preserve"> 2</w:t>
            </w:r>
          </w:p>
        </w:tc>
        <w:tc>
          <w:tcPr>
            <w:tcW w:w="1340" w:type="dxa"/>
            <w:tcBorders>
              <w:top w:val="nil"/>
              <w:left w:val="nil"/>
              <w:bottom w:val="single" w:sz="4" w:space="0" w:color="000000"/>
              <w:right w:val="single" w:sz="4" w:space="0" w:color="000000"/>
            </w:tcBorders>
            <w:shd w:val="clear" w:color="auto" w:fill="auto"/>
            <w:vAlign w:val="center"/>
            <w:hideMark/>
          </w:tcPr>
          <w:p w14:paraId="40AED369" w14:textId="77777777" w:rsidR="00BD524E" w:rsidRPr="004F19BF" w:rsidRDefault="00BD524E" w:rsidP="00AC75DD">
            <w:pPr>
              <w:spacing w:after="0"/>
              <w:jc w:val="center"/>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3</w:t>
            </w:r>
          </w:p>
        </w:tc>
        <w:tc>
          <w:tcPr>
            <w:tcW w:w="1340" w:type="dxa"/>
            <w:tcBorders>
              <w:top w:val="nil"/>
              <w:left w:val="nil"/>
              <w:bottom w:val="single" w:sz="4" w:space="0" w:color="000000"/>
              <w:right w:val="single" w:sz="4" w:space="0" w:color="000000"/>
            </w:tcBorders>
            <w:shd w:val="clear" w:color="auto" w:fill="auto"/>
            <w:vAlign w:val="center"/>
            <w:hideMark/>
          </w:tcPr>
          <w:p w14:paraId="0DF13648" w14:textId="77777777" w:rsidR="00BD524E" w:rsidRPr="004F19BF" w:rsidRDefault="00BD524E" w:rsidP="00AC75DD">
            <w:pPr>
              <w:spacing w:after="0"/>
              <w:jc w:val="center"/>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4</w:t>
            </w:r>
          </w:p>
        </w:tc>
        <w:tc>
          <w:tcPr>
            <w:tcW w:w="1340" w:type="dxa"/>
            <w:tcBorders>
              <w:top w:val="nil"/>
              <w:left w:val="nil"/>
              <w:bottom w:val="single" w:sz="4" w:space="0" w:color="000000"/>
              <w:right w:val="single" w:sz="4" w:space="0" w:color="000000"/>
            </w:tcBorders>
            <w:shd w:val="clear" w:color="auto" w:fill="auto"/>
            <w:vAlign w:val="center"/>
            <w:hideMark/>
          </w:tcPr>
          <w:p w14:paraId="79BC1CD4" w14:textId="77777777" w:rsidR="00BD524E" w:rsidRPr="004F19BF" w:rsidRDefault="00BD524E" w:rsidP="00AC75DD">
            <w:pPr>
              <w:spacing w:after="0"/>
              <w:jc w:val="center"/>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5</w:t>
            </w:r>
          </w:p>
        </w:tc>
      </w:tr>
      <w:tr w:rsidR="00BD524E" w:rsidRPr="004F19BF" w14:paraId="56E03E77" w14:textId="77777777" w:rsidTr="00AC75DD">
        <w:trPr>
          <w:trHeight w:val="203"/>
        </w:trPr>
        <w:tc>
          <w:tcPr>
            <w:tcW w:w="440" w:type="dxa"/>
            <w:tcBorders>
              <w:top w:val="dotted" w:sz="4" w:space="0" w:color="000000"/>
              <w:left w:val="single" w:sz="4" w:space="0" w:color="000000"/>
              <w:bottom w:val="dotted" w:sz="4" w:space="0" w:color="000000"/>
              <w:right w:val="single" w:sz="4" w:space="0" w:color="000000"/>
            </w:tcBorders>
            <w:shd w:val="clear" w:color="auto" w:fill="auto"/>
            <w:vAlign w:val="center"/>
            <w:hideMark/>
          </w:tcPr>
          <w:p w14:paraId="77317751"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3FBB5902"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Демонтаж світильників з лампами розжарювання</w:t>
            </w:r>
          </w:p>
        </w:tc>
        <w:tc>
          <w:tcPr>
            <w:tcW w:w="1340" w:type="dxa"/>
            <w:tcBorders>
              <w:top w:val="dotted" w:sz="4" w:space="0" w:color="000000"/>
              <w:left w:val="nil"/>
              <w:bottom w:val="dotted" w:sz="4" w:space="0" w:color="000000"/>
              <w:right w:val="single" w:sz="4" w:space="0" w:color="000000"/>
            </w:tcBorders>
            <w:shd w:val="clear" w:color="auto" w:fill="auto"/>
            <w:vAlign w:val="center"/>
            <w:hideMark/>
          </w:tcPr>
          <w:p w14:paraId="115281DD"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100 шт</w:t>
            </w:r>
          </w:p>
        </w:tc>
        <w:tc>
          <w:tcPr>
            <w:tcW w:w="1340" w:type="dxa"/>
            <w:tcBorders>
              <w:top w:val="dotted" w:sz="4" w:space="0" w:color="000000"/>
              <w:left w:val="nil"/>
              <w:bottom w:val="dotted" w:sz="4" w:space="0" w:color="000000"/>
              <w:right w:val="single" w:sz="4" w:space="0" w:color="000000"/>
            </w:tcBorders>
            <w:shd w:val="clear" w:color="auto" w:fill="auto"/>
            <w:vAlign w:val="center"/>
            <w:hideMark/>
          </w:tcPr>
          <w:p w14:paraId="254CB07C"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0,47</w:t>
            </w:r>
          </w:p>
        </w:tc>
        <w:tc>
          <w:tcPr>
            <w:tcW w:w="1340" w:type="dxa"/>
            <w:tcBorders>
              <w:top w:val="dotted" w:sz="4" w:space="0" w:color="000000"/>
              <w:left w:val="nil"/>
              <w:bottom w:val="dotted" w:sz="4" w:space="0" w:color="000000"/>
              <w:right w:val="single" w:sz="4" w:space="0" w:color="000000"/>
            </w:tcBorders>
            <w:shd w:val="clear" w:color="auto" w:fill="auto"/>
            <w:vAlign w:val="center"/>
            <w:hideMark/>
          </w:tcPr>
          <w:p w14:paraId="0A1B5D8A"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25DCF16A"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73C93212"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0892CA63"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Доообладнання існуючого ЩР-0,4 кВ</w:t>
            </w:r>
          </w:p>
        </w:tc>
        <w:tc>
          <w:tcPr>
            <w:tcW w:w="1340" w:type="dxa"/>
            <w:tcBorders>
              <w:top w:val="nil"/>
              <w:left w:val="nil"/>
              <w:bottom w:val="dotted" w:sz="4" w:space="0" w:color="000000"/>
              <w:right w:val="single" w:sz="4" w:space="0" w:color="000000"/>
            </w:tcBorders>
            <w:shd w:val="clear" w:color="auto" w:fill="auto"/>
            <w:vAlign w:val="center"/>
            <w:hideMark/>
          </w:tcPr>
          <w:p w14:paraId="026AF662"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c>
          <w:tcPr>
            <w:tcW w:w="1340" w:type="dxa"/>
            <w:tcBorders>
              <w:top w:val="nil"/>
              <w:left w:val="nil"/>
              <w:bottom w:val="dotted" w:sz="4" w:space="0" w:color="000000"/>
              <w:right w:val="single" w:sz="4" w:space="0" w:color="000000"/>
            </w:tcBorders>
            <w:shd w:val="clear" w:color="auto" w:fill="auto"/>
            <w:vAlign w:val="center"/>
            <w:hideMark/>
          </w:tcPr>
          <w:p w14:paraId="5C7ACCD7"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c>
          <w:tcPr>
            <w:tcW w:w="1340" w:type="dxa"/>
            <w:tcBorders>
              <w:top w:val="nil"/>
              <w:left w:val="nil"/>
              <w:bottom w:val="dotted" w:sz="4" w:space="0" w:color="000000"/>
              <w:right w:val="single" w:sz="4" w:space="0" w:color="000000"/>
            </w:tcBorders>
            <w:shd w:val="clear" w:color="auto" w:fill="auto"/>
            <w:vAlign w:val="center"/>
            <w:hideMark/>
          </w:tcPr>
          <w:p w14:paraId="6E1139A2"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095CB297"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28264933"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2</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5FD2ED43"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Установлення вимикачів та перемикачів пакетних 2-х і 3-х полюсних на струм понад 25 А до 100 А</w:t>
            </w:r>
          </w:p>
        </w:tc>
        <w:tc>
          <w:tcPr>
            <w:tcW w:w="1340" w:type="dxa"/>
            <w:tcBorders>
              <w:top w:val="nil"/>
              <w:left w:val="nil"/>
              <w:bottom w:val="dotted" w:sz="4" w:space="0" w:color="000000"/>
              <w:right w:val="single" w:sz="4" w:space="0" w:color="000000"/>
            </w:tcBorders>
            <w:shd w:val="clear" w:color="auto" w:fill="auto"/>
            <w:vAlign w:val="center"/>
            <w:hideMark/>
          </w:tcPr>
          <w:p w14:paraId="39E504F9"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100 шт</w:t>
            </w:r>
          </w:p>
        </w:tc>
        <w:tc>
          <w:tcPr>
            <w:tcW w:w="1340" w:type="dxa"/>
            <w:tcBorders>
              <w:top w:val="nil"/>
              <w:left w:val="nil"/>
              <w:bottom w:val="dotted" w:sz="4" w:space="0" w:color="000000"/>
              <w:right w:val="single" w:sz="4" w:space="0" w:color="000000"/>
            </w:tcBorders>
            <w:shd w:val="clear" w:color="auto" w:fill="auto"/>
            <w:vAlign w:val="center"/>
            <w:hideMark/>
          </w:tcPr>
          <w:p w14:paraId="21FC91EF"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0,01</w:t>
            </w:r>
          </w:p>
        </w:tc>
        <w:tc>
          <w:tcPr>
            <w:tcW w:w="1340" w:type="dxa"/>
            <w:tcBorders>
              <w:top w:val="nil"/>
              <w:left w:val="nil"/>
              <w:bottom w:val="dotted" w:sz="4" w:space="0" w:color="000000"/>
              <w:right w:val="single" w:sz="4" w:space="0" w:color="000000"/>
            </w:tcBorders>
            <w:shd w:val="clear" w:color="auto" w:fill="auto"/>
            <w:vAlign w:val="center"/>
            <w:hideMark/>
          </w:tcPr>
          <w:p w14:paraId="7177509E"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7C065593"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443C01A1"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3</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4D174EDC"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Вимикач автоматичний, ВА88-32 3Р 80А</w:t>
            </w:r>
          </w:p>
        </w:tc>
        <w:tc>
          <w:tcPr>
            <w:tcW w:w="1340" w:type="dxa"/>
            <w:tcBorders>
              <w:top w:val="nil"/>
              <w:left w:val="nil"/>
              <w:bottom w:val="dotted" w:sz="4" w:space="0" w:color="000000"/>
              <w:right w:val="single" w:sz="4" w:space="0" w:color="000000"/>
            </w:tcBorders>
            <w:shd w:val="clear" w:color="auto" w:fill="auto"/>
            <w:vAlign w:val="center"/>
            <w:hideMark/>
          </w:tcPr>
          <w:p w14:paraId="123931CE"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шт</w:t>
            </w:r>
          </w:p>
        </w:tc>
        <w:tc>
          <w:tcPr>
            <w:tcW w:w="1340" w:type="dxa"/>
            <w:tcBorders>
              <w:top w:val="nil"/>
              <w:left w:val="nil"/>
              <w:bottom w:val="dotted" w:sz="4" w:space="0" w:color="000000"/>
              <w:right w:val="single" w:sz="4" w:space="0" w:color="000000"/>
            </w:tcBorders>
            <w:shd w:val="clear" w:color="auto" w:fill="auto"/>
            <w:vAlign w:val="center"/>
            <w:hideMark/>
          </w:tcPr>
          <w:p w14:paraId="3738642F"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w:t>
            </w:r>
          </w:p>
        </w:tc>
        <w:tc>
          <w:tcPr>
            <w:tcW w:w="1340" w:type="dxa"/>
            <w:tcBorders>
              <w:top w:val="nil"/>
              <w:left w:val="nil"/>
              <w:bottom w:val="dotted" w:sz="4" w:space="0" w:color="000000"/>
              <w:right w:val="single" w:sz="4" w:space="0" w:color="000000"/>
            </w:tcBorders>
            <w:shd w:val="clear" w:color="auto" w:fill="auto"/>
            <w:vAlign w:val="center"/>
            <w:hideMark/>
          </w:tcPr>
          <w:p w14:paraId="09682955"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41F165F7"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1A0DF558"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2489FE12"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ГРЩ</w:t>
            </w:r>
          </w:p>
        </w:tc>
        <w:tc>
          <w:tcPr>
            <w:tcW w:w="1340" w:type="dxa"/>
            <w:tcBorders>
              <w:top w:val="nil"/>
              <w:left w:val="nil"/>
              <w:bottom w:val="dotted" w:sz="4" w:space="0" w:color="000000"/>
              <w:right w:val="single" w:sz="4" w:space="0" w:color="000000"/>
            </w:tcBorders>
            <w:shd w:val="clear" w:color="auto" w:fill="auto"/>
            <w:vAlign w:val="center"/>
            <w:hideMark/>
          </w:tcPr>
          <w:p w14:paraId="5CE4CEDB"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c>
          <w:tcPr>
            <w:tcW w:w="1340" w:type="dxa"/>
            <w:tcBorders>
              <w:top w:val="nil"/>
              <w:left w:val="nil"/>
              <w:bottom w:val="dotted" w:sz="4" w:space="0" w:color="000000"/>
              <w:right w:val="single" w:sz="4" w:space="0" w:color="000000"/>
            </w:tcBorders>
            <w:shd w:val="clear" w:color="auto" w:fill="auto"/>
            <w:vAlign w:val="center"/>
            <w:hideMark/>
          </w:tcPr>
          <w:p w14:paraId="50E08AFD"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c>
          <w:tcPr>
            <w:tcW w:w="1340" w:type="dxa"/>
            <w:tcBorders>
              <w:top w:val="nil"/>
              <w:left w:val="nil"/>
              <w:bottom w:val="dotted" w:sz="4" w:space="0" w:color="000000"/>
              <w:right w:val="single" w:sz="4" w:space="0" w:color="000000"/>
            </w:tcBorders>
            <w:shd w:val="clear" w:color="auto" w:fill="auto"/>
            <w:vAlign w:val="center"/>
            <w:hideMark/>
          </w:tcPr>
          <w:p w14:paraId="5140E72C"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3D531BB2"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64E18C8B"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4</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3BD9AC34"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Установлення щитків освітлювальних групових масою понад 6 кг до 10 кг у готовій ніші або на стіні</w:t>
            </w:r>
          </w:p>
        </w:tc>
        <w:tc>
          <w:tcPr>
            <w:tcW w:w="1340" w:type="dxa"/>
            <w:tcBorders>
              <w:top w:val="nil"/>
              <w:left w:val="nil"/>
              <w:bottom w:val="dotted" w:sz="4" w:space="0" w:color="000000"/>
              <w:right w:val="single" w:sz="4" w:space="0" w:color="000000"/>
            </w:tcBorders>
            <w:shd w:val="clear" w:color="auto" w:fill="auto"/>
            <w:vAlign w:val="center"/>
            <w:hideMark/>
          </w:tcPr>
          <w:p w14:paraId="28B01C76"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шт</w:t>
            </w:r>
          </w:p>
        </w:tc>
        <w:tc>
          <w:tcPr>
            <w:tcW w:w="1340" w:type="dxa"/>
            <w:tcBorders>
              <w:top w:val="nil"/>
              <w:left w:val="nil"/>
              <w:bottom w:val="dotted" w:sz="4" w:space="0" w:color="000000"/>
              <w:right w:val="single" w:sz="4" w:space="0" w:color="000000"/>
            </w:tcBorders>
            <w:shd w:val="clear" w:color="auto" w:fill="auto"/>
            <w:vAlign w:val="center"/>
            <w:hideMark/>
          </w:tcPr>
          <w:p w14:paraId="07409EFB"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w:t>
            </w:r>
          </w:p>
        </w:tc>
        <w:tc>
          <w:tcPr>
            <w:tcW w:w="1340" w:type="dxa"/>
            <w:tcBorders>
              <w:top w:val="nil"/>
              <w:left w:val="nil"/>
              <w:bottom w:val="dotted" w:sz="4" w:space="0" w:color="000000"/>
              <w:right w:val="single" w:sz="4" w:space="0" w:color="000000"/>
            </w:tcBorders>
            <w:shd w:val="clear" w:color="auto" w:fill="auto"/>
            <w:vAlign w:val="center"/>
            <w:hideMark/>
          </w:tcPr>
          <w:p w14:paraId="551FBAEE"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3AE5D0E3"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385A5055"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5</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7BC8B075"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Щит ЩРн-36з-0 74 У2 ІР54</w:t>
            </w:r>
          </w:p>
        </w:tc>
        <w:tc>
          <w:tcPr>
            <w:tcW w:w="1340" w:type="dxa"/>
            <w:tcBorders>
              <w:top w:val="nil"/>
              <w:left w:val="nil"/>
              <w:bottom w:val="dotted" w:sz="4" w:space="0" w:color="000000"/>
              <w:right w:val="single" w:sz="4" w:space="0" w:color="000000"/>
            </w:tcBorders>
            <w:shd w:val="clear" w:color="auto" w:fill="auto"/>
            <w:vAlign w:val="center"/>
            <w:hideMark/>
          </w:tcPr>
          <w:p w14:paraId="5D2661B4"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шт</w:t>
            </w:r>
          </w:p>
        </w:tc>
        <w:tc>
          <w:tcPr>
            <w:tcW w:w="1340" w:type="dxa"/>
            <w:tcBorders>
              <w:top w:val="nil"/>
              <w:left w:val="nil"/>
              <w:bottom w:val="dotted" w:sz="4" w:space="0" w:color="000000"/>
              <w:right w:val="single" w:sz="4" w:space="0" w:color="000000"/>
            </w:tcBorders>
            <w:shd w:val="clear" w:color="auto" w:fill="auto"/>
            <w:vAlign w:val="center"/>
            <w:hideMark/>
          </w:tcPr>
          <w:p w14:paraId="247F1121"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w:t>
            </w:r>
          </w:p>
        </w:tc>
        <w:tc>
          <w:tcPr>
            <w:tcW w:w="1340" w:type="dxa"/>
            <w:tcBorders>
              <w:top w:val="nil"/>
              <w:left w:val="nil"/>
              <w:bottom w:val="dotted" w:sz="4" w:space="0" w:color="000000"/>
              <w:right w:val="single" w:sz="4" w:space="0" w:color="000000"/>
            </w:tcBorders>
            <w:shd w:val="clear" w:color="auto" w:fill="auto"/>
            <w:vAlign w:val="center"/>
            <w:hideMark/>
          </w:tcPr>
          <w:p w14:paraId="39C0F78E"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0583871C"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1D8B6730"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6</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0802644C"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Установлення вимикачів та перемикачів пакетних 2-х і 3-х полюсних на струм понад 25 А до 100 А</w:t>
            </w:r>
          </w:p>
        </w:tc>
        <w:tc>
          <w:tcPr>
            <w:tcW w:w="1340" w:type="dxa"/>
            <w:tcBorders>
              <w:top w:val="nil"/>
              <w:left w:val="nil"/>
              <w:bottom w:val="dotted" w:sz="4" w:space="0" w:color="000000"/>
              <w:right w:val="single" w:sz="4" w:space="0" w:color="000000"/>
            </w:tcBorders>
            <w:shd w:val="clear" w:color="auto" w:fill="auto"/>
            <w:vAlign w:val="center"/>
            <w:hideMark/>
          </w:tcPr>
          <w:p w14:paraId="5ECE7280"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100 шт</w:t>
            </w:r>
          </w:p>
        </w:tc>
        <w:tc>
          <w:tcPr>
            <w:tcW w:w="1340" w:type="dxa"/>
            <w:tcBorders>
              <w:top w:val="nil"/>
              <w:left w:val="nil"/>
              <w:bottom w:val="dotted" w:sz="4" w:space="0" w:color="000000"/>
              <w:right w:val="single" w:sz="4" w:space="0" w:color="000000"/>
            </w:tcBorders>
            <w:shd w:val="clear" w:color="auto" w:fill="auto"/>
            <w:vAlign w:val="center"/>
            <w:hideMark/>
          </w:tcPr>
          <w:p w14:paraId="310B8FDD"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0,04</w:t>
            </w:r>
          </w:p>
        </w:tc>
        <w:tc>
          <w:tcPr>
            <w:tcW w:w="1340" w:type="dxa"/>
            <w:tcBorders>
              <w:top w:val="nil"/>
              <w:left w:val="nil"/>
              <w:bottom w:val="dotted" w:sz="4" w:space="0" w:color="000000"/>
              <w:right w:val="single" w:sz="4" w:space="0" w:color="000000"/>
            </w:tcBorders>
            <w:shd w:val="clear" w:color="auto" w:fill="auto"/>
            <w:vAlign w:val="center"/>
            <w:hideMark/>
          </w:tcPr>
          <w:p w14:paraId="239AD253"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36EFC17C"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21E2DF31"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7</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1799201D"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Вимикач роз'єднувач, ВН 32 3Р 100А</w:t>
            </w:r>
          </w:p>
        </w:tc>
        <w:tc>
          <w:tcPr>
            <w:tcW w:w="1340" w:type="dxa"/>
            <w:tcBorders>
              <w:top w:val="nil"/>
              <w:left w:val="nil"/>
              <w:bottom w:val="dotted" w:sz="4" w:space="0" w:color="000000"/>
              <w:right w:val="single" w:sz="4" w:space="0" w:color="000000"/>
            </w:tcBorders>
            <w:shd w:val="clear" w:color="auto" w:fill="auto"/>
            <w:vAlign w:val="center"/>
            <w:hideMark/>
          </w:tcPr>
          <w:p w14:paraId="6871ACAF"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шт</w:t>
            </w:r>
          </w:p>
        </w:tc>
        <w:tc>
          <w:tcPr>
            <w:tcW w:w="1340" w:type="dxa"/>
            <w:tcBorders>
              <w:top w:val="nil"/>
              <w:left w:val="nil"/>
              <w:bottom w:val="dotted" w:sz="4" w:space="0" w:color="000000"/>
              <w:right w:val="single" w:sz="4" w:space="0" w:color="000000"/>
            </w:tcBorders>
            <w:shd w:val="clear" w:color="auto" w:fill="auto"/>
            <w:vAlign w:val="center"/>
            <w:hideMark/>
          </w:tcPr>
          <w:p w14:paraId="6BFA9F98"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w:t>
            </w:r>
          </w:p>
        </w:tc>
        <w:tc>
          <w:tcPr>
            <w:tcW w:w="1340" w:type="dxa"/>
            <w:tcBorders>
              <w:top w:val="nil"/>
              <w:left w:val="nil"/>
              <w:bottom w:val="dotted" w:sz="4" w:space="0" w:color="000000"/>
              <w:right w:val="single" w:sz="4" w:space="0" w:color="000000"/>
            </w:tcBorders>
            <w:shd w:val="clear" w:color="auto" w:fill="auto"/>
            <w:vAlign w:val="center"/>
            <w:hideMark/>
          </w:tcPr>
          <w:p w14:paraId="08C98B40"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7FDC4A6A"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26DE8478"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8</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418CC1F1"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Вимикач автоматичний, ВА47-29 3Р  С32</w:t>
            </w:r>
          </w:p>
        </w:tc>
        <w:tc>
          <w:tcPr>
            <w:tcW w:w="1340" w:type="dxa"/>
            <w:tcBorders>
              <w:top w:val="nil"/>
              <w:left w:val="nil"/>
              <w:bottom w:val="dotted" w:sz="4" w:space="0" w:color="000000"/>
              <w:right w:val="single" w:sz="4" w:space="0" w:color="000000"/>
            </w:tcBorders>
            <w:shd w:val="clear" w:color="auto" w:fill="auto"/>
            <w:vAlign w:val="center"/>
            <w:hideMark/>
          </w:tcPr>
          <w:p w14:paraId="4FF905EE"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шт</w:t>
            </w:r>
          </w:p>
        </w:tc>
        <w:tc>
          <w:tcPr>
            <w:tcW w:w="1340" w:type="dxa"/>
            <w:tcBorders>
              <w:top w:val="nil"/>
              <w:left w:val="nil"/>
              <w:bottom w:val="dotted" w:sz="4" w:space="0" w:color="000000"/>
              <w:right w:val="single" w:sz="4" w:space="0" w:color="000000"/>
            </w:tcBorders>
            <w:shd w:val="clear" w:color="auto" w:fill="auto"/>
            <w:vAlign w:val="center"/>
            <w:hideMark/>
          </w:tcPr>
          <w:p w14:paraId="1F654AF6"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3</w:t>
            </w:r>
          </w:p>
        </w:tc>
        <w:tc>
          <w:tcPr>
            <w:tcW w:w="1340" w:type="dxa"/>
            <w:tcBorders>
              <w:top w:val="nil"/>
              <w:left w:val="nil"/>
              <w:bottom w:val="dotted" w:sz="4" w:space="0" w:color="000000"/>
              <w:right w:val="single" w:sz="4" w:space="0" w:color="000000"/>
            </w:tcBorders>
            <w:shd w:val="clear" w:color="auto" w:fill="auto"/>
            <w:vAlign w:val="center"/>
            <w:hideMark/>
          </w:tcPr>
          <w:p w14:paraId="0BF98E7F"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056F81C1"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411FD21F"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9</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7CCCD4A3"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Установлення вимикачів та перемикачів пакетних 2-х і 3-х полюсних на струм до 25 А</w:t>
            </w:r>
          </w:p>
        </w:tc>
        <w:tc>
          <w:tcPr>
            <w:tcW w:w="1340" w:type="dxa"/>
            <w:tcBorders>
              <w:top w:val="nil"/>
              <w:left w:val="nil"/>
              <w:bottom w:val="dotted" w:sz="4" w:space="0" w:color="000000"/>
              <w:right w:val="single" w:sz="4" w:space="0" w:color="000000"/>
            </w:tcBorders>
            <w:shd w:val="clear" w:color="auto" w:fill="auto"/>
            <w:vAlign w:val="center"/>
            <w:hideMark/>
          </w:tcPr>
          <w:p w14:paraId="59066833"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100 шт</w:t>
            </w:r>
          </w:p>
        </w:tc>
        <w:tc>
          <w:tcPr>
            <w:tcW w:w="1340" w:type="dxa"/>
            <w:tcBorders>
              <w:top w:val="nil"/>
              <w:left w:val="nil"/>
              <w:bottom w:val="dotted" w:sz="4" w:space="0" w:color="000000"/>
              <w:right w:val="single" w:sz="4" w:space="0" w:color="000000"/>
            </w:tcBorders>
            <w:shd w:val="clear" w:color="auto" w:fill="auto"/>
            <w:vAlign w:val="center"/>
            <w:hideMark/>
          </w:tcPr>
          <w:p w14:paraId="65D85773"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0,09</w:t>
            </w:r>
          </w:p>
        </w:tc>
        <w:tc>
          <w:tcPr>
            <w:tcW w:w="1340" w:type="dxa"/>
            <w:tcBorders>
              <w:top w:val="nil"/>
              <w:left w:val="nil"/>
              <w:bottom w:val="dotted" w:sz="4" w:space="0" w:color="000000"/>
              <w:right w:val="single" w:sz="4" w:space="0" w:color="000000"/>
            </w:tcBorders>
            <w:shd w:val="clear" w:color="auto" w:fill="auto"/>
            <w:vAlign w:val="center"/>
            <w:hideMark/>
          </w:tcPr>
          <w:p w14:paraId="379FB856"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01D8FF73"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21D179AB"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10</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7C356391"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Вимикач автоматичний, ВА47-29 3Р  С16</w:t>
            </w:r>
          </w:p>
        </w:tc>
        <w:tc>
          <w:tcPr>
            <w:tcW w:w="1340" w:type="dxa"/>
            <w:tcBorders>
              <w:top w:val="nil"/>
              <w:left w:val="nil"/>
              <w:bottom w:val="dotted" w:sz="4" w:space="0" w:color="000000"/>
              <w:right w:val="single" w:sz="4" w:space="0" w:color="000000"/>
            </w:tcBorders>
            <w:shd w:val="clear" w:color="auto" w:fill="auto"/>
            <w:vAlign w:val="center"/>
            <w:hideMark/>
          </w:tcPr>
          <w:p w14:paraId="2739B8B3"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шт</w:t>
            </w:r>
          </w:p>
        </w:tc>
        <w:tc>
          <w:tcPr>
            <w:tcW w:w="1340" w:type="dxa"/>
            <w:tcBorders>
              <w:top w:val="nil"/>
              <w:left w:val="nil"/>
              <w:bottom w:val="dotted" w:sz="4" w:space="0" w:color="000000"/>
              <w:right w:val="single" w:sz="4" w:space="0" w:color="000000"/>
            </w:tcBorders>
            <w:shd w:val="clear" w:color="auto" w:fill="auto"/>
            <w:vAlign w:val="center"/>
            <w:hideMark/>
          </w:tcPr>
          <w:p w14:paraId="6C6F6AA4"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2</w:t>
            </w:r>
          </w:p>
        </w:tc>
        <w:tc>
          <w:tcPr>
            <w:tcW w:w="1340" w:type="dxa"/>
            <w:tcBorders>
              <w:top w:val="nil"/>
              <w:left w:val="nil"/>
              <w:bottom w:val="dotted" w:sz="4" w:space="0" w:color="000000"/>
              <w:right w:val="single" w:sz="4" w:space="0" w:color="000000"/>
            </w:tcBorders>
            <w:shd w:val="clear" w:color="auto" w:fill="auto"/>
            <w:vAlign w:val="center"/>
            <w:hideMark/>
          </w:tcPr>
          <w:p w14:paraId="095AF797"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70F8A50C"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7CCC9CF7"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11</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50AEA6CB"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Вимикач автоматичний диференційного струму АВДТ32 С16</w:t>
            </w:r>
          </w:p>
        </w:tc>
        <w:tc>
          <w:tcPr>
            <w:tcW w:w="1340" w:type="dxa"/>
            <w:tcBorders>
              <w:top w:val="nil"/>
              <w:left w:val="nil"/>
              <w:bottom w:val="dotted" w:sz="4" w:space="0" w:color="000000"/>
              <w:right w:val="single" w:sz="4" w:space="0" w:color="000000"/>
            </w:tcBorders>
            <w:shd w:val="clear" w:color="auto" w:fill="auto"/>
            <w:vAlign w:val="center"/>
            <w:hideMark/>
          </w:tcPr>
          <w:p w14:paraId="57419C47"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шт</w:t>
            </w:r>
          </w:p>
        </w:tc>
        <w:tc>
          <w:tcPr>
            <w:tcW w:w="1340" w:type="dxa"/>
            <w:tcBorders>
              <w:top w:val="nil"/>
              <w:left w:val="nil"/>
              <w:bottom w:val="dotted" w:sz="4" w:space="0" w:color="000000"/>
              <w:right w:val="single" w:sz="4" w:space="0" w:color="000000"/>
            </w:tcBorders>
            <w:shd w:val="clear" w:color="auto" w:fill="auto"/>
            <w:vAlign w:val="center"/>
            <w:hideMark/>
          </w:tcPr>
          <w:p w14:paraId="0B15242A"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7</w:t>
            </w:r>
          </w:p>
        </w:tc>
        <w:tc>
          <w:tcPr>
            <w:tcW w:w="1340" w:type="dxa"/>
            <w:tcBorders>
              <w:top w:val="nil"/>
              <w:left w:val="nil"/>
              <w:bottom w:val="dotted" w:sz="4" w:space="0" w:color="000000"/>
              <w:right w:val="single" w:sz="4" w:space="0" w:color="000000"/>
            </w:tcBorders>
            <w:shd w:val="clear" w:color="auto" w:fill="auto"/>
            <w:vAlign w:val="center"/>
            <w:hideMark/>
          </w:tcPr>
          <w:p w14:paraId="451926F7"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70626BBB"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0DE0BCF7"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01BE1019"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ЩР-1</w:t>
            </w:r>
          </w:p>
        </w:tc>
        <w:tc>
          <w:tcPr>
            <w:tcW w:w="1340" w:type="dxa"/>
            <w:tcBorders>
              <w:top w:val="nil"/>
              <w:left w:val="nil"/>
              <w:bottom w:val="dotted" w:sz="4" w:space="0" w:color="000000"/>
              <w:right w:val="single" w:sz="4" w:space="0" w:color="000000"/>
            </w:tcBorders>
            <w:shd w:val="clear" w:color="auto" w:fill="auto"/>
            <w:vAlign w:val="center"/>
            <w:hideMark/>
          </w:tcPr>
          <w:p w14:paraId="737C43AE"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c>
          <w:tcPr>
            <w:tcW w:w="1340" w:type="dxa"/>
            <w:tcBorders>
              <w:top w:val="nil"/>
              <w:left w:val="nil"/>
              <w:bottom w:val="dotted" w:sz="4" w:space="0" w:color="000000"/>
              <w:right w:val="single" w:sz="4" w:space="0" w:color="000000"/>
            </w:tcBorders>
            <w:shd w:val="clear" w:color="auto" w:fill="auto"/>
            <w:vAlign w:val="center"/>
            <w:hideMark/>
          </w:tcPr>
          <w:p w14:paraId="013D57B0"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c>
          <w:tcPr>
            <w:tcW w:w="1340" w:type="dxa"/>
            <w:tcBorders>
              <w:top w:val="nil"/>
              <w:left w:val="nil"/>
              <w:bottom w:val="dotted" w:sz="4" w:space="0" w:color="000000"/>
              <w:right w:val="single" w:sz="4" w:space="0" w:color="000000"/>
            </w:tcBorders>
            <w:shd w:val="clear" w:color="auto" w:fill="auto"/>
            <w:vAlign w:val="center"/>
            <w:hideMark/>
          </w:tcPr>
          <w:p w14:paraId="2959AD84"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7B62C97A"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0ACBD4EB"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12</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48B3ED59"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Установлення щитків освітлювальних групових масою понад 3 кг до 6 кг у готовій ніші або на стіні</w:t>
            </w:r>
          </w:p>
        </w:tc>
        <w:tc>
          <w:tcPr>
            <w:tcW w:w="1340" w:type="dxa"/>
            <w:tcBorders>
              <w:top w:val="nil"/>
              <w:left w:val="nil"/>
              <w:bottom w:val="dotted" w:sz="4" w:space="0" w:color="000000"/>
              <w:right w:val="single" w:sz="4" w:space="0" w:color="000000"/>
            </w:tcBorders>
            <w:shd w:val="clear" w:color="auto" w:fill="auto"/>
            <w:vAlign w:val="center"/>
            <w:hideMark/>
          </w:tcPr>
          <w:p w14:paraId="39A54F17"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шт</w:t>
            </w:r>
          </w:p>
        </w:tc>
        <w:tc>
          <w:tcPr>
            <w:tcW w:w="1340" w:type="dxa"/>
            <w:tcBorders>
              <w:top w:val="nil"/>
              <w:left w:val="nil"/>
              <w:bottom w:val="dotted" w:sz="4" w:space="0" w:color="000000"/>
              <w:right w:val="single" w:sz="4" w:space="0" w:color="000000"/>
            </w:tcBorders>
            <w:shd w:val="clear" w:color="auto" w:fill="auto"/>
            <w:vAlign w:val="center"/>
            <w:hideMark/>
          </w:tcPr>
          <w:p w14:paraId="15D80471"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w:t>
            </w:r>
          </w:p>
        </w:tc>
        <w:tc>
          <w:tcPr>
            <w:tcW w:w="1340" w:type="dxa"/>
            <w:tcBorders>
              <w:top w:val="nil"/>
              <w:left w:val="nil"/>
              <w:bottom w:val="dotted" w:sz="4" w:space="0" w:color="000000"/>
              <w:right w:val="single" w:sz="4" w:space="0" w:color="000000"/>
            </w:tcBorders>
            <w:shd w:val="clear" w:color="auto" w:fill="auto"/>
            <w:vAlign w:val="center"/>
            <w:hideMark/>
          </w:tcPr>
          <w:p w14:paraId="1B2F29C9"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59FD48B7"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17D835C6"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13</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5C93A859"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Щит ЩРн-24з-0 У2 ІР54</w:t>
            </w:r>
          </w:p>
        </w:tc>
        <w:tc>
          <w:tcPr>
            <w:tcW w:w="1340" w:type="dxa"/>
            <w:tcBorders>
              <w:top w:val="nil"/>
              <w:left w:val="nil"/>
              <w:bottom w:val="dotted" w:sz="4" w:space="0" w:color="000000"/>
              <w:right w:val="single" w:sz="4" w:space="0" w:color="000000"/>
            </w:tcBorders>
            <w:shd w:val="clear" w:color="auto" w:fill="auto"/>
            <w:vAlign w:val="center"/>
            <w:hideMark/>
          </w:tcPr>
          <w:p w14:paraId="27AE39BF"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шт</w:t>
            </w:r>
          </w:p>
        </w:tc>
        <w:tc>
          <w:tcPr>
            <w:tcW w:w="1340" w:type="dxa"/>
            <w:tcBorders>
              <w:top w:val="nil"/>
              <w:left w:val="nil"/>
              <w:bottom w:val="dotted" w:sz="4" w:space="0" w:color="000000"/>
              <w:right w:val="single" w:sz="4" w:space="0" w:color="000000"/>
            </w:tcBorders>
            <w:shd w:val="clear" w:color="auto" w:fill="auto"/>
            <w:vAlign w:val="center"/>
            <w:hideMark/>
          </w:tcPr>
          <w:p w14:paraId="61EA1EF0"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w:t>
            </w:r>
          </w:p>
        </w:tc>
        <w:tc>
          <w:tcPr>
            <w:tcW w:w="1340" w:type="dxa"/>
            <w:tcBorders>
              <w:top w:val="nil"/>
              <w:left w:val="nil"/>
              <w:bottom w:val="dotted" w:sz="4" w:space="0" w:color="000000"/>
              <w:right w:val="single" w:sz="4" w:space="0" w:color="000000"/>
            </w:tcBorders>
            <w:shd w:val="clear" w:color="auto" w:fill="auto"/>
            <w:vAlign w:val="center"/>
            <w:hideMark/>
          </w:tcPr>
          <w:p w14:paraId="6DB1D31F"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0FDBEB0E"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64DB8971"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14</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5534A2A5"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Установлення вимикачів та перемикачів пакетних 2-х і 3-х полюсних на струм понад 25 А до 100 А</w:t>
            </w:r>
          </w:p>
        </w:tc>
        <w:tc>
          <w:tcPr>
            <w:tcW w:w="1340" w:type="dxa"/>
            <w:tcBorders>
              <w:top w:val="nil"/>
              <w:left w:val="nil"/>
              <w:bottom w:val="dotted" w:sz="4" w:space="0" w:color="000000"/>
              <w:right w:val="single" w:sz="4" w:space="0" w:color="000000"/>
            </w:tcBorders>
            <w:shd w:val="clear" w:color="auto" w:fill="auto"/>
            <w:vAlign w:val="center"/>
            <w:hideMark/>
          </w:tcPr>
          <w:p w14:paraId="5F5071AD"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100 шт</w:t>
            </w:r>
          </w:p>
        </w:tc>
        <w:tc>
          <w:tcPr>
            <w:tcW w:w="1340" w:type="dxa"/>
            <w:tcBorders>
              <w:top w:val="nil"/>
              <w:left w:val="nil"/>
              <w:bottom w:val="dotted" w:sz="4" w:space="0" w:color="000000"/>
              <w:right w:val="single" w:sz="4" w:space="0" w:color="000000"/>
            </w:tcBorders>
            <w:shd w:val="clear" w:color="auto" w:fill="auto"/>
            <w:vAlign w:val="center"/>
            <w:hideMark/>
          </w:tcPr>
          <w:p w14:paraId="2C25DC9B"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0,01</w:t>
            </w:r>
          </w:p>
        </w:tc>
        <w:tc>
          <w:tcPr>
            <w:tcW w:w="1340" w:type="dxa"/>
            <w:tcBorders>
              <w:top w:val="nil"/>
              <w:left w:val="nil"/>
              <w:bottom w:val="dotted" w:sz="4" w:space="0" w:color="000000"/>
              <w:right w:val="single" w:sz="4" w:space="0" w:color="000000"/>
            </w:tcBorders>
            <w:shd w:val="clear" w:color="auto" w:fill="auto"/>
            <w:vAlign w:val="center"/>
            <w:hideMark/>
          </w:tcPr>
          <w:p w14:paraId="438CE938"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1641347D"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02D5262C"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15</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46260E4C"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Вимикач роз'єднувач, ВН 32 3Р 63А</w:t>
            </w:r>
          </w:p>
        </w:tc>
        <w:tc>
          <w:tcPr>
            <w:tcW w:w="1340" w:type="dxa"/>
            <w:tcBorders>
              <w:top w:val="nil"/>
              <w:left w:val="nil"/>
              <w:bottom w:val="dotted" w:sz="4" w:space="0" w:color="000000"/>
              <w:right w:val="single" w:sz="4" w:space="0" w:color="000000"/>
            </w:tcBorders>
            <w:shd w:val="clear" w:color="auto" w:fill="auto"/>
            <w:vAlign w:val="center"/>
            <w:hideMark/>
          </w:tcPr>
          <w:p w14:paraId="3CFF48D0"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шт</w:t>
            </w:r>
          </w:p>
        </w:tc>
        <w:tc>
          <w:tcPr>
            <w:tcW w:w="1340" w:type="dxa"/>
            <w:tcBorders>
              <w:top w:val="nil"/>
              <w:left w:val="nil"/>
              <w:bottom w:val="dotted" w:sz="4" w:space="0" w:color="000000"/>
              <w:right w:val="single" w:sz="4" w:space="0" w:color="000000"/>
            </w:tcBorders>
            <w:shd w:val="clear" w:color="auto" w:fill="auto"/>
            <w:vAlign w:val="center"/>
            <w:hideMark/>
          </w:tcPr>
          <w:p w14:paraId="28991DD1"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w:t>
            </w:r>
          </w:p>
        </w:tc>
        <w:tc>
          <w:tcPr>
            <w:tcW w:w="1340" w:type="dxa"/>
            <w:tcBorders>
              <w:top w:val="nil"/>
              <w:left w:val="nil"/>
              <w:bottom w:val="dotted" w:sz="4" w:space="0" w:color="000000"/>
              <w:right w:val="single" w:sz="4" w:space="0" w:color="000000"/>
            </w:tcBorders>
            <w:shd w:val="clear" w:color="auto" w:fill="auto"/>
            <w:vAlign w:val="center"/>
            <w:hideMark/>
          </w:tcPr>
          <w:p w14:paraId="1519B4FE"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2B038441"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5E876C6F"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16</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0C57D40A"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Установлення вимикачів та перемикачів пакетних 2-х і 3-х полюсних на струм до 25 А</w:t>
            </w:r>
          </w:p>
        </w:tc>
        <w:tc>
          <w:tcPr>
            <w:tcW w:w="1340" w:type="dxa"/>
            <w:tcBorders>
              <w:top w:val="nil"/>
              <w:left w:val="nil"/>
              <w:bottom w:val="dotted" w:sz="4" w:space="0" w:color="000000"/>
              <w:right w:val="single" w:sz="4" w:space="0" w:color="000000"/>
            </w:tcBorders>
            <w:shd w:val="clear" w:color="auto" w:fill="auto"/>
            <w:vAlign w:val="center"/>
            <w:hideMark/>
          </w:tcPr>
          <w:p w14:paraId="206E44D3"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100 шт</w:t>
            </w:r>
          </w:p>
        </w:tc>
        <w:tc>
          <w:tcPr>
            <w:tcW w:w="1340" w:type="dxa"/>
            <w:tcBorders>
              <w:top w:val="nil"/>
              <w:left w:val="nil"/>
              <w:bottom w:val="dotted" w:sz="4" w:space="0" w:color="000000"/>
              <w:right w:val="single" w:sz="4" w:space="0" w:color="000000"/>
            </w:tcBorders>
            <w:shd w:val="clear" w:color="auto" w:fill="auto"/>
            <w:vAlign w:val="center"/>
            <w:hideMark/>
          </w:tcPr>
          <w:p w14:paraId="4153072D"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0,07</w:t>
            </w:r>
          </w:p>
        </w:tc>
        <w:tc>
          <w:tcPr>
            <w:tcW w:w="1340" w:type="dxa"/>
            <w:tcBorders>
              <w:top w:val="nil"/>
              <w:left w:val="nil"/>
              <w:bottom w:val="dotted" w:sz="4" w:space="0" w:color="000000"/>
              <w:right w:val="single" w:sz="4" w:space="0" w:color="000000"/>
            </w:tcBorders>
            <w:shd w:val="clear" w:color="auto" w:fill="auto"/>
            <w:vAlign w:val="center"/>
            <w:hideMark/>
          </w:tcPr>
          <w:p w14:paraId="29472FDA"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05FB085A"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40F58515"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17</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25FF5DCF"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Вимикач автоматичний, ВА47-29 3Р  С16</w:t>
            </w:r>
          </w:p>
        </w:tc>
        <w:tc>
          <w:tcPr>
            <w:tcW w:w="1340" w:type="dxa"/>
            <w:tcBorders>
              <w:top w:val="nil"/>
              <w:left w:val="nil"/>
              <w:bottom w:val="dotted" w:sz="4" w:space="0" w:color="000000"/>
              <w:right w:val="single" w:sz="4" w:space="0" w:color="000000"/>
            </w:tcBorders>
            <w:shd w:val="clear" w:color="auto" w:fill="auto"/>
            <w:vAlign w:val="center"/>
            <w:hideMark/>
          </w:tcPr>
          <w:p w14:paraId="50BE863F"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шт</w:t>
            </w:r>
          </w:p>
        </w:tc>
        <w:tc>
          <w:tcPr>
            <w:tcW w:w="1340" w:type="dxa"/>
            <w:tcBorders>
              <w:top w:val="nil"/>
              <w:left w:val="nil"/>
              <w:bottom w:val="dotted" w:sz="4" w:space="0" w:color="000000"/>
              <w:right w:val="single" w:sz="4" w:space="0" w:color="000000"/>
            </w:tcBorders>
            <w:shd w:val="clear" w:color="auto" w:fill="auto"/>
            <w:vAlign w:val="center"/>
            <w:hideMark/>
          </w:tcPr>
          <w:p w14:paraId="3830F3A2"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2</w:t>
            </w:r>
          </w:p>
        </w:tc>
        <w:tc>
          <w:tcPr>
            <w:tcW w:w="1340" w:type="dxa"/>
            <w:tcBorders>
              <w:top w:val="nil"/>
              <w:left w:val="nil"/>
              <w:bottom w:val="dotted" w:sz="4" w:space="0" w:color="000000"/>
              <w:right w:val="single" w:sz="4" w:space="0" w:color="000000"/>
            </w:tcBorders>
            <w:shd w:val="clear" w:color="auto" w:fill="auto"/>
            <w:vAlign w:val="center"/>
            <w:hideMark/>
          </w:tcPr>
          <w:p w14:paraId="48FF5209"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1CB11727"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0A7C1973"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18</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55E8FF75"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Вимикач автоматичний диференційного струму АВДТ32 С16</w:t>
            </w:r>
          </w:p>
        </w:tc>
        <w:tc>
          <w:tcPr>
            <w:tcW w:w="1340" w:type="dxa"/>
            <w:tcBorders>
              <w:top w:val="nil"/>
              <w:left w:val="nil"/>
              <w:bottom w:val="dotted" w:sz="4" w:space="0" w:color="000000"/>
              <w:right w:val="single" w:sz="4" w:space="0" w:color="000000"/>
            </w:tcBorders>
            <w:shd w:val="clear" w:color="auto" w:fill="auto"/>
            <w:vAlign w:val="center"/>
            <w:hideMark/>
          </w:tcPr>
          <w:p w14:paraId="669D0B8F"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шт</w:t>
            </w:r>
          </w:p>
        </w:tc>
        <w:tc>
          <w:tcPr>
            <w:tcW w:w="1340" w:type="dxa"/>
            <w:tcBorders>
              <w:top w:val="nil"/>
              <w:left w:val="nil"/>
              <w:bottom w:val="dotted" w:sz="4" w:space="0" w:color="000000"/>
              <w:right w:val="single" w:sz="4" w:space="0" w:color="000000"/>
            </w:tcBorders>
            <w:shd w:val="clear" w:color="auto" w:fill="auto"/>
            <w:vAlign w:val="center"/>
            <w:hideMark/>
          </w:tcPr>
          <w:p w14:paraId="31D167E8"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5</w:t>
            </w:r>
          </w:p>
        </w:tc>
        <w:tc>
          <w:tcPr>
            <w:tcW w:w="1340" w:type="dxa"/>
            <w:tcBorders>
              <w:top w:val="nil"/>
              <w:left w:val="nil"/>
              <w:bottom w:val="dotted" w:sz="4" w:space="0" w:color="000000"/>
              <w:right w:val="single" w:sz="4" w:space="0" w:color="000000"/>
            </w:tcBorders>
            <w:shd w:val="clear" w:color="auto" w:fill="auto"/>
            <w:vAlign w:val="center"/>
            <w:hideMark/>
          </w:tcPr>
          <w:p w14:paraId="498C0BE4"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79017C1A"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50D1E72B"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1F9E38B6"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ЩР-2</w:t>
            </w:r>
          </w:p>
        </w:tc>
        <w:tc>
          <w:tcPr>
            <w:tcW w:w="1340" w:type="dxa"/>
            <w:tcBorders>
              <w:top w:val="nil"/>
              <w:left w:val="nil"/>
              <w:bottom w:val="dotted" w:sz="4" w:space="0" w:color="000000"/>
              <w:right w:val="single" w:sz="4" w:space="0" w:color="000000"/>
            </w:tcBorders>
            <w:shd w:val="clear" w:color="auto" w:fill="auto"/>
            <w:vAlign w:val="center"/>
            <w:hideMark/>
          </w:tcPr>
          <w:p w14:paraId="13F25AAA"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c>
          <w:tcPr>
            <w:tcW w:w="1340" w:type="dxa"/>
            <w:tcBorders>
              <w:top w:val="nil"/>
              <w:left w:val="nil"/>
              <w:bottom w:val="dotted" w:sz="4" w:space="0" w:color="000000"/>
              <w:right w:val="single" w:sz="4" w:space="0" w:color="000000"/>
            </w:tcBorders>
            <w:shd w:val="clear" w:color="auto" w:fill="auto"/>
            <w:vAlign w:val="center"/>
            <w:hideMark/>
          </w:tcPr>
          <w:p w14:paraId="538CD63E"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c>
          <w:tcPr>
            <w:tcW w:w="1340" w:type="dxa"/>
            <w:tcBorders>
              <w:top w:val="nil"/>
              <w:left w:val="nil"/>
              <w:bottom w:val="dotted" w:sz="4" w:space="0" w:color="000000"/>
              <w:right w:val="single" w:sz="4" w:space="0" w:color="000000"/>
            </w:tcBorders>
            <w:shd w:val="clear" w:color="auto" w:fill="auto"/>
            <w:vAlign w:val="center"/>
            <w:hideMark/>
          </w:tcPr>
          <w:p w14:paraId="5D03E1FD"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4A4E116B"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4902DF71"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19</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0E42BE68"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Установлення щитків освітлювальних групових масою понад 3 кг до 6 кг у готовій ніші або на стіні</w:t>
            </w:r>
          </w:p>
        </w:tc>
        <w:tc>
          <w:tcPr>
            <w:tcW w:w="1340" w:type="dxa"/>
            <w:tcBorders>
              <w:top w:val="nil"/>
              <w:left w:val="nil"/>
              <w:bottom w:val="dotted" w:sz="4" w:space="0" w:color="000000"/>
              <w:right w:val="single" w:sz="4" w:space="0" w:color="000000"/>
            </w:tcBorders>
            <w:shd w:val="clear" w:color="auto" w:fill="auto"/>
            <w:vAlign w:val="center"/>
            <w:hideMark/>
          </w:tcPr>
          <w:p w14:paraId="318F52C8"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шт</w:t>
            </w:r>
          </w:p>
        </w:tc>
        <w:tc>
          <w:tcPr>
            <w:tcW w:w="1340" w:type="dxa"/>
            <w:tcBorders>
              <w:top w:val="nil"/>
              <w:left w:val="nil"/>
              <w:bottom w:val="dotted" w:sz="4" w:space="0" w:color="000000"/>
              <w:right w:val="single" w:sz="4" w:space="0" w:color="000000"/>
            </w:tcBorders>
            <w:shd w:val="clear" w:color="auto" w:fill="auto"/>
            <w:vAlign w:val="center"/>
            <w:hideMark/>
          </w:tcPr>
          <w:p w14:paraId="62678291"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w:t>
            </w:r>
          </w:p>
        </w:tc>
        <w:tc>
          <w:tcPr>
            <w:tcW w:w="1340" w:type="dxa"/>
            <w:tcBorders>
              <w:top w:val="nil"/>
              <w:left w:val="nil"/>
              <w:bottom w:val="dotted" w:sz="4" w:space="0" w:color="000000"/>
              <w:right w:val="single" w:sz="4" w:space="0" w:color="000000"/>
            </w:tcBorders>
            <w:shd w:val="clear" w:color="auto" w:fill="auto"/>
            <w:vAlign w:val="center"/>
            <w:hideMark/>
          </w:tcPr>
          <w:p w14:paraId="3808F28E"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18D7C240"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2FFF1BED"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20</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68DF15B5"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Щит ЩРн-12з-0 У2 ІР54</w:t>
            </w:r>
          </w:p>
        </w:tc>
        <w:tc>
          <w:tcPr>
            <w:tcW w:w="1340" w:type="dxa"/>
            <w:tcBorders>
              <w:top w:val="nil"/>
              <w:left w:val="nil"/>
              <w:bottom w:val="dotted" w:sz="4" w:space="0" w:color="000000"/>
              <w:right w:val="single" w:sz="4" w:space="0" w:color="000000"/>
            </w:tcBorders>
            <w:shd w:val="clear" w:color="auto" w:fill="auto"/>
            <w:vAlign w:val="center"/>
            <w:hideMark/>
          </w:tcPr>
          <w:p w14:paraId="5150ACF3"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шт</w:t>
            </w:r>
          </w:p>
        </w:tc>
        <w:tc>
          <w:tcPr>
            <w:tcW w:w="1340" w:type="dxa"/>
            <w:tcBorders>
              <w:top w:val="nil"/>
              <w:left w:val="nil"/>
              <w:bottom w:val="dotted" w:sz="4" w:space="0" w:color="000000"/>
              <w:right w:val="single" w:sz="4" w:space="0" w:color="000000"/>
            </w:tcBorders>
            <w:shd w:val="clear" w:color="auto" w:fill="auto"/>
            <w:vAlign w:val="center"/>
            <w:hideMark/>
          </w:tcPr>
          <w:p w14:paraId="1F07CB35"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w:t>
            </w:r>
          </w:p>
        </w:tc>
        <w:tc>
          <w:tcPr>
            <w:tcW w:w="1340" w:type="dxa"/>
            <w:tcBorders>
              <w:top w:val="nil"/>
              <w:left w:val="nil"/>
              <w:bottom w:val="dotted" w:sz="4" w:space="0" w:color="000000"/>
              <w:right w:val="single" w:sz="4" w:space="0" w:color="000000"/>
            </w:tcBorders>
            <w:shd w:val="clear" w:color="auto" w:fill="auto"/>
            <w:vAlign w:val="center"/>
            <w:hideMark/>
          </w:tcPr>
          <w:p w14:paraId="090B7D6F"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7E26C15E"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2843CA33"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21</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4BB0BBCD"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Установлення вимикачів та перемикачів пакетних 2-х і 3-х полюсних на струм понад 25 А до 100 А</w:t>
            </w:r>
          </w:p>
        </w:tc>
        <w:tc>
          <w:tcPr>
            <w:tcW w:w="1340" w:type="dxa"/>
            <w:tcBorders>
              <w:top w:val="nil"/>
              <w:left w:val="nil"/>
              <w:bottom w:val="dotted" w:sz="4" w:space="0" w:color="000000"/>
              <w:right w:val="single" w:sz="4" w:space="0" w:color="000000"/>
            </w:tcBorders>
            <w:shd w:val="clear" w:color="auto" w:fill="auto"/>
            <w:vAlign w:val="center"/>
            <w:hideMark/>
          </w:tcPr>
          <w:p w14:paraId="562186EE"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100 шт</w:t>
            </w:r>
          </w:p>
        </w:tc>
        <w:tc>
          <w:tcPr>
            <w:tcW w:w="1340" w:type="dxa"/>
            <w:tcBorders>
              <w:top w:val="nil"/>
              <w:left w:val="nil"/>
              <w:bottom w:val="dotted" w:sz="4" w:space="0" w:color="000000"/>
              <w:right w:val="single" w:sz="4" w:space="0" w:color="000000"/>
            </w:tcBorders>
            <w:shd w:val="clear" w:color="auto" w:fill="auto"/>
            <w:vAlign w:val="center"/>
            <w:hideMark/>
          </w:tcPr>
          <w:p w14:paraId="5F424209"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0,01</w:t>
            </w:r>
          </w:p>
        </w:tc>
        <w:tc>
          <w:tcPr>
            <w:tcW w:w="1340" w:type="dxa"/>
            <w:tcBorders>
              <w:top w:val="nil"/>
              <w:left w:val="nil"/>
              <w:bottom w:val="dotted" w:sz="4" w:space="0" w:color="000000"/>
              <w:right w:val="single" w:sz="4" w:space="0" w:color="000000"/>
            </w:tcBorders>
            <w:shd w:val="clear" w:color="auto" w:fill="auto"/>
            <w:vAlign w:val="center"/>
            <w:hideMark/>
          </w:tcPr>
          <w:p w14:paraId="0BEC2A7D"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7D16E064"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2FD529B0"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22</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1FAD060D"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Вимикач роз'єднувач, ВН 32 3Р 63А</w:t>
            </w:r>
          </w:p>
        </w:tc>
        <w:tc>
          <w:tcPr>
            <w:tcW w:w="1340" w:type="dxa"/>
            <w:tcBorders>
              <w:top w:val="nil"/>
              <w:left w:val="nil"/>
              <w:bottom w:val="dotted" w:sz="4" w:space="0" w:color="000000"/>
              <w:right w:val="single" w:sz="4" w:space="0" w:color="000000"/>
            </w:tcBorders>
            <w:shd w:val="clear" w:color="auto" w:fill="auto"/>
            <w:vAlign w:val="center"/>
            <w:hideMark/>
          </w:tcPr>
          <w:p w14:paraId="4BCDF4A4"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шт</w:t>
            </w:r>
          </w:p>
        </w:tc>
        <w:tc>
          <w:tcPr>
            <w:tcW w:w="1340" w:type="dxa"/>
            <w:tcBorders>
              <w:top w:val="nil"/>
              <w:left w:val="nil"/>
              <w:bottom w:val="dotted" w:sz="4" w:space="0" w:color="000000"/>
              <w:right w:val="single" w:sz="4" w:space="0" w:color="000000"/>
            </w:tcBorders>
            <w:shd w:val="clear" w:color="auto" w:fill="auto"/>
            <w:vAlign w:val="center"/>
            <w:hideMark/>
          </w:tcPr>
          <w:p w14:paraId="372F2234"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w:t>
            </w:r>
          </w:p>
        </w:tc>
        <w:tc>
          <w:tcPr>
            <w:tcW w:w="1340" w:type="dxa"/>
            <w:tcBorders>
              <w:top w:val="nil"/>
              <w:left w:val="nil"/>
              <w:bottom w:val="dotted" w:sz="4" w:space="0" w:color="000000"/>
              <w:right w:val="single" w:sz="4" w:space="0" w:color="000000"/>
            </w:tcBorders>
            <w:shd w:val="clear" w:color="auto" w:fill="auto"/>
            <w:vAlign w:val="center"/>
            <w:hideMark/>
          </w:tcPr>
          <w:p w14:paraId="263FEA93"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311F63A3"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71AB581B"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23</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556006B5"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Установлення вимикачів та перемикачів пакетних 2-х і 3-х полюсних на струм до 25 А</w:t>
            </w:r>
          </w:p>
        </w:tc>
        <w:tc>
          <w:tcPr>
            <w:tcW w:w="1340" w:type="dxa"/>
            <w:tcBorders>
              <w:top w:val="nil"/>
              <w:left w:val="nil"/>
              <w:bottom w:val="dotted" w:sz="4" w:space="0" w:color="000000"/>
              <w:right w:val="single" w:sz="4" w:space="0" w:color="000000"/>
            </w:tcBorders>
            <w:shd w:val="clear" w:color="auto" w:fill="auto"/>
            <w:vAlign w:val="center"/>
            <w:hideMark/>
          </w:tcPr>
          <w:p w14:paraId="5FEE342E"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100 шт</w:t>
            </w:r>
          </w:p>
        </w:tc>
        <w:tc>
          <w:tcPr>
            <w:tcW w:w="1340" w:type="dxa"/>
            <w:tcBorders>
              <w:top w:val="nil"/>
              <w:left w:val="nil"/>
              <w:bottom w:val="dotted" w:sz="4" w:space="0" w:color="000000"/>
              <w:right w:val="single" w:sz="4" w:space="0" w:color="000000"/>
            </w:tcBorders>
            <w:shd w:val="clear" w:color="auto" w:fill="auto"/>
            <w:vAlign w:val="center"/>
            <w:hideMark/>
          </w:tcPr>
          <w:p w14:paraId="5054AE2A"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0,09</w:t>
            </w:r>
          </w:p>
        </w:tc>
        <w:tc>
          <w:tcPr>
            <w:tcW w:w="1340" w:type="dxa"/>
            <w:tcBorders>
              <w:top w:val="nil"/>
              <w:left w:val="nil"/>
              <w:bottom w:val="dotted" w:sz="4" w:space="0" w:color="000000"/>
              <w:right w:val="single" w:sz="4" w:space="0" w:color="000000"/>
            </w:tcBorders>
            <w:shd w:val="clear" w:color="auto" w:fill="auto"/>
            <w:vAlign w:val="center"/>
            <w:hideMark/>
          </w:tcPr>
          <w:p w14:paraId="5BAA58D9"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32B030C5"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1C3E1FC9"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24</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16562502"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Вимикач автоматичний, ВА47-29 1Р  С16</w:t>
            </w:r>
          </w:p>
        </w:tc>
        <w:tc>
          <w:tcPr>
            <w:tcW w:w="1340" w:type="dxa"/>
            <w:tcBorders>
              <w:top w:val="nil"/>
              <w:left w:val="nil"/>
              <w:bottom w:val="dotted" w:sz="4" w:space="0" w:color="000000"/>
              <w:right w:val="single" w:sz="4" w:space="0" w:color="000000"/>
            </w:tcBorders>
            <w:shd w:val="clear" w:color="auto" w:fill="auto"/>
            <w:vAlign w:val="center"/>
            <w:hideMark/>
          </w:tcPr>
          <w:p w14:paraId="01D6800B"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шт</w:t>
            </w:r>
          </w:p>
        </w:tc>
        <w:tc>
          <w:tcPr>
            <w:tcW w:w="1340" w:type="dxa"/>
            <w:tcBorders>
              <w:top w:val="nil"/>
              <w:left w:val="nil"/>
              <w:bottom w:val="dotted" w:sz="4" w:space="0" w:color="000000"/>
              <w:right w:val="single" w:sz="4" w:space="0" w:color="000000"/>
            </w:tcBorders>
            <w:shd w:val="clear" w:color="auto" w:fill="auto"/>
            <w:vAlign w:val="center"/>
            <w:hideMark/>
          </w:tcPr>
          <w:p w14:paraId="1CFACFF5"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9</w:t>
            </w:r>
          </w:p>
        </w:tc>
        <w:tc>
          <w:tcPr>
            <w:tcW w:w="1340" w:type="dxa"/>
            <w:tcBorders>
              <w:top w:val="nil"/>
              <w:left w:val="nil"/>
              <w:bottom w:val="dotted" w:sz="4" w:space="0" w:color="000000"/>
              <w:right w:val="single" w:sz="4" w:space="0" w:color="000000"/>
            </w:tcBorders>
            <w:shd w:val="clear" w:color="auto" w:fill="auto"/>
            <w:vAlign w:val="center"/>
            <w:hideMark/>
          </w:tcPr>
          <w:p w14:paraId="5D08B90E"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152BF07D"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2C4BB183"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6EE5AE0D"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ЩО-1</w:t>
            </w:r>
          </w:p>
        </w:tc>
        <w:tc>
          <w:tcPr>
            <w:tcW w:w="1340" w:type="dxa"/>
            <w:tcBorders>
              <w:top w:val="nil"/>
              <w:left w:val="nil"/>
              <w:bottom w:val="dotted" w:sz="4" w:space="0" w:color="000000"/>
              <w:right w:val="single" w:sz="4" w:space="0" w:color="000000"/>
            </w:tcBorders>
            <w:shd w:val="clear" w:color="auto" w:fill="auto"/>
            <w:vAlign w:val="center"/>
            <w:hideMark/>
          </w:tcPr>
          <w:p w14:paraId="7C532327"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c>
          <w:tcPr>
            <w:tcW w:w="1340" w:type="dxa"/>
            <w:tcBorders>
              <w:top w:val="nil"/>
              <w:left w:val="nil"/>
              <w:bottom w:val="dotted" w:sz="4" w:space="0" w:color="000000"/>
              <w:right w:val="single" w:sz="4" w:space="0" w:color="000000"/>
            </w:tcBorders>
            <w:shd w:val="clear" w:color="auto" w:fill="auto"/>
            <w:vAlign w:val="center"/>
            <w:hideMark/>
          </w:tcPr>
          <w:p w14:paraId="1C7887BB"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c>
          <w:tcPr>
            <w:tcW w:w="1340" w:type="dxa"/>
            <w:tcBorders>
              <w:top w:val="nil"/>
              <w:left w:val="nil"/>
              <w:bottom w:val="dotted" w:sz="4" w:space="0" w:color="000000"/>
              <w:right w:val="single" w:sz="4" w:space="0" w:color="000000"/>
            </w:tcBorders>
            <w:shd w:val="clear" w:color="auto" w:fill="auto"/>
            <w:vAlign w:val="center"/>
            <w:hideMark/>
          </w:tcPr>
          <w:p w14:paraId="56FBCE73"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7DE84BB7"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51B5B5AA"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25</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430714D2"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Установлення щитків освітлювальних групових масою понад 3 кг до 6 кг у готовій ніші або на стіні</w:t>
            </w:r>
          </w:p>
        </w:tc>
        <w:tc>
          <w:tcPr>
            <w:tcW w:w="1340" w:type="dxa"/>
            <w:tcBorders>
              <w:top w:val="nil"/>
              <w:left w:val="nil"/>
              <w:bottom w:val="dotted" w:sz="4" w:space="0" w:color="000000"/>
              <w:right w:val="single" w:sz="4" w:space="0" w:color="000000"/>
            </w:tcBorders>
            <w:shd w:val="clear" w:color="auto" w:fill="auto"/>
            <w:vAlign w:val="center"/>
            <w:hideMark/>
          </w:tcPr>
          <w:p w14:paraId="01B6A2DF"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шт</w:t>
            </w:r>
          </w:p>
        </w:tc>
        <w:tc>
          <w:tcPr>
            <w:tcW w:w="1340" w:type="dxa"/>
            <w:tcBorders>
              <w:top w:val="nil"/>
              <w:left w:val="nil"/>
              <w:bottom w:val="dotted" w:sz="4" w:space="0" w:color="000000"/>
              <w:right w:val="single" w:sz="4" w:space="0" w:color="000000"/>
            </w:tcBorders>
            <w:shd w:val="clear" w:color="auto" w:fill="auto"/>
            <w:vAlign w:val="center"/>
            <w:hideMark/>
          </w:tcPr>
          <w:p w14:paraId="5692EBAC"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w:t>
            </w:r>
          </w:p>
        </w:tc>
        <w:tc>
          <w:tcPr>
            <w:tcW w:w="1340" w:type="dxa"/>
            <w:tcBorders>
              <w:top w:val="nil"/>
              <w:left w:val="nil"/>
              <w:bottom w:val="dotted" w:sz="4" w:space="0" w:color="000000"/>
              <w:right w:val="single" w:sz="4" w:space="0" w:color="000000"/>
            </w:tcBorders>
            <w:shd w:val="clear" w:color="auto" w:fill="auto"/>
            <w:vAlign w:val="center"/>
            <w:hideMark/>
          </w:tcPr>
          <w:p w14:paraId="5D681B33"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3C6C7307"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53ADA3AA"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26</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476C9815"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Щит ЩРн-12з-0 У2 ІР54</w:t>
            </w:r>
          </w:p>
        </w:tc>
        <w:tc>
          <w:tcPr>
            <w:tcW w:w="1340" w:type="dxa"/>
            <w:tcBorders>
              <w:top w:val="nil"/>
              <w:left w:val="nil"/>
              <w:bottom w:val="dotted" w:sz="4" w:space="0" w:color="000000"/>
              <w:right w:val="single" w:sz="4" w:space="0" w:color="000000"/>
            </w:tcBorders>
            <w:shd w:val="clear" w:color="auto" w:fill="auto"/>
            <w:vAlign w:val="center"/>
            <w:hideMark/>
          </w:tcPr>
          <w:p w14:paraId="2C1349FA"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шт</w:t>
            </w:r>
          </w:p>
        </w:tc>
        <w:tc>
          <w:tcPr>
            <w:tcW w:w="1340" w:type="dxa"/>
            <w:tcBorders>
              <w:top w:val="nil"/>
              <w:left w:val="nil"/>
              <w:bottom w:val="dotted" w:sz="4" w:space="0" w:color="000000"/>
              <w:right w:val="single" w:sz="4" w:space="0" w:color="000000"/>
            </w:tcBorders>
            <w:shd w:val="clear" w:color="auto" w:fill="auto"/>
            <w:vAlign w:val="center"/>
            <w:hideMark/>
          </w:tcPr>
          <w:p w14:paraId="7B09C852"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w:t>
            </w:r>
          </w:p>
        </w:tc>
        <w:tc>
          <w:tcPr>
            <w:tcW w:w="1340" w:type="dxa"/>
            <w:tcBorders>
              <w:top w:val="nil"/>
              <w:left w:val="nil"/>
              <w:bottom w:val="dotted" w:sz="4" w:space="0" w:color="000000"/>
              <w:right w:val="single" w:sz="4" w:space="0" w:color="000000"/>
            </w:tcBorders>
            <w:shd w:val="clear" w:color="auto" w:fill="auto"/>
            <w:vAlign w:val="center"/>
            <w:hideMark/>
          </w:tcPr>
          <w:p w14:paraId="4156DD16"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69A9F3B2"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2785ABCF"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27</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4E1CFCFD"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Установлення вимикачів та перемикачів пакетних 2-х і 3-х полюсних на струм понад 25 А до 100 А</w:t>
            </w:r>
          </w:p>
        </w:tc>
        <w:tc>
          <w:tcPr>
            <w:tcW w:w="1340" w:type="dxa"/>
            <w:tcBorders>
              <w:top w:val="nil"/>
              <w:left w:val="nil"/>
              <w:bottom w:val="dotted" w:sz="4" w:space="0" w:color="000000"/>
              <w:right w:val="single" w:sz="4" w:space="0" w:color="000000"/>
            </w:tcBorders>
            <w:shd w:val="clear" w:color="auto" w:fill="auto"/>
            <w:vAlign w:val="center"/>
            <w:hideMark/>
          </w:tcPr>
          <w:p w14:paraId="4922591D"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100 шт</w:t>
            </w:r>
          </w:p>
        </w:tc>
        <w:tc>
          <w:tcPr>
            <w:tcW w:w="1340" w:type="dxa"/>
            <w:tcBorders>
              <w:top w:val="nil"/>
              <w:left w:val="nil"/>
              <w:bottom w:val="dotted" w:sz="4" w:space="0" w:color="000000"/>
              <w:right w:val="single" w:sz="4" w:space="0" w:color="000000"/>
            </w:tcBorders>
            <w:shd w:val="clear" w:color="auto" w:fill="auto"/>
            <w:vAlign w:val="center"/>
            <w:hideMark/>
          </w:tcPr>
          <w:p w14:paraId="45C19A42"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0,01</w:t>
            </w:r>
          </w:p>
        </w:tc>
        <w:tc>
          <w:tcPr>
            <w:tcW w:w="1340" w:type="dxa"/>
            <w:tcBorders>
              <w:top w:val="nil"/>
              <w:left w:val="nil"/>
              <w:bottom w:val="dotted" w:sz="4" w:space="0" w:color="000000"/>
              <w:right w:val="single" w:sz="4" w:space="0" w:color="000000"/>
            </w:tcBorders>
            <w:shd w:val="clear" w:color="auto" w:fill="auto"/>
            <w:vAlign w:val="center"/>
            <w:hideMark/>
          </w:tcPr>
          <w:p w14:paraId="2F479EF5"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42CC1CDA"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37F6D393"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28</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131F7510"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Вимикач роз'єднувач, ВН 32 3Р 63А</w:t>
            </w:r>
          </w:p>
        </w:tc>
        <w:tc>
          <w:tcPr>
            <w:tcW w:w="1340" w:type="dxa"/>
            <w:tcBorders>
              <w:top w:val="nil"/>
              <w:left w:val="nil"/>
              <w:bottom w:val="dotted" w:sz="4" w:space="0" w:color="000000"/>
              <w:right w:val="single" w:sz="4" w:space="0" w:color="000000"/>
            </w:tcBorders>
            <w:shd w:val="clear" w:color="auto" w:fill="auto"/>
            <w:vAlign w:val="center"/>
            <w:hideMark/>
          </w:tcPr>
          <w:p w14:paraId="38DAA54E"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шт</w:t>
            </w:r>
          </w:p>
        </w:tc>
        <w:tc>
          <w:tcPr>
            <w:tcW w:w="1340" w:type="dxa"/>
            <w:tcBorders>
              <w:top w:val="nil"/>
              <w:left w:val="nil"/>
              <w:bottom w:val="dotted" w:sz="4" w:space="0" w:color="000000"/>
              <w:right w:val="single" w:sz="4" w:space="0" w:color="000000"/>
            </w:tcBorders>
            <w:shd w:val="clear" w:color="auto" w:fill="auto"/>
            <w:vAlign w:val="center"/>
            <w:hideMark/>
          </w:tcPr>
          <w:p w14:paraId="3704678B"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w:t>
            </w:r>
          </w:p>
        </w:tc>
        <w:tc>
          <w:tcPr>
            <w:tcW w:w="1340" w:type="dxa"/>
            <w:tcBorders>
              <w:top w:val="nil"/>
              <w:left w:val="nil"/>
              <w:bottom w:val="dotted" w:sz="4" w:space="0" w:color="000000"/>
              <w:right w:val="single" w:sz="4" w:space="0" w:color="000000"/>
            </w:tcBorders>
            <w:shd w:val="clear" w:color="auto" w:fill="auto"/>
            <w:vAlign w:val="center"/>
            <w:hideMark/>
          </w:tcPr>
          <w:p w14:paraId="3F0520E7"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265C04B2"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2B7BB65B"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29</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440F8EC2"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Установлення вимикачів та перемикачів пакетних 2-х і 3-х полюсних на струм до 25 А</w:t>
            </w:r>
          </w:p>
        </w:tc>
        <w:tc>
          <w:tcPr>
            <w:tcW w:w="1340" w:type="dxa"/>
            <w:tcBorders>
              <w:top w:val="nil"/>
              <w:left w:val="nil"/>
              <w:bottom w:val="dotted" w:sz="4" w:space="0" w:color="000000"/>
              <w:right w:val="single" w:sz="4" w:space="0" w:color="000000"/>
            </w:tcBorders>
            <w:shd w:val="clear" w:color="auto" w:fill="auto"/>
            <w:vAlign w:val="center"/>
            <w:hideMark/>
          </w:tcPr>
          <w:p w14:paraId="23E4902E"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100 шт</w:t>
            </w:r>
          </w:p>
        </w:tc>
        <w:tc>
          <w:tcPr>
            <w:tcW w:w="1340" w:type="dxa"/>
            <w:tcBorders>
              <w:top w:val="nil"/>
              <w:left w:val="nil"/>
              <w:bottom w:val="dotted" w:sz="4" w:space="0" w:color="000000"/>
              <w:right w:val="single" w:sz="4" w:space="0" w:color="000000"/>
            </w:tcBorders>
            <w:shd w:val="clear" w:color="auto" w:fill="auto"/>
            <w:vAlign w:val="center"/>
            <w:hideMark/>
          </w:tcPr>
          <w:p w14:paraId="127BF72D"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0,06</w:t>
            </w:r>
          </w:p>
        </w:tc>
        <w:tc>
          <w:tcPr>
            <w:tcW w:w="1340" w:type="dxa"/>
            <w:tcBorders>
              <w:top w:val="nil"/>
              <w:left w:val="nil"/>
              <w:bottom w:val="dotted" w:sz="4" w:space="0" w:color="000000"/>
              <w:right w:val="single" w:sz="4" w:space="0" w:color="000000"/>
            </w:tcBorders>
            <w:shd w:val="clear" w:color="auto" w:fill="auto"/>
            <w:vAlign w:val="center"/>
            <w:hideMark/>
          </w:tcPr>
          <w:p w14:paraId="38C6313F"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2B23D22E"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332CED18"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30</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5D906FAF"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Вимикач автоматичний, ВА47-29 1Р  С16</w:t>
            </w:r>
          </w:p>
        </w:tc>
        <w:tc>
          <w:tcPr>
            <w:tcW w:w="1340" w:type="dxa"/>
            <w:tcBorders>
              <w:top w:val="nil"/>
              <w:left w:val="nil"/>
              <w:bottom w:val="dotted" w:sz="4" w:space="0" w:color="000000"/>
              <w:right w:val="single" w:sz="4" w:space="0" w:color="000000"/>
            </w:tcBorders>
            <w:shd w:val="clear" w:color="auto" w:fill="auto"/>
            <w:vAlign w:val="center"/>
            <w:hideMark/>
          </w:tcPr>
          <w:p w14:paraId="09196EBC"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шт</w:t>
            </w:r>
          </w:p>
        </w:tc>
        <w:tc>
          <w:tcPr>
            <w:tcW w:w="1340" w:type="dxa"/>
            <w:tcBorders>
              <w:top w:val="nil"/>
              <w:left w:val="nil"/>
              <w:bottom w:val="dotted" w:sz="4" w:space="0" w:color="000000"/>
              <w:right w:val="single" w:sz="4" w:space="0" w:color="000000"/>
            </w:tcBorders>
            <w:shd w:val="clear" w:color="auto" w:fill="auto"/>
            <w:vAlign w:val="center"/>
            <w:hideMark/>
          </w:tcPr>
          <w:p w14:paraId="2FB9D3D3"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6</w:t>
            </w:r>
          </w:p>
        </w:tc>
        <w:tc>
          <w:tcPr>
            <w:tcW w:w="1340" w:type="dxa"/>
            <w:tcBorders>
              <w:top w:val="nil"/>
              <w:left w:val="nil"/>
              <w:bottom w:val="dotted" w:sz="4" w:space="0" w:color="000000"/>
              <w:right w:val="single" w:sz="4" w:space="0" w:color="000000"/>
            </w:tcBorders>
            <w:shd w:val="clear" w:color="auto" w:fill="auto"/>
            <w:vAlign w:val="center"/>
            <w:hideMark/>
          </w:tcPr>
          <w:p w14:paraId="070021F8"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10AFEF35"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1842F333"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lastRenderedPageBreak/>
              <w:t> </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5B789FC0"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xml:space="preserve"> </w:t>
            </w:r>
          </w:p>
        </w:tc>
        <w:tc>
          <w:tcPr>
            <w:tcW w:w="1340" w:type="dxa"/>
            <w:tcBorders>
              <w:top w:val="nil"/>
              <w:left w:val="nil"/>
              <w:bottom w:val="dotted" w:sz="4" w:space="0" w:color="000000"/>
              <w:right w:val="single" w:sz="4" w:space="0" w:color="000000"/>
            </w:tcBorders>
            <w:shd w:val="clear" w:color="auto" w:fill="auto"/>
            <w:vAlign w:val="center"/>
            <w:hideMark/>
          </w:tcPr>
          <w:p w14:paraId="3D9579BE"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c>
          <w:tcPr>
            <w:tcW w:w="1340" w:type="dxa"/>
            <w:tcBorders>
              <w:top w:val="nil"/>
              <w:left w:val="nil"/>
              <w:bottom w:val="dotted" w:sz="4" w:space="0" w:color="000000"/>
              <w:right w:val="single" w:sz="4" w:space="0" w:color="000000"/>
            </w:tcBorders>
            <w:shd w:val="clear" w:color="auto" w:fill="auto"/>
            <w:vAlign w:val="center"/>
            <w:hideMark/>
          </w:tcPr>
          <w:p w14:paraId="2A6C4491"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c>
          <w:tcPr>
            <w:tcW w:w="1340" w:type="dxa"/>
            <w:tcBorders>
              <w:top w:val="nil"/>
              <w:left w:val="nil"/>
              <w:bottom w:val="dotted" w:sz="4" w:space="0" w:color="000000"/>
              <w:right w:val="single" w:sz="4" w:space="0" w:color="000000"/>
            </w:tcBorders>
            <w:shd w:val="clear" w:color="auto" w:fill="auto"/>
            <w:vAlign w:val="center"/>
            <w:hideMark/>
          </w:tcPr>
          <w:p w14:paraId="168F40A6"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07A3EF50"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487881FF"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31</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521FE0E3"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Монтаж світильників для люмінесцентних ламп, які встановлюються на штирах, кількість ламп 1 шт</w:t>
            </w:r>
          </w:p>
        </w:tc>
        <w:tc>
          <w:tcPr>
            <w:tcW w:w="1340" w:type="dxa"/>
            <w:tcBorders>
              <w:top w:val="nil"/>
              <w:left w:val="nil"/>
              <w:bottom w:val="dotted" w:sz="4" w:space="0" w:color="000000"/>
              <w:right w:val="single" w:sz="4" w:space="0" w:color="000000"/>
            </w:tcBorders>
            <w:shd w:val="clear" w:color="auto" w:fill="auto"/>
            <w:vAlign w:val="center"/>
            <w:hideMark/>
          </w:tcPr>
          <w:p w14:paraId="2C0348B8"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100 шт</w:t>
            </w:r>
          </w:p>
        </w:tc>
        <w:tc>
          <w:tcPr>
            <w:tcW w:w="1340" w:type="dxa"/>
            <w:tcBorders>
              <w:top w:val="nil"/>
              <w:left w:val="nil"/>
              <w:bottom w:val="dotted" w:sz="4" w:space="0" w:color="000000"/>
              <w:right w:val="single" w:sz="4" w:space="0" w:color="000000"/>
            </w:tcBorders>
            <w:shd w:val="clear" w:color="auto" w:fill="auto"/>
            <w:vAlign w:val="center"/>
            <w:hideMark/>
          </w:tcPr>
          <w:p w14:paraId="15099609"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1,12</w:t>
            </w:r>
          </w:p>
        </w:tc>
        <w:tc>
          <w:tcPr>
            <w:tcW w:w="1340" w:type="dxa"/>
            <w:tcBorders>
              <w:top w:val="nil"/>
              <w:left w:val="nil"/>
              <w:bottom w:val="dotted" w:sz="4" w:space="0" w:color="000000"/>
              <w:right w:val="single" w:sz="4" w:space="0" w:color="000000"/>
            </w:tcBorders>
            <w:shd w:val="clear" w:color="auto" w:fill="auto"/>
            <w:vAlign w:val="center"/>
            <w:hideMark/>
          </w:tcPr>
          <w:p w14:paraId="2BCD8CEB"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56E6F6B7"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37207EAB"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32</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74A83F35"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Світильники LЕNА LІGHTІNG 31W  LЕD 31Вт, 4300Лм</w:t>
            </w:r>
          </w:p>
        </w:tc>
        <w:tc>
          <w:tcPr>
            <w:tcW w:w="1340" w:type="dxa"/>
            <w:tcBorders>
              <w:top w:val="nil"/>
              <w:left w:val="nil"/>
              <w:bottom w:val="dotted" w:sz="4" w:space="0" w:color="000000"/>
              <w:right w:val="single" w:sz="4" w:space="0" w:color="000000"/>
            </w:tcBorders>
            <w:shd w:val="clear" w:color="auto" w:fill="auto"/>
            <w:vAlign w:val="center"/>
            <w:hideMark/>
          </w:tcPr>
          <w:p w14:paraId="758DD354"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шт</w:t>
            </w:r>
          </w:p>
        </w:tc>
        <w:tc>
          <w:tcPr>
            <w:tcW w:w="1340" w:type="dxa"/>
            <w:tcBorders>
              <w:top w:val="nil"/>
              <w:left w:val="nil"/>
              <w:bottom w:val="dotted" w:sz="4" w:space="0" w:color="000000"/>
              <w:right w:val="single" w:sz="4" w:space="0" w:color="000000"/>
            </w:tcBorders>
            <w:shd w:val="clear" w:color="auto" w:fill="auto"/>
            <w:vAlign w:val="center"/>
            <w:hideMark/>
          </w:tcPr>
          <w:p w14:paraId="5CF1401D"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66</w:t>
            </w:r>
          </w:p>
        </w:tc>
        <w:tc>
          <w:tcPr>
            <w:tcW w:w="1340" w:type="dxa"/>
            <w:tcBorders>
              <w:top w:val="nil"/>
              <w:left w:val="nil"/>
              <w:bottom w:val="dotted" w:sz="4" w:space="0" w:color="000000"/>
              <w:right w:val="single" w:sz="4" w:space="0" w:color="000000"/>
            </w:tcBorders>
            <w:shd w:val="clear" w:color="auto" w:fill="auto"/>
            <w:vAlign w:val="center"/>
            <w:hideMark/>
          </w:tcPr>
          <w:p w14:paraId="2E358974"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017A3B9A"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7593A092"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33</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3B83F5EE"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xml:space="preserve">Світильник  РХF LІGHTІNG 18W LЕD 17Вт, 4000K </w:t>
            </w:r>
          </w:p>
        </w:tc>
        <w:tc>
          <w:tcPr>
            <w:tcW w:w="1340" w:type="dxa"/>
            <w:tcBorders>
              <w:top w:val="nil"/>
              <w:left w:val="nil"/>
              <w:bottom w:val="dotted" w:sz="4" w:space="0" w:color="000000"/>
              <w:right w:val="single" w:sz="4" w:space="0" w:color="000000"/>
            </w:tcBorders>
            <w:shd w:val="clear" w:color="auto" w:fill="auto"/>
            <w:vAlign w:val="center"/>
            <w:hideMark/>
          </w:tcPr>
          <w:p w14:paraId="507E6CB9"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шт</w:t>
            </w:r>
          </w:p>
        </w:tc>
        <w:tc>
          <w:tcPr>
            <w:tcW w:w="1340" w:type="dxa"/>
            <w:tcBorders>
              <w:top w:val="nil"/>
              <w:left w:val="nil"/>
              <w:bottom w:val="dotted" w:sz="4" w:space="0" w:color="000000"/>
              <w:right w:val="single" w:sz="4" w:space="0" w:color="000000"/>
            </w:tcBorders>
            <w:shd w:val="clear" w:color="auto" w:fill="auto"/>
            <w:vAlign w:val="center"/>
            <w:hideMark/>
          </w:tcPr>
          <w:p w14:paraId="1D1DD711"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44</w:t>
            </w:r>
          </w:p>
        </w:tc>
        <w:tc>
          <w:tcPr>
            <w:tcW w:w="1340" w:type="dxa"/>
            <w:tcBorders>
              <w:top w:val="nil"/>
              <w:left w:val="nil"/>
              <w:bottom w:val="dotted" w:sz="4" w:space="0" w:color="000000"/>
              <w:right w:val="single" w:sz="4" w:space="0" w:color="000000"/>
            </w:tcBorders>
            <w:shd w:val="clear" w:color="auto" w:fill="auto"/>
            <w:vAlign w:val="center"/>
            <w:hideMark/>
          </w:tcPr>
          <w:p w14:paraId="1CD06332"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7B18165C"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494D2C88"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34</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30B22FFB"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Світильники ДББ-64В-12"Селена" 34-СО-12</w:t>
            </w:r>
          </w:p>
        </w:tc>
        <w:tc>
          <w:tcPr>
            <w:tcW w:w="1340" w:type="dxa"/>
            <w:tcBorders>
              <w:top w:val="nil"/>
              <w:left w:val="nil"/>
              <w:bottom w:val="dotted" w:sz="4" w:space="0" w:color="000000"/>
              <w:right w:val="single" w:sz="4" w:space="0" w:color="000000"/>
            </w:tcBorders>
            <w:shd w:val="clear" w:color="auto" w:fill="auto"/>
            <w:vAlign w:val="center"/>
            <w:hideMark/>
          </w:tcPr>
          <w:p w14:paraId="3EE77591"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шт</w:t>
            </w:r>
          </w:p>
        </w:tc>
        <w:tc>
          <w:tcPr>
            <w:tcW w:w="1340" w:type="dxa"/>
            <w:tcBorders>
              <w:top w:val="nil"/>
              <w:left w:val="nil"/>
              <w:bottom w:val="dotted" w:sz="4" w:space="0" w:color="000000"/>
              <w:right w:val="single" w:sz="4" w:space="0" w:color="000000"/>
            </w:tcBorders>
            <w:shd w:val="clear" w:color="auto" w:fill="auto"/>
            <w:vAlign w:val="center"/>
            <w:hideMark/>
          </w:tcPr>
          <w:p w14:paraId="50961D28"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2</w:t>
            </w:r>
          </w:p>
        </w:tc>
        <w:tc>
          <w:tcPr>
            <w:tcW w:w="1340" w:type="dxa"/>
            <w:tcBorders>
              <w:top w:val="nil"/>
              <w:left w:val="nil"/>
              <w:bottom w:val="dotted" w:sz="4" w:space="0" w:color="000000"/>
              <w:right w:val="single" w:sz="4" w:space="0" w:color="000000"/>
            </w:tcBorders>
            <w:shd w:val="clear" w:color="auto" w:fill="auto"/>
            <w:vAlign w:val="center"/>
            <w:hideMark/>
          </w:tcPr>
          <w:p w14:paraId="29E96D6F"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6A7D3BD1"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661EBBDC"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35</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4419CB1A"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Монтаж сигнальних ліхтарів з надписом "вхід", "вихід", "в'їзд", "під'їзд" і т.п.</w:t>
            </w:r>
          </w:p>
        </w:tc>
        <w:tc>
          <w:tcPr>
            <w:tcW w:w="1340" w:type="dxa"/>
            <w:tcBorders>
              <w:top w:val="nil"/>
              <w:left w:val="nil"/>
              <w:bottom w:val="dotted" w:sz="4" w:space="0" w:color="000000"/>
              <w:right w:val="single" w:sz="4" w:space="0" w:color="000000"/>
            </w:tcBorders>
            <w:shd w:val="clear" w:color="auto" w:fill="auto"/>
            <w:vAlign w:val="center"/>
            <w:hideMark/>
          </w:tcPr>
          <w:p w14:paraId="2C9178AB"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100шт</w:t>
            </w:r>
          </w:p>
        </w:tc>
        <w:tc>
          <w:tcPr>
            <w:tcW w:w="1340" w:type="dxa"/>
            <w:tcBorders>
              <w:top w:val="nil"/>
              <w:left w:val="nil"/>
              <w:bottom w:val="dotted" w:sz="4" w:space="0" w:color="000000"/>
              <w:right w:val="single" w:sz="4" w:space="0" w:color="000000"/>
            </w:tcBorders>
            <w:shd w:val="clear" w:color="auto" w:fill="auto"/>
            <w:vAlign w:val="center"/>
            <w:hideMark/>
          </w:tcPr>
          <w:p w14:paraId="63CEF1E4"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0,22</w:t>
            </w:r>
          </w:p>
        </w:tc>
        <w:tc>
          <w:tcPr>
            <w:tcW w:w="1340" w:type="dxa"/>
            <w:tcBorders>
              <w:top w:val="nil"/>
              <w:left w:val="nil"/>
              <w:bottom w:val="dotted" w:sz="4" w:space="0" w:color="000000"/>
              <w:right w:val="single" w:sz="4" w:space="0" w:color="000000"/>
            </w:tcBorders>
            <w:shd w:val="clear" w:color="auto" w:fill="auto"/>
            <w:vAlign w:val="center"/>
            <w:hideMark/>
          </w:tcPr>
          <w:p w14:paraId="15229365"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37A54E89"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616CAE9E"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36</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2173E09B"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Світильники для аварійного освітлення з акумуляторною батареєю Fеrоn ЕL119  220В, 8Вт, ІР65</w:t>
            </w:r>
          </w:p>
        </w:tc>
        <w:tc>
          <w:tcPr>
            <w:tcW w:w="1340" w:type="dxa"/>
            <w:tcBorders>
              <w:top w:val="nil"/>
              <w:left w:val="nil"/>
              <w:bottom w:val="dotted" w:sz="4" w:space="0" w:color="000000"/>
              <w:right w:val="single" w:sz="4" w:space="0" w:color="000000"/>
            </w:tcBorders>
            <w:shd w:val="clear" w:color="auto" w:fill="auto"/>
            <w:vAlign w:val="center"/>
            <w:hideMark/>
          </w:tcPr>
          <w:p w14:paraId="757C61CA"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шт</w:t>
            </w:r>
          </w:p>
        </w:tc>
        <w:tc>
          <w:tcPr>
            <w:tcW w:w="1340" w:type="dxa"/>
            <w:tcBorders>
              <w:top w:val="nil"/>
              <w:left w:val="nil"/>
              <w:bottom w:val="dotted" w:sz="4" w:space="0" w:color="000000"/>
              <w:right w:val="single" w:sz="4" w:space="0" w:color="000000"/>
            </w:tcBorders>
            <w:shd w:val="clear" w:color="auto" w:fill="auto"/>
            <w:vAlign w:val="center"/>
            <w:hideMark/>
          </w:tcPr>
          <w:p w14:paraId="3FC06729"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22</w:t>
            </w:r>
          </w:p>
        </w:tc>
        <w:tc>
          <w:tcPr>
            <w:tcW w:w="1340" w:type="dxa"/>
            <w:tcBorders>
              <w:top w:val="nil"/>
              <w:left w:val="nil"/>
              <w:bottom w:val="dotted" w:sz="4" w:space="0" w:color="000000"/>
              <w:right w:val="single" w:sz="4" w:space="0" w:color="000000"/>
            </w:tcBorders>
            <w:shd w:val="clear" w:color="auto" w:fill="auto"/>
            <w:vAlign w:val="center"/>
            <w:hideMark/>
          </w:tcPr>
          <w:p w14:paraId="53427592"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7AB097AD"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5BC2B835"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5821AC4F"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xml:space="preserve"> </w:t>
            </w:r>
          </w:p>
        </w:tc>
        <w:tc>
          <w:tcPr>
            <w:tcW w:w="1340" w:type="dxa"/>
            <w:tcBorders>
              <w:top w:val="nil"/>
              <w:left w:val="nil"/>
              <w:bottom w:val="dotted" w:sz="4" w:space="0" w:color="000000"/>
              <w:right w:val="single" w:sz="4" w:space="0" w:color="000000"/>
            </w:tcBorders>
            <w:shd w:val="clear" w:color="auto" w:fill="auto"/>
            <w:vAlign w:val="center"/>
            <w:hideMark/>
          </w:tcPr>
          <w:p w14:paraId="1EDC317C"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c>
          <w:tcPr>
            <w:tcW w:w="1340" w:type="dxa"/>
            <w:tcBorders>
              <w:top w:val="nil"/>
              <w:left w:val="nil"/>
              <w:bottom w:val="dotted" w:sz="4" w:space="0" w:color="000000"/>
              <w:right w:val="single" w:sz="4" w:space="0" w:color="000000"/>
            </w:tcBorders>
            <w:shd w:val="clear" w:color="auto" w:fill="auto"/>
            <w:vAlign w:val="center"/>
            <w:hideMark/>
          </w:tcPr>
          <w:p w14:paraId="00633346"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c>
          <w:tcPr>
            <w:tcW w:w="1340" w:type="dxa"/>
            <w:tcBorders>
              <w:top w:val="nil"/>
              <w:left w:val="nil"/>
              <w:bottom w:val="dotted" w:sz="4" w:space="0" w:color="000000"/>
              <w:right w:val="single" w:sz="4" w:space="0" w:color="000000"/>
            </w:tcBorders>
            <w:shd w:val="clear" w:color="auto" w:fill="auto"/>
            <w:vAlign w:val="center"/>
            <w:hideMark/>
          </w:tcPr>
          <w:p w14:paraId="78B2B402"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177DC0D8"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63B7C61A"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37</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1C37AFD6"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Установлення штепсельних розеток неутопленого типу при відкритій проводці</w:t>
            </w:r>
          </w:p>
        </w:tc>
        <w:tc>
          <w:tcPr>
            <w:tcW w:w="1340" w:type="dxa"/>
            <w:tcBorders>
              <w:top w:val="nil"/>
              <w:left w:val="nil"/>
              <w:bottom w:val="dotted" w:sz="4" w:space="0" w:color="000000"/>
              <w:right w:val="single" w:sz="4" w:space="0" w:color="000000"/>
            </w:tcBorders>
            <w:shd w:val="clear" w:color="auto" w:fill="auto"/>
            <w:vAlign w:val="center"/>
            <w:hideMark/>
          </w:tcPr>
          <w:p w14:paraId="1F6156CC"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100 шт</w:t>
            </w:r>
          </w:p>
        </w:tc>
        <w:tc>
          <w:tcPr>
            <w:tcW w:w="1340" w:type="dxa"/>
            <w:tcBorders>
              <w:top w:val="nil"/>
              <w:left w:val="nil"/>
              <w:bottom w:val="dotted" w:sz="4" w:space="0" w:color="000000"/>
              <w:right w:val="single" w:sz="4" w:space="0" w:color="000000"/>
            </w:tcBorders>
            <w:shd w:val="clear" w:color="auto" w:fill="auto"/>
            <w:vAlign w:val="center"/>
            <w:hideMark/>
          </w:tcPr>
          <w:p w14:paraId="744B9078"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0,45</w:t>
            </w:r>
          </w:p>
        </w:tc>
        <w:tc>
          <w:tcPr>
            <w:tcW w:w="1340" w:type="dxa"/>
            <w:tcBorders>
              <w:top w:val="nil"/>
              <w:left w:val="nil"/>
              <w:bottom w:val="dotted" w:sz="4" w:space="0" w:color="000000"/>
              <w:right w:val="single" w:sz="4" w:space="0" w:color="000000"/>
            </w:tcBorders>
            <w:shd w:val="clear" w:color="auto" w:fill="auto"/>
            <w:vAlign w:val="center"/>
            <w:hideMark/>
          </w:tcPr>
          <w:p w14:paraId="11F24CEC"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101F7AFD"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4E5BE068"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38</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35BCC9A1"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Розетка подвійна РСб22-3-ФСр</w:t>
            </w:r>
          </w:p>
        </w:tc>
        <w:tc>
          <w:tcPr>
            <w:tcW w:w="1340" w:type="dxa"/>
            <w:tcBorders>
              <w:top w:val="nil"/>
              <w:left w:val="nil"/>
              <w:bottom w:val="dotted" w:sz="4" w:space="0" w:color="000000"/>
              <w:right w:val="single" w:sz="4" w:space="0" w:color="000000"/>
            </w:tcBorders>
            <w:shd w:val="clear" w:color="auto" w:fill="auto"/>
            <w:vAlign w:val="center"/>
            <w:hideMark/>
          </w:tcPr>
          <w:p w14:paraId="268FE2C8"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шт</w:t>
            </w:r>
          </w:p>
        </w:tc>
        <w:tc>
          <w:tcPr>
            <w:tcW w:w="1340" w:type="dxa"/>
            <w:tcBorders>
              <w:top w:val="nil"/>
              <w:left w:val="nil"/>
              <w:bottom w:val="dotted" w:sz="4" w:space="0" w:color="000000"/>
              <w:right w:val="single" w:sz="4" w:space="0" w:color="000000"/>
            </w:tcBorders>
            <w:shd w:val="clear" w:color="auto" w:fill="auto"/>
            <w:vAlign w:val="center"/>
            <w:hideMark/>
          </w:tcPr>
          <w:p w14:paraId="78FBDC75"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38</w:t>
            </w:r>
          </w:p>
        </w:tc>
        <w:tc>
          <w:tcPr>
            <w:tcW w:w="1340" w:type="dxa"/>
            <w:tcBorders>
              <w:top w:val="nil"/>
              <w:left w:val="nil"/>
              <w:bottom w:val="dotted" w:sz="4" w:space="0" w:color="000000"/>
              <w:right w:val="single" w:sz="4" w:space="0" w:color="000000"/>
            </w:tcBorders>
            <w:shd w:val="clear" w:color="auto" w:fill="auto"/>
            <w:vAlign w:val="center"/>
            <w:hideMark/>
          </w:tcPr>
          <w:p w14:paraId="7145717B"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06313C5C"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22BE06C4"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39</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6F165249"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Розетка подвійна РСб22-3-ГБ</w:t>
            </w:r>
          </w:p>
        </w:tc>
        <w:tc>
          <w:tcPr>
            <w:tcW w:w="1340" w:type="dxa"/>
            <w:tcBorders>
              <w:top w:val="nil"/>
              <w:left w:val="nil"/>
              <w:bottom w:val="dotted" w:sz="4" w:space="0" w:color="000000"/>
              <w:right w:val="single" w:sz="4" w:space="0" w:color="000000"/>
            </w:tcBorders>
            <w:shd w:val="clear" w:color="auto" w:fill="auto"/>
            <w:vAlign w:val="center"/>
            <w:hideMark/>
          </w:tcPr>
          <w:p w14:paraId="465FA67E"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шт</w:t>
            </w:r>
          </w:p>
        </w:tc>
        <w:tc>
          <w:tcPr>
            <w:tcW w:w="1340" w:type="dxa"/>
            <w:tcBorders>
              <w:top w:val="nil"/>
              <w:left w:val="nil"/>
              <w:bottom w:val="dotted" w:sz="4" w:space="0" w:color="000000"/>
              <w:right w:val="single" w:sz="4" w:space="0" w:color="000000"/>
            </w:tcBorders>
            <w:shd w:val="clear" w:color="auto" w:fill="auto"/>
            <w:vAlign w:val="center"/>
            <w:hideMark/>
          </w:tcPr>
          <w:p w14:paraId="5E82FFDF"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7</w:t>
            </w:r>
          </w:p>
        </w:tc>
        <w:tc>
          <w:tcPr>
            <w:tcW w:w="1340" w:type="dxa"/>
            <w:tcBorders>
              <w:top w:val="nil"/>
              <w:left w:val="nil"/>
              <w:bottom w:val="dotted" w:sz="4" w:space="0" w:color="000000"/>
              <w:right w:val="single" w:sz="4" w:space="0" w:color="000000"/>
            </w:tcBorders>
            <w:shd w:val="clear" w:color="auto" w:fill="auto"/>
            <w:vAlign w:val="center"/>
            <w:hideMark/>
          </w:tcPr>
          <w:p w14:paraId="629EEE84"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69F89671"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29E5594F"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40</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5E9FF4E7"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Установлення вимикачів неутопленого типу при відкритій проводці</w:t>
            </w:r>
          </w:p>
        </w:tc>
        <w:tc>
          <w:tcPr>
            <w:tcW w:w="1340" w:type="dxa"/>
            <w:tcBorders>
              <w:top w:val="nil"/>
              <w:left w:val="nil"/>
              <w:bottom w:val="dotted" w:sz="4" w:space="0" w:color="000000"/>
              <w:right w:val="single" w:sz="4" w:space="0" w:color="000000"/>
            </w:tcBorders>
            <w:shd w:val="clear" w:color="auto" w:fill="auto"/>
            <w:vAlign w:val="center"/>
            <w:hideMark/>
          </w:tcPr>
          <w:p w14:paraId="39832D84"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100 шт</w:t>
            </w:r>
          </w:p>
        </w:tc>
        <w:tc>
          <w:tcPr>
            <w:tcW w:w="1340" w:type="dxa"/>
            <w:tcBorders>
              <w:top w:val="nil"/>
              <w:left w:val="nil"/>
              <w:bottom w:val="dotted" w:sz="4" w:space="0" w:color="000000"/>
              <w:right w:val="single" w:sz="4" w:space="0" w:color="000000"/>
            </w:tcBorders>
            <w:shd w:val="clear" w:color="auto" w:fill="auto"/>
            <w:vAlign w:val="center"/>
            <w:hideMark/>
          </w:tcPr>
          <w:p w14:paraId="7875F47F"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0,33</w:t>
            </w:r>
          </w:p>
        </w:tc>
        <w:tc>
          <w:tcPr>
            <w:tcW w:w="1340" w:type="dxa"/>
            <w:tcBorders>
              <w:top w:val="nil"/>
              <w:left w:val="nil"/>
              <w:bottom w:val="dotted" w:sz="4" w:space="0" w:color="000000"/>
              <w:right w:val="single" w:sz="4" w:space="0" w:color="000000"/>
            </w:tcBorders>
            <w:shd w:val="clear" w:color="auto" w:fill="auto"/>
            <w:vAlign w:val="center"/>
            <w:hideMark/>
          </w:tcPr>
          <w:p w14:paraId="60319A48"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222A4D3B"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00B06889"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41</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0AA71070"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Вимикач ВС20-2-0-ФСр</w:t>
            </w:r>
          </w:p>
        </w:tc>
        <w:tc>
          <w:tcPr>
            <w:tcW w:w="1340" w:type="dxa"/>
            <w:tcBorders>
              <w:top w:val="nil"/>
              <w:left w:val="nil"/>
              <w:bottom w:val="dotted" w:sz="4" w:space="0" w:color="000000"/>
              <w:right w:val="single" w:sz="4" w:space="0" w:color="000000"/>
            </w:tcBorders>
            <w:shd w:val="clear" w:color="auto" w:fill="auto"/>
            <w:vAlign w:val="center"/>
            <w:hideMark/>
          </w:tcPr>
          <w:p w14:paraId="462E42CC"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шт</w:t>
            </w:r>
          </w:p>
        </w:tc>
        <w:tc>
          <w:tcPr>
            <w:tcW w:w="1340" w:type="dxa"/>
            <w:tcBorders>
              <w:top w:val="nil"/>
              <w:left w:val="nil"/>
              <w:bottom w:val="dotted" w:sz="4" w:space="0" w:color="000000"/>
              <w:right w:val="single" w:sz="4" w:space="0" w:color="000000"/>
            </w:tcBorders>
            <w:shd w:val="clear" w:color="auto" w:fill="auto"/>
            <w:vAlign w:val="center"/>
            <w:hideMark/>
          </w:tcPr>
          <w:p w14:paraId="77C57498"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9</w:t>
            </w:r>
          </w:p>
        </w:tc>
        <w:tc>
          <w:tcPr>
            <w:tcW w:w="1340" w:type="dxa"/>
            <w:tcBorders>
              <w:top w:val="nil"/>
              <w:left w:val="nil"/>
              <w:bottom w:val="dotted" w:sz="4" w:space="0" w:color="000000"/>
              <w:right w:val="single" w:sz="4" w:space="0" w:color="000000"/>
            </w:tcBorders>
            <w:shd w:val="clear" w:color="auto" w:fill="auto"/>
            <w:vAlign w:val="center"/>
            <w:hideMark/>
          </w:tcPr>
          <w:p w14:paraId="6D16E3B3"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768F8117"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4BE18602"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42</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25DECFB2"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Вимикач 2-кл. для відкритого встановлення ВС20-2-0-ГБ</w:t>
            </w:r>
          </w:p>
        </w:tc>
        <w:tc>
          <w:tcPr>
            <w:tcW w:w="1340" w:type="dxa"/>
            <w:tcBorders>
              <w:top w:val="nil"/>
              <w:left w:val="nil"/>
              <w:bottom w:val="dotted" w:sz="4" w:space="0" w:color="000000"/>
              <w:right w:val="single" w:sz="4" w:space="0" w:color="000000"/>
            </w:tcBorders>
            <w:shd w:val="clear" w:color="auto" w:fill="auto"/>
            <w:vAlign w:val="center"/>
            <w:hideMark/>
          </w:tcPr>
          <w:p w14:paraId="6FD2B8C0"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шт</w:t>
            </w:r>
          </w:p>
        </w:tc>
        <w:tc>
          <w:tcPr>
            <w:tcW w:w="1340" w:type="dxa"/>
            <w:tcBorders>
              <w:top w:val="nil"/>
              <w:left w:val="nil"/>
              <w:bottom w:val="dotted" w:sz="4" w:space="0" w:color="000000"/>
              <w:right w:val="single" w:sz="4" w:space="0" w:color="000000"/>
            </w:tcBorders>
            <w:shd w:val="clear" w:color="auto" w:fill="auto"/>
            <w:vAlign w:val="center"/>
            <w:hideMark/>
          </w:tcPr>
          <w:p w14:paraId="02069CD5"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4</w:t>
            </w:r>
          </w:p>
        </w:tc>
        <w:tc>
          <w:tcPr>
            <w:tcW w:w="1340" w:type="dxa"/>
            <w:tcBorders>
              <w:top w:val="nil"/>
              <w:left w:val="nil"/>
              <w:bottom w:val="dotted" w:sz="4" w:space="0" w:color="000000"/>
              <w:right w:val="single" w:sz="4" w:space="0" w:color="000000"/>
            </w:tcBorders>
            <w:shd w:val="clear" w:color="auto" w:fill="auto"/>
            <w:vAlign w:val="center"/>
            <w:hideMark/>
          </w:tcPr>
          <w:p w14:paraId="52BB4D40"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27CB1077"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7A585553"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43</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29CE48AA"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Вимикач одноклавішний для зовнішнього встановлення ВС20-1-0-ФСр</w:t>
            </w:r>
          </w:p>
        </w:tc>
        <w:tc>
          <w:tcPr>
            <w:tcW w:w="1340" w:type="dxa"/>
            <w:tcBorders>
              <w:top w:val="nil"/>
              <w:left w:val="nil"/>
              <w:bottom w:val="dotted" w:sz="4" w:space="0" w:color="000000"/>
              <w:right w:val="single" w:sz="4" w:space="0" w:color="000000"/>
            </w:tcBorders>
            <w:shd w:val="clear" w:color="auto" w:fill="auto"/>
            <w:vAlign w:val="center"/>
            <w:hideMark/>
          </w:tcPr>
          <w:p w14:paraId="69C670CE"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шт</w:t>
            </w:r>
          </w:p>
        </w:tc>
        <w:tc>
          <w:tcPr>
            <w:tcW w:w="1340" w:type="dxa"/>
            <w:tcBorders>
              <w:top w:val="nil"/>
              <w:left w:val="nil"/>
              <w:bottom w:val="dotted" w:sz="4" w:space="0" w:color="000000"/>
              <w:right w:val="single" w:sz="4" w:space="0" w:color="000000"/>
            </w:tcBorders>
            <w:shd w:val="clear" w:color="auto" w:fill="auto"/>
            <w:vAlign w:val="center"/>
            <w:hideMark/>
          </w:tcPr>
          <w:p w14:paraId="7CE280E0"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11</w:t>
            </w:r>
          </w:p>
        </w:tc>
        <w:tc>
          <w:tcPr>
            <w:tcW w:w="1340" w:type="dxa"/>
            <w:tcBorders>
              <w:top w:val="nil"/>
              <w:left w:val="nil"/>
              <w:bottom w:val="dotted" w:sz="4" w:space="0" w:color="000000"/>
              <w:right w:val="single" w:sz="4" w:space="0" w:color="000000"/>
            </w:tcBorders>
            <w:shd w:val="clear" w:color="auto" w:fill="auto"/>
            <w:vAlign w:val="center"/>
            <w:hideMark/>
          </w:tcPr>
          <w:p w14:paraId="1876FCC0"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10304215"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34438058"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44</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1C9F8504"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Вимикач 1-клавішний для відкритої установки ВС20-1-0-ГБ</w:t>
            </w:r>
          </w:p>
        </w:tc>
        <w:tc>
          <w:tcPr>
            <w:tcW w:w="1340" w:type="dxa"/>
            <w:tcBorders>
              <w:top w:val="nil"/>
              <w:left w:val="nil"/>
              <w:bottom w:val="dotted" w:sz="4" w:space="0" w:color="000000"/>
              <w:right w:val="single" w:sz="4" w:space="0" w:color="000000"/>
            </w:tcBorders>
            <w:shd w:val="clear" w:color="auto" w:fill="auto"/>
            <w:vAlign w:val="center"/>
            <w:hideMark/>
          </w:tcPr>
          <w:p w14:paraId="2EBEA426"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шт</w:t>
            </w:r>
          </w:p>
        </w:tc>
        <w:tc>
          <w:tcPr>
            <w:tcW w:w="1340" w:type="dxa"/>
            <w:tcBorders>
              <w:top w:val="nil"/>
              <w:left w:val="nil"/>
              <w:bottom w:val="dotted" w:sz="4" w:space="0" w:color="000000"/>
              <w:right w:val="single" w:sz="4" w:space="0" w:color="000000"/>
            </w:tcBorders>
            <w:shd w:val="clear" w:color="auto" w:fill="auto"/>
            <w:vAlign w:val="center"/>
            <w:hideMark/>
          </w:tcPr>
          <w:p w14:paraId="62AC1A66"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9</w:t>
            </w:r>
          </w:p>
        </w:tc>
        <w:tc>
          <w:tcPr>
            <w:tcW w:w="1340" w:type="dxa"/>
            <w:tcBorders>
              <w:top w:val="nil"/>
              <w:left w:val="nil"/>
              <w:bottom w:val="dotted" w:sz="4" w:space="0" w:color="000000"/>
              <w:right w:val="single" w:sz="4" w:space="0" w:color="000000"/>
            </w:tcBorders>
            <w:shd w:val="clear" w:color="auto" w:fill="auto"/>
            <w:vAlign w:val="center"/>
            <w:hideMark/>
          </w:tcPr>
          <w:p w14:paraId="7F7D97AA"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515A5054"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2663D3B5"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45</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5EBD8372"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Установлення штепсельних розеток герметичних та напівгерметичних</w:t>
            </w:r>
          </w:p>
        </w:tc>
        <w:tc>
          <w:tcPr>
            <w:tcW w:w="1340" w:type="dxa"/>
            <w:tcBorders>
              <w:top w:val="nil"/>
              <w:left w:val="nil"/>
              <w:bottom w:val="dotted" w:sz="4" w:space="0" w:color="000000"/>
              <w:right w:val="single" w:sz="4" w:space="0" w:color="000000"/>
            </w:tcBorders>
            <w:shd w:val="clear" w:color="auto" w:fill="auto"/>
            <w:vAlign w:val="center"/>
            <w:hideMark/>
          </w:tcPr>
          <w:p w14:paraId="27688B33"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100 шт</w:t>
            </w:r>
          </w:p>
        </w:tc>
        <w:tc>
          <w:tcPr>
            <w:tcW w:w="1340" w:type="dxa"/>
            <w:tcBorders>
              <w:top w:val="nil"/>
              <w:left w:val="nil"/>
              <w:bottom w:val="dotted" w:sz="4" w:space="0" w:color="000000"/>
              <w:right w:val="single" w:sz="4" w:space="0" w:color="000000"/>
            </w:tcBorders>
            <w:shd w:val="clear" w:color="auto" w:fill="auto"/>
            <w:vAlign w:val="center"/>
            <w:hideMark/>
          </w:tcPr>
          <w:p w14:paraId="70B0F4BF"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0,04</w:t>
            </w:r>
          </w:p>
        </w:tc>
        <w:tc>
          <w:tcPr>
            <w:tcW w:w="1340" w:type="dxa"/>
            <w:tcBorders>
              <w:top w:val="nil"/>
              <w:left w:val="nil"/>
              <w:bottom w:val="dotted" w:sz="4" w:space="0" w:color="000000"/>
              <w:right w:val="single" w:sz="4" w:space="0" w:color="000000"/>
            </w:tcBorders>
            <w:shd w:val="clear" w:color="auto" w:fill="auto"/>
            <w:vAlign w:val="center"/>
            <w:hideMark/>
          </w:tcPr>
          <w:p w14:paraId="4FAA3FB1"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2428F1F3"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10C876FE"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46</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7589A4E5"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xml:space="preserve">Розетка стаціонарна ССИ-115 MАGNUM 3Р+РЕ+N </w:t>
            </w:r>
          </w:p>
        </w:tc>
        <w:tc>
          <w:tcPr>
            <w:tcW w:w="1340" w:type="dxa"/>
            <w:tcBorders>
              <w:top w:val="nil"/>
              <w:left w:val="nil"/>
              <w:bottom w:val="dotted" w:sz="4" w:space="0" w:color="000000"/>
              <w:right w:val="single" w:sz="4" w:space="0" w:color="000000"/>
            </w:tcBorders>
            <w:shd w:val="clear" w:color="auto" w:fill="auto"/>
            <w:vAlign w:val="center"/>
            <w:hideMark/>
          </w:tcPr>
          <w:p w14:paraId="3C87CEFE"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шт</w:t>
            </w:r>
          </w:p>
        </w:tc>
        <w:tc>
          <w:tcPr>
            <w:tcW w:w="1340" w:type="dxa"/>
            <w:tcBorders>
              <w:top w:val="nil"/>
              <w:left w:val="nil"/>
              <w:bottom w:val="dotted" w:sz="4" w:space="0" w:color="000000"/>
              <w:right w:val="single" w:sz="4" w:space="0" w:color="000000"/>
            </w:tcBorders>
            <w:shd w:val="clear" w:color="auto" w:fill="auto"/>
            <w:vAlign w:val="center"/>
            <w:hideMark/>
          </w:tcPr>
          <w:p w14:paraId="411CAC08"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4</w:t>
            </w:r>
          </w:p>
        </w:tc>
        <w:tc>
          <w:tcPr>
            <w:tcW w:w="1340" w:type="dxa"/>
            <w:tcBorders>
              <w:top w:val="nil"/>
              <w:left w:val="nil"/>
              <w:bottom w:val="dotted" w:sz="4" w:space="0" w:color="000000"/>
              <w:right w:val="single" w:sz="4" w:space="0" w:color="000000"/>
            </w:tcBorders>
            <w:shd w:val="clear" w:color="auto" w:fill="auto"/>
            <w:vAlign w:val="center"/>
            <w:hideMark/>
          </w:tcPr>
          <w:p w14:paraId="04008CDF"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6F0C7CD8"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51D6ADD3"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33D75A7C"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xml:space="preserve"> </w:t>
            </w:r>
          </w:p>
        </w:tc>
        <w:tc>
          <w:tcPr>
            <w:tcW w:w="1340" w:type="dxa"/>
            <w:tcBorders>
              <w:top w:val="nil"/>
              <w:left w:val="nil"/>
              <w:bottom w:val="dotted" w:sz="4" w:space="0" w:color="000000"/>
              <w:right w:val="single" w:sz="4" w:space="0" w:color="000000"/>
            </w:tcBorders>
            <w:shd w:val="clear" w:color="auto" w:fill="auto"/>
            <w:vAlign w:val="center"/>
            <w:hideMark/>
          </w:tcPr>
          <w:p w14:paraId="67B710ED"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c>
          <w:tcPr>
            <w:tcW w:w="1340" w:type="dxa"/>
            <w:tcBorders>
              <w:top w:val="nil"/>
              <w:left w:val="nil"/>
              <w:bottom w:val="dotted" w:sz="4" w:space="0" w:color="000000"/>
              <w:right w:val="single" w:sz="4" w:space="0" w:color="000000"/>
            </w:tcBorders>
            <w:shd w:val="clear" w:color="auto" w:fill="auto"/>
            <w:vAlign w:val="center"/>
            <w:hideMark/>
          </w:tcPr>
          <w:p w14:paraId="751131AE"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c>
          <w:tcPr>
            <w:tcW w:w="1340" w:type="dxa"/>
            <w:tcBorders>
              <w:top w:val="nil"/>
              <w:left w:val="nil"/>
              <w:bottom w:val="dotted" w:sz="4" w:space="0" w:color="000000"/>
              <w:right w:val="single" w:sz="4" w:space="0" w:color="000000"/>
            </w:tcBorders>
            <w:shd w:val="clear" w:color="auto" w:fill="auto"/>
            <w:vAlign w:val="center"/>
            <w:hideMark/>
          </w:tcPr>
          <w:p w14:paraId="2FABDB65"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57300A41"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4D1E4B6D"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47</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1E407016"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Прокладання кабелю перерізом понад 10 мм2 до 16 мм2 на скобах</w:t>
            </w:r>
          </w:p>
        </w:tc>
        <w:tc>
          <w:tcPr>
            <w:tcW w:w="1340" w:type="dxa"/>
            <w:tcBorders>
              <w:top w:val="nil"/>
              <w:left w:val="nil"/>
              <w:bottom w:val="dotted" w:sz="4" w:space="0" w:color="000000"/>
              <w:right w:val="single" w:sz="4" w:space="0" w:color="000000"/>
            </w:tcBorders>
            <w:shd w:val="clear" w:color="auto" w:fill="auto"/>
            <w:vAlign w:val="center"/>
            <w:hideMark/>
          </w:tcPr>
          <w:p w14:paraId="2918CD84"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100 м</w:t>
            </w:r>
          </w:p>
        </w:tc>
        <w:tc>
          <w:tcPr>
            <w:tcW w:w="1340" w:type="dxa"/>
            <w:tcBorders>
              <w:top w:val="nil"/>
              <w:left w:val="nil"/>
              <w:bottom w:val="dotted" w:sz="4" w:space="0" w:color="000000"/>
              <w:right w:val="single" w:sz="4" w:space="0" w:color="000000"/>
            </w:tcBorders>
            <w:shd w:val="clear" w:color="auto" w:fill="auto"/>
            <w:vAlign w:val="center"/>
            <w:hideMark/>
          </w:tcPr>
          <w:p w14:paraId="37910C68"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0,4</w:t>
            </w:r>
          </w:p>
        </w:tc>
        <w:tc>
          <w:tcPr>
            <w:tcW w:w="1340" w:type="dxa"/>
            <w:tcBorders>
              <w:top w:val="nil"/>
              <w:left w:val="nil"/>
              <w:bottom w:val="dotted" w:sz="4" w:space="0" w:color="000000"/>
              <w:right w:val="single" w:sz="4" w:space="0" w:color="000000"/>
            </w:tcBorders>
            <w:shd w:val="clear" w:color="auto" w:fill="auto"/>
            <w:vAlign w:val="center"/>
            <w:hideMark/>
          </w:tcPr>
          <w:p w14:paraId="5295C83F"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6ECE8CE8"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690632A2"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48</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2DD15495"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Кабель ВВГнг-LS-0,66кВ  5х35</w:t>
            </w:r>
          </w:p>
        </w:tc>
        <w:tc>
          <w:tcPr>
            <w:tcW w:w="1340" w:type="dxa"/>
            <w:tcBorders>
              <w:top w:val="nil"/>
              <w:left w:val="nil"/>
              <w:bottom w:val="dotted" w:sz="4" w:space="0" w:color="000000"/>
              <w:right w:val="single" w:sz="4" w:space="0" w:color="000000"/>
            </w:tcBorders>
            <w:shd w:val="clear" w:color="auto" w:fill="auto"/>
            <w:vAlign w:val="center"/>
            <w:hideMark/>
          </w:tcPr>
          <w:p w14:paraId="52A6A8E7"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м</w:t>
            </w:r>
          </w:p>
        </w:tc>
        <w:tc>
          <w:tcPr>
            <w:tcW w:w="1340" w:type="dxa"/>
            <w:tcBorders>
              <w:top w:val="nil"/>
              <w:left w:val="nil"/>
              <w:bottom w:val="dotted" w:sz="4" w:space="0" w:color="000000"/>
              <w:right w:val="single" w:sz="4" w:space="0" w:color="000000"/>
            </w:tcBorders>
            <w:shd w:val="clear" w:color="auto" w:fill="auto"/>
            <w:vAlign w:val="center"/>
            <w:hideMark/>
          </w:tcPr>
          <w:p w14:paraId="5EAA786A"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40,8</w:t>
            </w:r>
          </w:p>
        </w:tc>
        <w:tc>
          <w:tcPr>
            <w:tcW w:w="1340" w:type="dxa"/>
            <w:tcBorders>
              <w:top w:val="nil"/>
              <w:left w:val="nil"/>
              <w:bottom w:val="dotted" w:sz="4" w:space="0" w:color="000000"/>
              <w:right w:val="single" w:sz="4" w:space="0" w:color="000000"/>
            </w:tcBorders>
            <w:shd w:val="clear" w:color="auto" w:fill="auto"/>
            <w:vAlign w:val="center"/>
            <w:hideMark/>
          </w:tcPr>
          <w:p w14:paraId="4CDA53D2"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6B654D8A"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05009686"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49</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029B37EC"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Прокладання кабелю перерізом до 6 мм2 на скобах</w:t>
            </w:r>
          </w:p>
        </w:tc>
        <w:tc>
          <w:tcPr>
            <w:tcW w:w="1340" w:type="dxa"/>
            <w:tcBorders>
              <w:top w:val="nil"/>
              <w:left w:val="nil"/>
              <w:bottom w:val="dotted" w:sz="4" w:space="0" w:color="000000"/>
              <w:right w:val="single" w:sz="4" w:space="0" w:color="000000"/>
            </w:tcBorders>
            <w:shd w:val="clear" w:color="auto" w:fill="auto"/>
            <w:vAlign w:val="center"/>
            <w:hideMark/>
          </w:tcPr>
          <w:p w14:paraId="17BD16C7"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100 м</w:t>
            </w:r>
          </w:p>
        </w:tc>
        <w:tc>
          <w:tcPr>
            <w:tcW w:w="1340" w:type="dxa"/>
            <w:tcBorders>
              <w:top w:val="nil"/>
              <w:left w:val="nil"/>
              <w:bottom w:val="dotted" w:sz="4" w:space="0" w:color="000000"/>
              <w:right w:val="single" w:sz="4" w:space="0" w:color="000000"/>
            </w:tcBorders>
            <w:shd w:val="clear" w:color="auto" w:fill="auto"/>
            <w:vAlign w:val="center"/>
            <w:hideMark/>
          </w:tcPr>
          <w:p w14:paraId="4C1F930E"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16,6</w:t>
            </w:r>
          </w:p>
        </w:tc>
        <w:tc>
          <w:tcPr>
            <w:tcW w:w="1340" w:type="dxa"/>
            <w:tcBorders>
              <w:top w:val="nil"/>
              <w:left w:val="nil"/>
              <w:bottom w:val="dotted" w:sz="4" w:space="0" w:color="000000"/>
              <w:right w:val="single" w:sz="4" w:space="0" w:color="000000"/>
            </w:tcBorders>
            <w:shd w:val="clear" w:color="auto" w:fill="auto"/>
            <w:vAlign w:val="center"/>
            <w:hideMark/>
          </w:tcPr>
          <w:p w14:paraId="72596ADB"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03FC30D7"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285C9C3F"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50</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03E2F322"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Кабель ВВГнг-LS-0,66кВ  5х4,0</w:t>
            </w:r>
          </w:p>
        </w:tc>
        <w:tc>
          <w:tcPr>
            <w:tcW w:w="1340" w:type="dxa"/>
            <w:tcBorders>
              <w:top w:val="nil"/>
              <w:left w:val="nil"/>
              <w:bottom w:val="dotted" w:sz="4" w:space="0" w:color="000000"/>
              <w:right w:val="single" w:sz="4" w:space="0" w:color="000000"/>
            </w:tcBorders>
            <w:shd w:val="clear" w:color="auto" w:fill="auto"/>
            <w:vAlign w:val="center"/>
            <w:hideMark/>
          </w:tcPr>
          <w:p w14:paraId="34961573"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м</w:t>
            </w:r>
          </w:p>
        </w:tc>
        <w:tc>
          <w:tcPr>
            <w:tcW w:w="1340" w:type="dxa"/>
            <w:tcBorders>
              <w:top w:val="nil"/>
              <w:left w:val="nil"/>
              <w:bottom w:val="dotted" w:sz="4" w:space="0" w:color="000000"/>
              <w:right w:val="single" w:sz="4" w:space="0" w:color="000000"/>
            </w:tcBorders>
            <w:shd w:val="clear" w:color="auto" w:fill="auto"/>
            <w:vAlign w:val="center"/>
            <w:hideMark/>
          </w:tcPr>
          <w:p w14:paraId="7CC1BC28"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41,2</w:t>
            </w:r>
          </w:p>
        </w:tc>
        <w:tc>
          <w:tcPr>
            <w:tcW w:w="1340" w:type="dxa"/>
            <w:tcBorders>
              <w:top w:val="nil"/>
              <w:left w:val="nil"/>
              <w:bottom w:val="dotted" w:sz="4" w:space="0" w:color="000000"/>
              <w:right w:val="single" w:sz="4" w:space="0" w:color="000000"/>
            </w:tcBorders>
            <w:shd w:val="clear" w:color="auto" w:fill="auto"/>
            <w:vAlign w:val="center"/>
            <w:hideMark/>
          </w:tcPr>
          <w:p w14:paraId="2F5C5380"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0308AB0A"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7CEA6BB0"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51</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483238FF"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Кабель ВВГнг-LS-0,66кВ 5х2,5</w:t>
            </w:r>
          </w:p>
        </w:tc>
        <w:tc>
          <w:tcPr>
            <w:tcW w:w="1340" w:type="dxa"/>
            <w:tcBorders>
              <w:top w:val="nil"/>
              <w:left w:val="nil"/>
              <w:bottom w:val="dotted" w:sz="4" w:space="0" w:color="000000"/>
              <w:right w:val="single" w:sz="4" w:space="0" w:color="000000"/>
            </w:tcBorders>
            <w:shd w:val="clear" w:color="auto" w:fill="auto"/>
            <w:vAlign w:val="center"/>
            <w:hideMark/>
          </w:tcPr>
          <w:p w14:paraId="49C1646E"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м</w:t>
            </w:r>
          </w:p>
        </w:tc>
        <w:tc>
          <w:tcPr>
            <w:tcW w:w="1340" w:type="dxa"/>
            <w:tcBorders>
              <w:top w:val="nil"/>
              <w:left w:val="nil"/>
              <w:bottom w:val="dotted" w:sz="4" w:space="0" w:color="000000"/>
              <w:right w:val="single" w:sz="4" w:space="0" w:color="000000"/>
            </w:tcBorders>
            <w:shd w:val="clear" w:color="auto" w:fill="auto"/>
            <w:vAlign w:val="center"/>
            <w:hideMark/>
          </w:tcPr>
          <w:p w14:paraId="1B36A8FA"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56,65</w:t>
            </w:r>
          </w:p>
        </w:tc>
        <w:tc>
          <w:tcPr>
            <w:tcW w:w="1340" w:type="dxa"/>
            <w:tcBorders>
              <w:top w:val="nil"/>
              <w:left w:val="nil"/>
              <w:bottom w:val="dotted" w:sz="4" w:space="0" w:color="000000"/>
              <w:right w:val="single" w:sz="4" w:space="0" w:color="000000"/>
            </w:tcBorders>
            <w:shd w:val="clear" w:color="auto" w:fill="auto"/>
            <w:vAlign w:val="center"/>
            <w:hideMark/>
          </w:tcPr>
          <w:p w14:paraId="1AFD5092"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6B2F849E"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7E96425F"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52</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657D2901"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Кабель ВВГнг-LS-0,66кВ 3х2,5</w:t>
            </w:r>
          </w:p>
        </w:tc>
        <w:tc>
          <w:tcPr>
            <w:tcW w:w="1340" w:type="dxa"/>
            <w:tcBorders>
              <w:top w:val="nil"/>
              <w:left w:val="nil"/>
              <w:bottom w:val="dotted" w:sz="4" w:space="0" w:color="000000"/>
              <w:right w:val="single" w:sz="4" w:space="0" w:color="000000"/>
            </w:tcBorders>
            <w:shd w:val="clear" w:color="auto" w:fill="auto"/>
            <w:vAlign w:val="center"/>
            <w:hideMark/>
          </w:tcPr>
          <w:p w14:paraId="0D9AEAC0"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м</w:t>
            </w:r>
          </w:p>
        </w:tc>
        <w:tc>
          <w:tcPr>
            <w:tcW w:w="1340" w:type="dxa"/>
            <w:tcBorders>
              <w:top w:val="nil"/>
              <w:left w:val="nil"/>
              <w:bottom w:val="dotted" w:sz="4" w:space="0" w:color="000000"/>
              <w:right w:val="single" w:sz="4" w:space="0" w:color="000000"/>
            </w:tcBorders>
            <w:shd w:val="clear" w:color="auto" w:fill="auto"/>
            <w:vAlign w:val="center"/>
            <w:hideMark/>
          </w:tcPr>
          <w:p w14:paraId="0B2C83FF"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226,6</w:t>
            </w:r>
          </w:p>
        </w:tc>
        <w:tc>
          <w:tcPr>
            <w:tcW w:w="1340" w:type="dxa"/>
            <w:tcBorders>
              <w:top w:val="nil"/>
              <w:left w:val="nil"/>
              <w:bottom w:val="dotted" w:sz="4" w:space="0" w:color="000000"/>
              <w:right w:val="single" w:sz="4" w:space="0" w:color="000000"/>
            </w:tcBorders>
            <w:shd w:val="clear" w:color="auto" w:fill="auto"/>
            <w:vAlign w:val="center"/>
            <w:hideMark/>
          </w:tcPr>
          <w:p w14:paraId="45D0829C"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033FF17E"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18FF9B76"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53</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20FBAD4D"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Кабель ВВГнг-LS-0,66кВ 3х1,5</w:t>
            </w:r>
          </w:p>
        </w:tc>
        <w:tc>
          <w:tcPr>
            <w:tcW w:w="1340" w:type="dxa"/>
            <w:tcBorders>
              <w:top w:val="nil"/>
              <w:left w:val="nil"/>
              <w:bottom w:val="dotted" w:sz="4" w:space="0" w:color="000000"/>
              <w:right w:val="single" w:sz="4" w:space="0" w:color="000000"/>
            </w:tcBorders>
            <w:shd w:val="clear" w:color="auto" w:fill="auto"/>
            <w:vAlign w:val="center"/>
            <w:hideMark/>
          </w:tcPr>
          <w:p w14:paraId="7234159F"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м</w:t>
            </w:r>
          </w:p>
        </w:tc>
        <w:tc>
          <w:tcPr>
            <w:tcW w:w="1340" w:type="dxa"/>
            <w:tcBorders>
              <w:top w:val="nil"/>
              <w:left w:val="nil"/>
              <w:bottom w:val="dotted" w:sz="4" w:space="0" w:color="000000"/>
              <w:right w:val="single" w:sz="4" w:space="0" w:color="000000"/>
            </w:tcBorders>
            <w:shd w:val="clear" w:color="auto" w:fill="auto"/>
            <w:vAlign w:val="center"/>
            <w:hideMark/>
          </w:tcPr>
          <w:p w14:paraId="532E6CDF"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1266,9</w:t>
            </w:r>
          </w:p>
        </w:tc>
        <w:tc>
          <w:tcPr>
            <w:tcW w:w="1340" w:type="dxa"/>
            <w:tcBorders>
              <w:top w:val="nil"/>
              <w:left w:val="nil"/>
              <w:bottom w:val="dotted" w:sz="4" w:space="0" w:color="000000"/>
              <w:right w:val="single" w:sz="4" w:space="0" w:color="000000"/>
            </w:tcBorders>
            <w:shd w:val="clear" w:color="auto" w:fill="auto"/>
            <w:vAlign w:val="center"/>
            <w:hideMark/>
          </w:tcPr>
          <w:p w14:paraId="37138772"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7C34A4C5"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4720106B"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54</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3422A1B4"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Кабель ВВГнг-LS-0,66кВ 2х1,5</w:t>
            </w:r>
          </w:p>
        </w:tc>
        <w:tc>
          <w:tcPr>
            <w:tcW w:w="1340" w:type="dxa"/>
            <w:tcBorders>
              <w:top w:val="nil"/>
              <w:left w:val="nil"/>
              <w:bottom w:val="dotted" w:sz="4" w:space="0" w:color="000000"/>
              <w:right w:val="single" w:sz="4" w:space="0" w:color="000000"/>
            </w:tcBorders>
            <w:shd w:val="clear" w:color="auto" w:fill="auto"/>
            <w:vAlign w:val="center"/>
            <w:hideMark/>
          </w:tcPr>
          <w:p w14:paraId="2FA25626"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м</w:t>
            </w:r>
          </w:p>
        </w:tc>
        <w:tc>
          <w:tcPr>
            <w:tcW w:w="1340" w:type="dxa"/>
            <w:tcBorders>
              <w:top w:val="nil"/>
              <w:left w:val="nil"/>
              <w:bottom w:val="dotted" w:sz="4" w:space="0" w:color="000000"/>
              <w:right w:val="single" w:sz="4" w:space="0" w:color="000000"/>
            </w:tcBorders>
            <w:shd w:val="clear" w:color="auto" w:fill="auto"/>
            <w:vAlign w:val="center"/>
            <w:hideMark/>
          </w:tcPr>
          <w:p w14:paraId="01CFCEE5"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118,45</w:t>
            </w:r>
          </w:p>
        </w:tc>
        <w:tc>
          <w:tcPr>
            <w:tcW w:w="1340" w:type="dxa"/>
            <w:tcBorders>
              <w:top w:val="nil"/>
              <w:left w:val="nil"/>
              <w:bottom w:val="dotted" w:sz="4" w:space="0" w:color="000000"/>
              <w:right w:val="single" w:sz="4" w:space="0" w:color="000000"/>
            </w:tcBorders>
            <w:shd w:val="clear" w:color="auto" w:fill="auto"/>
            <w:vAlign w:val="center"/>
            <w:hideMark/>
          </w:tcPr>
          <w:p w14:paraId="1C40C790"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7BE2B6AF"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0AA21906"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55</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07A6AD9C"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Коробка 100*100*50мм КМ41234</w:t>
            </w:r>
          </w:p>
        </w:tc>
        <w:tc>
          <w:tcPr>
            <w:tcW w:w="1340" w:type="dxa"/>
            <w:tcBorders>
              <w:top w:val="nil"/>
              <w:left w:val="nil"/>
              <w:bottom w:val="dotted" w:sz="4" w:space="0" w:color="000000"/>
              <w:right w:val="single" w:sz="4" w:space="0" w:color="000000"/>
            </w:tcBorders>
            <w:shd w:val="clear" w:color="auto" w:fill="auto"/>
            <w:vAlign w:val="center"/>
            <w:hideMark/>
          </w:tcPr>
          <w:p w14:paraId="205EF684"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шт</w:t>
            </w:r>
          </w:p>
        </w:tc>
        <w:tc>
          <w:tcPr>
            <w:tcW w:w="1340" w:type="dxa"/>
            <w:tcBorders>
              <w:top w:val="nil"/>
              <w:left w:val="nil"/>
              <w:bottom w:val="dotted" w:sz="4" w:space="0" w:color="000000"/>
              <w:right w:val="single" w:sz="4" w:space="0" w:color="000000"/>
            </w:tcBorders>
            <w:shd w:val="clear" w:color="auto" w:fill="auto"/>
            <w:vAlign w:val="center"/>
            <w:hideMark/>
          </w:tcPr>
          <w:p w14:paraId="7623EC4F"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40</w:t>
            </w:r>
          </w:p>
        </w:tc>
        <w:tc>
          <w:tcPr>
            <w:tcW w:w="1340" w:type="dxa"/>
            <w:tcBorders>
              <w:top w:val="nil"/>
              <w:left w:val="nil"/>
              <w:bottom w:val="dotted" w:sz="4" w:space="0" w:color="000000"/>
              <w:right w:val="single" w:sz="4" w:space="0" w:color="000000"/>
            </w:tcBorders>
            <w:shd w:val="clear" w:color="auto" w:fill="auto"/>
            <w:vAlign w:val="center"/>
            <w:hideMark/>
          </w:tcPr>
          <w:p w14:paraId="5B2D820B"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5EBB87A8"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43875DD9"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56</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3B28147D"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Прокладання кабелю перерізом понад 10 мм2 до 16 мм2 на скобах</w:t>
            </w:r>
          </w:p>
        </w:tc>
        <w:tc>
          <w:tcPr>
            <w:tcW w:w="1340" w:type="dxa"/>
            <w:tcBorders>
              <w:top w:val="nil"/>
              <w:left w:val="nil"/>
              <w:bottom w:val="dotted" w:sz="4" w:space="0" w:color="000000"/>
              <w:right w:val="single" w:sz="4" w:space="0" w:color="000000"/>
            </w:tcBorders>
            <w:shd w:val="clear" w:color="auto" w:fill="auto"/>
            <w:vAlign w:val="center"/>
            <w:hideMark/>
          </w:tcPr>
          <w:p w14:paraId="0BA6E444"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100 м</w:t>
            </w:r>
          </w:p>
        </w:tc>
        <w:tc>
          <w:tcPr>
            <w:tcW w:w="1340" w:type="dxa"/>
            <w:tcBorders>
              <w:top w:val="nil"/>
              <w:left w:val="nil"/>
              <w:bottom w:val="dotted" w:sz="4" w:space="0" w:color="000000"/>
              <w:right w:val="single" w:sz="4" w:space="0" w:color="000000"/>
            </w:tcBorders>
            <w:shd w:val="clear" w:color="auto" w:fill="auto"/>
            <w:vAlign w:val="center"/>
            <w:hideMark/>
          </w:tcPr>
          <w:p w14:paraId="1C8FCAEA"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0,15</w:t>
            </w:r>
          </w:p>
        </w:tc>
        <w:tc>
          <w:tcPr>
            <w:tcW w:w="1340" w:type="dxa"/>
            <w:tcBorders>
              <w:top w:val="nil"/>
              <w:left w:val="nil"/>
              <w:bottom w:val="dotted" w:sz="4" w:space="0" w:color="000000"/>
              <w:right w:val="single" w:sz="4" w:space="0" w:color="000000"/>
            </w:tcBorders>
            <w:shd w:val="clear" w:color="auto" w:fill="auto"/>
            <w:vAlign w:val="center"/>
            <w:hideMark/>
          </w:tcPr>
          <w:p w14:paraId="53682E0D"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0C8DB2AF"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5B501730"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57</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2A968081"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Кабель ВВГнг-LS-0,66кВ 1х25</w:t>
            </w:r>
          </w:p>
        </w:tc>
        <w:tc>
          <w:tcPr>
            <w:tcW w:w="1340" w:type="dxa"/>
            <w:tcBorders>
              <w:top w:val="nil"/>
              <w:left w:val="nil"/>
              <w:bottom w:val="dotted" w:sz="4" w:space="0" w:color="000000"/>
              <w:right w:val="single" w:sz="4" w:space="0" w:color="000000"/>
            </w:tcBorders>
            <w:shd w:val="clear" w:color="auto" w:fill="auto"/>
            <w:vAlign w:val="center"/>
            <w:hideMark/>
          </w:tcPr>
          <w:p w14:paraId="6ACC9633"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м</w:t>
            </w:r>
          </w:p>
        </w:tc>
        <w:tc>
          <w:tcPr>
            <w:tcW w:w="1340" w:type="dxa"/>
            <w:tcBorders>
              <w:top w:val="nil"/>
              <w:left w:val="nil"/>
              <w:bottom w:val="dotted" w:sz="4" w:space="0" w:color="000000"/>
              <w:right w:val="single" w:sz="4" w:space="0" w:color="000000"/>
            </w:tcBorders>
            <w:shd w:val="clear" w:color="auto" w:fill="auto"/>
            <w:vAlign w:val="center"/>
            <w:hideMark/>
          </w:tcPr>
          <w:p w14:paraId="45AB0B5A"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15,3</w:t>
            </w:r>
          </w:p>
        </w:tc>
        <w:tc>
          <w:tcPr>
            <w:tcW w:w="1340" w:type="dxa"/>
            <w:tcBorders>
              <w:top w:val="nil"/>
              <w:left w:val="nil"/>
              <w:bottom w:val="dotted" w:sz="4" w:space="0" w:color="000000"/>
              <w:right w:val="single" w:sz="4" w:space="0" w:color="000000"/>
            </w:tcBorders>
            <w:shd w:val="clear" w:color="auto" w:fill="auto"/>
            <w:vAlign w:val="center"/>
            <w:hideMark/>
          </w:tcPr>
          <w:p w14:paraId="4DDF5A08"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75D40007"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330CABE2"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58</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082ABB72"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Розробка грунту вручну в траншеях глибиною до 2 м без кріплень з укосами, група грунту 1</w:t>
            </w:r>
          </w:p>
        </w:tc>
        <w:tc>
          <w:tcPr>
            <w:tcW w:w="1340" w:type="dxa"/>
            <w:tcBorders>
              <w:top w:val="nil"/>
              <w:left w:val="nil"/>
              <w:bottom w:val="dotted" w:sz="4" w:space="0" w:color="000000"/>
              <w:right w:val="single" w:sz="4" w:space="0" w:color="000000"/>
            </w:tcBorders>
            <w:shd w:val="clear" w:color="auto" w:fill="auto"/>
            <w:vAlign w:val="center"/>
            <w:hideMark/>
          </w:tcPr>
          <w:p w14:paraId="6A65BCAF"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100м3</w:t>
            </w:r>
          </w:p>
        </w:tc>
        <w:tc>
          <w:tcPr>
            <w:tcW w:w="1340" w:type="dxa"/>
            <w:tcBorders>
              <w:top w:val="nil"/>
              <w:left w:val="nil"/>
              <w:bottom w:val="dotted" w:sz="4" w:space="0" w:color="000000"/>
              <w:right w:val="single" w:sz="4" w:space="0" w:color="000000"/>
            </w:tcBorders>
            <w:shd w:val="clear" w:color="auto" w:fill="auto"/>
            <w:vAlign w:val="center"/>
            <w:hideMark/>
          </w:tcPr>
          <w:p w14:paraId="5C046F39"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0,0315</w:t>
            </w:r>
          </w:p>
        </w:tc>
        <w:tc>
          <w:tcPr>
            <w:tcW w:w="1340" w:type="dxa"/>
            <w:tcBorders>
              <w:top w:val="nil"/>
              <w:left w:val="nil"/>
              <w:bottom w:val="dotted" w:sz="4" w:space="0" w:color="000000"/>
              <w:right w:val="single" w:sz="4" w:space="0" w:color="000000"/>
            </w:tcBorders>
            <w:shd w:val="clear" w:color="auto" w:fill="auto"/>
            <w:vAlign w:val="center"/>
            <w:hideMark/>
          </w:tcPr>
          <w:p w14:paraId="312BBBE5"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1A5874CD"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61120374"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59</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0B1B5D2C"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Засипання вручну траншей, пазух котлованів та ям, група грунту 1</w:t>
            </w:r>
          </w:p>
        </w:tc>
        <w:tc>
          <w:tcPr>
            <w:tcW w:w="1340" w:type="dxa"/>
            <w:tcBorders>
              <w:top w:val="nil"/>
              <w:left w:val="nil"/>
              <w:bottom w:val="dotted" w:sz="4" w:space="0" w:color="000000"/>
              <w:right w:val="single" w:sz="4" w:space="0" w:color="000000"/>
            </w:tcBorders>
            <w:shd w:val="clear" w:color="auto" w:fill="auto"/>
            <w:vAlign w:val="center"/>
            <w:hideMark/>
          </w:tcPr>
          <w:p w14:paraId="33D22745"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100м3</w:t>
            </w:r>
          </w:p>
        </w:tc>
        <w:tc>
          <w:tcPr>
            <w:tcW w:w="1340" w:type="dxa"/>
            <w:tcBorders>
              <w:top w:val="nil"/>
              <w:left w:val="nil"/>
              <w:bottom w:val="dotted" w:sz="4" w:space="0" w:color="000000"/>
              <w:right w:val="single" w:sz="4" w:space="0" w:color="000000"/>
            </w:tcBorders>
            <w:shd w:val="clear" w:color="auto" w:fill="auto"/>
            <w:vAlign w:val="center"/>
            <w:hideMark/>
          </w:tcPr>
          <w:p w14:paraId="20394415"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0,0315</w:t>
            </w:r>
          </w:p>
        </w:tc>
        <w:tc>
          <w:tcPr>
            <w:tcW w:w="1340" w:type="dxa"/>
            <w:tcBorders>
              <w:top w:val="nil"/>
              <w:left w:val="nil"/>
              <w:bottom w:val="dotted" w:sz="4" w:space="0" w:color="000000"/>
              <w:right w:val="single" w:sz="4" w:space="0" w:color="000000"/>
            </w:tcBorders>
            <w:shd w:val="clear" w:color="auto" w:fill="auto"/>
            <w:vAlign w:val="center"/>
            <w:hideMark/>
          </w:tcPr>
          <w:p w14:paraId="4FF58E14"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5FEBDD9F"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4E85A6A7"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60</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785727C3"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Заземлювач вертикальний з круглої сталі діаметром 16 мм</w:t>
            </w:r>
          </w:p>
        </w:tc>
        <w:tc>
          <w:tcPr>
            <w:tcW w:w="1340" w:type="dxa"/>
            <w:tcBorders>
              <w:top w:val="nil"/>
              <w:left w:val="nil"/>
              <w:bottom w:val="dotted" w:sz="4" w:space="0" w:color="000000"/>
              <w:right w:val="single" w:sz="4" w:space="0" w:color="000000"/>
            </w:tcBorders>
            <w:shd w:val="clear" w:color="auto" w:fill="auto"/>
            <w:vAlign w:val="center"/>
            <w:hideMark/>
          </w:tcPr>
          <w:p w14:paraId="429D4E8A"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10 шт</w:t>
            </w:r>
          </w:p>
        </w:tc>
        <w:tc>
          <w:tcPr>
            <w:tcW w:w="1340" w:type="dxa"/>
            <w:tcBorders>
              <w:top w:val="nil"/>
              <w:left w:val="nil"/>
              <w:bottom w:val="dotted" w:sz="4" w:space="0" w:color="000000"/>
              <w:right w:val="single" w:sz="4" w:space="0" w:color="000000"/>
            </w:tcBorders>
            <w:shd w:val="clear" w:color="auto" w:fill="auto"/>
            <w:vAlign w:val="center"/>
            <w:hideMark/>
          </w:tcPr>
          <w:p w14:paraId="27DAD0C9"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0,3</w:t>
            </w:r>
          </w:p>
        </w:tc>
        <w:tc>
          <w:tcPr>
            <w:tcW w:w="1340" w:type="dxa"/>
            <w:tcBorders>
              <w:top w:val="nil"/>
              <w:left w:val="nil"/>
              <w:bottom w:val="dotted" w:sz="4" w:space="0" w:color="000000"/>
              <w:right w:val="single" w:sz="4" w:space="0" w:color="000000"/>
            </w:tcBorders>
            <w:shd w:val="clear" w:color="auto" w:fill="auto"/>
            <w:vAlign w:val="center"/>
            <w:hideMark/>
          </w:tcPr>
          <w:p w14:paraId="108881E5"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3FF9C9CF"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76A1F5C6"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61</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3E5EA50A"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Заземлювач горизонтальний у траншеї зі сталі круглої, діаметр 12 мм2</w:t>
            </w:r>
          </w:p>
        </w:tc>
        <w:tc>
          <w:tcPr>
            <w:tcW w:w="1340" w:type="dxa"/>
            <w:tcBorders>
              <w:top w:val="nil"/>
              <w:left w:val="nil"/>
              <w:bottom w:val="dotted" w:sz="4" w:space="0" w:color="000000"/>
              <w:right w:val="single" w:sz="4" w:space="0" w:color="000000"/>
            </w:tcBorders>
            <w:shd w:val="clear" w:color="auto" w:fill="auto"/>
            <w:vAlign w:val="center"/>
            <w:hideMark/>
          </w:tcPr>
          <w:p w14:paraId="4FEE5111"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100 м</w:t>
            </w:r>
          </w:p>
        </w:tc>
        <w:tc>
          <w:tcPr>
            <w:tcW w:w="1340" w:type="dxa"/>
            <w:tcBorders>
              <w:top w:val="nil"/>
              <w:left w:val="nil"/>
              <w:bottom w:val="dotted" w:sz="4" w:space="0" w:color="000000"/>
              <w:right w:val="single" w:sz="4" w:space="0" w:color="000000"/>
            </w:tcBorders>
            <w:shd w:val="clear" w:color="auto" w:fill="auto"/>
            <w:vAlign w:val="center"/>
            <w:hideMark/>
          </w:tcPr>
          <w:p w14:paraId="04A8CA41"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0,09</w:t>
            </w:r>
          </w:p>
        </w:tc>
        <w:tc>
          <w:tcPr>
            <w:tcW w:w="1340" w:type="dxa"/>
            <w:tcBorders>
              <w:top w:val="nil"/>
              <w:left w:val="nil"/>
              <w:bottom w:val="dotted" w:sz="4" w:space="0" w:color="000000"/>
              <w:right w:val="single" w:sz="4" w:space="0" w:color="000000"/>
            </w:tcBorders>
            <w:shd w:val="clear" w:color="auto" w:fill="auto"/>
            <w:vAlign w:val="center"/>
            <w:hideMark/>
          </w:tcPr>
          <w:p w14:paraId="5A63C141"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r w:rsidR="00BD524E" w:rsidRPr="004F19BF" w14:paraId="0431EA9A" w14:textId="77777777" w:rsidTr="00AC75DD">
        <w:trPr>
          <w:trHeight w:val="203"/>
        </w:trPr>
        <w:tc>
          <w:tcPr>
            <w:tcW w:w="440" w:type="dxa"/>
            <w:tcBorders>
              <w:top w:val="nil"/>
              <w:left w:val="single" w:sz="4" w:space="0" w:color="000000"/>
              <w:bottom w:val="dotted" w:sz="4" w:space="0" w:color="000000"/>
              <w:right w:val="single" w:sz="4" w:space="0" w:color="000000"/>
            </w:tcBorders>
            <w:shd w:val="clear" w:color="auto" w:fill="auto"/>
            <w:vAlign w:val="center"/>
            <w:hideMark/>
          </w:tcPr>
          <w:p w14:paraId="6CBFD2F4"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62</w:t>
            </w:r>
          </w:p>
        </w:tc>
        <w:tc>
          <w:tcPr>
            <w:tcW w:w="7900" w:type="dxa"/>
            <w:tcBorders>
              <w:top w:val="dotted" w:sz="4" w:space="0" w:color="000000"/>
              <w:left w:val="nil"/>
              <w:bottom w:val="dotted" w:sz="4" w:space="0" w:color="000000"/>
              <w:right w:val="single" w:sz="4" w:space="0" w:color="000000"/>
            </w:tcBorders>
            <w:shd w:val="clear" w:color="auto" w:fill="auto"/>
            <w:vAlign w:val="center"/>
            <w:hideMark/>
          </w:tcPr>
          <w:p w14:paraId="160CC2CB" w14:textId="77777777" w:rsidR="00BD524E" w:rsidRPr="004F19BF" w:rsidRDefault="00BD524E" w:rsidP="00AC75DD">
            <w:pPr>
              <w:spacing w:after="0"/>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Біметалевий розділювальний затискач UN1 р 460517</w:t>
            </w:r>
          </w:p>
        </w:tc>
        <w:tc>
          <w:tcPr>
            <w:tcW w:w="1340" w:type="dxa"/>
            <w:tcBorders>
              <w:top w:val="nil"/>
              <w:left w:val="nil"/>
              <w:bottom w:val="dotted" w:sz="4" w:space="0" w:color="000000"/>
              <w:right w:val="single" w:sz="4" w:space="0" w:color="000000"/>
            </w:tcBorders>
            <w:shd w:val="clear" w:color="auto" w:fill="auto"/>
            <w:vAlign w:val="center"/>
            <w:hideMark/>
          </w:tcPr>
          <w:p w14:paraId="0299ABA9"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шт</w:t>
            </w:r>
          </w:p>
        </w:tc>
        <w:tc>
          <w:tcPr>
            <w:tcW w:w="1340" w:type="dxa"/>
            <w:tcBorders>
              <w:top w:val="nil"/>
              <w:left w:val="nil"/>
              <w:bottom w:val="dotted" w:sz="4" w:space="0" w:color="000000"/>
              <w:right w:val="single" w:sz="4" w:space="0" w:color="000000"/>
            </w:tcBorders>
            <w:shd w:val="clear" w:color="auto" w:fill="auto"/>
            <w:vAlign w:val="center"/>
            <w:hideMark/>
          </w:tcPr>
          <w:p w14:paraId="5C5B1190"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1</w:t>
            </w:r>
          </w:p>
        </w:tc>
        <w:tc>
          <w:tcPr>
            <w:tcW w:w="1340" w:type="dxa"/>
            <w:tcBorders>
              <w:top w:val="nil"/>
              <w:left w:val="nil"/>
              <w:bottom w:val="dotted" w:sz="4" w:space="0" w:color="000000"/>
              <w:right w:val="single" w:sz="4" w:space="0" w:color="000000"/>
            </w:tcBorders>
            <w:shd w:val="clear" w:color="auto" w:fill="auto"/>
            <w:vAlign w:val="center"/>
            <w:hideMark/>
          </w:tcPr>
          <w:p w14:paraId="2CBDB0BC" w14:textId="77777777" w:rsidR="00BD524E" w:rsidRPr="004F19BF" w:rsidRDefault="00BD524E" w:rsidP="00AC75DD">
            <w:pPr>
              <w:spacing w:after="0"/>
              <w:jc w:val="right"/>
              <w:rPr>
                <w:rFonts w:ascii="Arial" w:eastAsia="Times New Roman" w:hAnsi="Arial" w:cs="Arial"/>
                <w:color w:val="000000"/>
                <w:sz w:val="16"/>
                <w:szCs w:val="16"/>
                <w:lang w:eastAsia="uk-UA"/>
              </w:rPr>
            </w:pPr>
            <w:r w:rsidRPr="004F19BF">
              <w:rPr>
                <w:rFonts w:ascii="Arial" w:eastAsia="Times New Roman" w:hAnsi="Arial" w:cs="Arial"/>
                <w:color w:val="000000"/>
                <w:sz w:val="16"/>
                <w:szCs w:val="16"/>
                <w:lang w:eastAsia="uk-UA"/>
              </w:rPr>
              <w:t> </w:t>
            </w:r>
          </w:p>
        </w:tc>
      </w:tr>
    </w:tbl>
    <w:p w14:paraId="65B2FBB5" w14:textId="77777777" w:rsidR="00972FAC" w:rsidRDefault="00972FAC" w:rsidP="003227B5">
      <w:pPr>
        <w:shd w:val="clear" w:color="auto" w:fill="FFFFFF"/>
        <w:spacing w:after="0" w:line="240" w:lineRule="atLeast"/>
        <w:rPr>
          <w:rFonts w:eastAsia="Times New Roman" w:cs="Times New Roman"/>
          <w:b/>
          <w:bCs/>
          <w:color w:val="0E2938"/>
          <w:sz w:val="24"/>
          <w:szCs w:val="24"/>
          <w:lang w:eastAsia="ru-RU"/>
        </w:rPr>
      </w:pPr>
    </w:p>
    <w:p w14:paraId="196DF89E" w14:textId="5126C13E" w:rsidR="003227B5" w:rsidRPr="007F1047" w:rsidRDefault="007F1047" w:rsidP="003227B5">
      <w:pPr>
        <w:shd w:val="clear" w:color="auto" w:fill="FFFFFF"/>
        <w:spacing w:after="0" w:line="240" w:lineRule="atLeast"/>
        <w:rPr>
          <w:rFonts w:eastAsia="Times New Roman" w:cs="Times New Roman"/>
          <w:color w:val="0E2938"/>
          <w:sz w:val="24"/>
          <w:szCs w:val="24"/>
          <w:lang w:eastAsia="ru-RU"/>
        </w:rPr>
      </w:pPr>
      <w:r w:rsidRPr="00802103">
        <w:rPr>
          <w:rFonts w:eastAsia="Times New Roman" w:cs="Times New Roman"/>
          <w:b/>
          <w:bCs/>
          <w:color w:val="0E2938"/>
          <w:sz w:val="24"/>
          <w:szCs w:val="24"/>
          <w:lang w:eastAsia="ru-RU"/>
        </w:rPr>
        <w:t>5.</w:t>
      </w:r>
      <w:r w:rsidRPr="007F1047">
        <w:rPr>
          <w:rFonts w:eastAsia="Times New Roman" w:cs="Times New Roman"/>
          <w:b/>
          <w:bCs/>
          <w:color w:val="0E2938"/>
          <w:sz w:val="24"/>
          <w:szCs w:val="24"/>
          <w:lang w:eastAsia="ru-RU"/>
        </w:rPr>
        <w:t> </w:t>
      </w:r>
      <w:r w:rsidRPr="00802103">
        <w:rPr>
          <w:rFonts w:eastAsia="Times New Roman" w:cs="Times New Roman"/>
          <w:b/>
          <w:bCs/>
          <w:color w:val="0E2938"/>
          <w:sz w:val="24"/>
          <w:szCs w:val="24"/>
          <w:lang w:eastAsia="ru-RU"/>
        </w:rPr>
        <w:t>Обґрунтування розміру бюджетного призначення:</w:t>
      </w:r>
      <w:r w:rsidRPr="007F1047">
        <w:rPr>
          <w:rFonts w:eastAsia="Times New Roman" w:cs="Times New Roman"/>
          <w:b/>
          <w:bCs/>
          <w:color w:val="0E2938"/>
          <w:sz w:val="24"/>
          <w:szCs w:val="24"/>
          <w:lang w:eastAsia="ru-RU"/>
        </w:rPr>
        <w:t> </w:t>
      </w:r>
      <w:r w:rsidR="003227B5" w:rsidRPr="007F1047">
        <w:rPr>
          <w:rFonts w:eastAsia="Times New Roman" w:cs="Times New Roman"/>
          <w:b/>
          <w:bCs/>
          <w:color w:val="0E2938"/>
          <w:sz w:val="24"/>
          <w:szCs w:val="24"/>
          <w:lang w:eastAsia="ru-RU"/>
        </w:rPr>
        <w:t> </w:t>
      </w:r>
      <w:r w:rsidR="00F75271">
        <w:rPr>
          <w:rFonts w:eastAsia="Times New Roman" w:cs="Times New Roman"/>
          <w:b/>
          <w:bCs/>
          <w:color w:val="0E2938"/>
          <w:sz w:val="24"/>
          <w:szCs w:val="24"/>
          <w:lang w:eastAsia="ru-RU"/>
        </w:rPr>
        <w:t>спів</w:t>
      </w:r>
      <w:r w:rsidR="00E6565E">
        <w:rPr>
          <w:rFonts w:eastAsia="Times New Roman" w:cs="Times New Roman"/>
          <w:b/>
          <w:bCs/>
          <w:color w:val="0E2938"/>
          <w:sz w:val="24"/>
          <w:szCs w:val="24"/>
          <w:lang w:eastAsia="ru-RU"/>
        </w:rPr>
        <w:t>фінансування згідно про</w:t>
      </w:r>
      <w:r w:rsidR="00D87EA0">
        <w:rPr>
          <w:rFonts w:eastAsia="Times New Roman" w:cs="Times New Roman"/>
          <w:b/>
          <w:bCs/>
          <w:color w:val="0E2938"/>
          <w:sz w:val="24"/>
          <w:szCs w:val="24"/>
          <w:lang w:eastAsia="ru-RU"/>
        </w:rPr>
        <w:t xml:space="preserve">єкту «Створення умов для працевлаштування та соціально-психологічної адаптації внутрішньо переміщених осіб шляхом створення виробництва з пошиття одягу на базі комунального підприємства у Ніжинській міській ТГ» </w:t>
      </w:r>
    </w:p>
    <w:p w14:paraId="1A7B9C02" w14:textId="2753F9A7" w:rsidR="007F1047" w:rsidRPr="007F1047" w:rsidRDefault="007F1047" w:rsidP="007F1047">
      <w:pPr>
        <w:shd w:val="clear" w:color="auto" w:fill="FFFFFF"/>
        <w:spacing w:after="0" w:line="240" w:lineRule="atLeast"/>
        <w:rPr>
          <w:rFonts w:eastAsia="Times New Roman" w:cs="Times New Roman"/>
          <w:color w:val="0E2938"/>
          <w:sz w:val="24"/>
          <w:szCs w:val="24"/>
          <w:lang w:eastAsia="ru-RU"/>
        </w:rPr>
      </w:pPr>
      <w:r w:rsidRPr="00C579D6">
        <w:rPr>
          <w:rFonts w:eastAsia="Times New Roman" w:cs="Times New Roman"/>
          <w:b/>
          <w:bCs/>
          <w:color w:val="0E2938"/>
          <w:sz w:val="24"/>
          <w:szCs w:val="24"/>
          <w:lang w:eastAsia="ru-RU"/>
        </w:rPr>
        <w:t>6.</w:t>
      </w:r>
      <w:r w:rsidRPr="00C579D6">
        <w:rPr>
          <w:rFonts w:eastAsia="Times New Roman" w:cs="Times New Roman"/>
          <w:color w:val="0E2938"/>
          <w:sz w:val="24"/>
          <w:szCs w:val="24"/>
          <w:lang w:eastAsia="ru-RU"/>
        </w:rPr>
        <w:t> </w:t>
      </w:r>
      <w:r w:rsidRPr="00C579D6">
        <w:rPr>
          <w:rFonts w:eastAsia="Times New Roman" w:cs="Times New Roman"/>
          <w:b/>
          <w:bCs/>
          <w:color w:val="0E2938"/>
          <w:sz w:val="24"/>
          <w:szCs w:val="24"/>
          <w:lang w:eastAsia="ru-RU"/>
        </w:rPr>
        <w:t>Очікувана вартість предмета закупівлі: </w:t>
      </w:r>
      <w:r w:rsidR="00A46820">
        <w:rPr>
          <w:rFonts w:eastAsia="Times New Roman" w:cs="Times New Roman"/>
          <w:b/>
          <w:bCs/>
          <w:color w:val="0E2938"/>
          <w:sz w:val="24"/>
          <w:szCs w:val="24"/>
          <w:lang w:eastAsia="ru-RU"/>
        </w:rPr>
        <w:t>522</w:t>
      </w:r>
      <w:r w:rsidR="003227B5">
        <w:rPr>
          <w:rFonts w:eastAsia="Times New Roman" w:cs="Times New Roman"/>
          <w:b/>
          <w:bCs/>
          <w:color w:val="0E2938"/>
          <w:sz w:val="24"/>
          <w:szCs w:val="24"/>
          <w:lang w:eastAsia="ru-RU"/>
        </w:rPr>
        <w:t xml:space="preserve"> </w:t>
      </w:r>
      <w:r w:rsidR="00A46820">
        <w:rPr>
          <w:rFonts w:eastAsia="Times New Roman" w:cs="Times New Roman"/>
          <w:b/>
          <w:bCs/>
          <w:color w:val="0E2938"/>
          <w:sz w:val="24"/>
          <w:szCs w:val="24"/>
          <w:lang w:eastAsia="ru-RU"/>
        </w:rPr>
        <w:t>6</w:t>
      </w:r>
      <w:r w:rsidR="00972FAC">
        <w:rPr>
          <w:rFonts w:eastAsia="Times New Roman" w:cs="Times New Roman"/>
          <w:b/>
          <w:bCs/>
          <w:color w:val="0E2938"/>
          <w:sz w:val="24"/>
          <w:szCs w:val="24"/>
          <w:lang w:eastAsia="ru-RU"/>
        </w:rPr>
        <w:t>0</w:t>
      </w:r>
      <w:r w:rsidR="003227B5">
        <w:rPr>
          <w:rFonts w:eastAsia="Times New Roman" w:cs="Times New Roman"/>
          <w:b/>
          <w:bCs/>
          <w:color w:val="0E2938"/>
          <w:sz w:val="24"/>
          <w:szCs w:val="24"/>
          <w:lang w:eastAsia="ru-RU"/>
        </w:rPr>
        <w:t>0</w:t>
      </w:r>
      <w:r w:rsidR="00C579D6" w:rsidRPr="00C579D6">
        <w:rPr>
          <w:rFonts w:eastAsia="Times New Roman" w:cs="Times New Roman"/>
          <w:b/>
          <w:bCs/>
          <w:color w:val="0E2938"/>
          <w:sz w:val="24"/>
          <w:szCs w:val="24"/>
          <w:lang w:eastAsia="ru-RU"/>
        </w:rPr>
        <w:t>.00</w:t>
      </w:r>
      <w:r w:rsidRPr="00C579D6">
        <w:rPr>
          <w:rFonts w:eastAsia="Times New Roman" w:cs="Times New Roman"/>
          <w:b/>
          <w:bCs/>
          <w:color w:val="0E2938"/>
          <w:sz w:val="24"/>
          <w:szCs w:val="24"/>
          <w:lang w:eastAsia="ru-RU"/>
        </w:rPr>
        <w:t xml:space="preserve"> грн. з ПДВ.</w:t>
      </w:r>
    </w:p>
    <w:p w14:paraId="4FC0AA80" w14:textId="76A64630" w:rsidR="00EE2646" w:rsidRPr="00A46820" w:rsidRDefault="007F1047" w:rsidP="00A46820">
      <w:pPr>
        <w:spacing w:after="0"/>
        <w:jc w:val="both"/>
        <w:rPr>
          <w:sz w:val="24"/>
          <w:szCs w:val="24"/>
        </w:rPr>
      </w:pPr>
      <w:r w:rsidRPr="007F1047">
        <w:rPr>
          <w:rFonts w:eastAsia="Times New Roman" w:cs="Times New Roman"/>
          <w:b/>
          <w:bCs/>
          <w:color w:val="0E2938"/>
          <w:sz w:val="24"/>
          <w:szCs w:val="24"/>
          <w:lang w:eastAsia="ru-RU"/>
        </w:rPr>
        <w:t>7. Обґрунтування очікуваної вартості предмета закупівлі: </w:t>
      </w:r>
      <w:r w:rsidR="00E277A4" w:rsidRPr="00E277A4">
        <w:rPr>
          <w:sz w:val="24"/>
          <w:szCs w:val="24"/>
        </w:rPr>
        <w:t>відповідно до дефектного акту</w:t>
      </w:r>
      <w:r w:rsidR="003227B5">
        <w:rPr>
          <w:sz w:val="24"/>
          <w:szCs w:val="24"/>
        </w:rPr>
        <w:t xml:space="preserve"> </w:t>
      </w:r>
      <w:r w:rsidR="00972FAC" w:rsidRPr="00972FAC">
        <w:rPr>
          <w:rFonts w:eastAsia="Calibri" w:cs="Calibri"/>
          <w:sz w:val="24"/>
          <w:szCs w:val="24"/>
          <w:lang w:eastAsia="ar-SA"/>
        </w:rPr>
        <w:t xml:space="preserve">на </w:t>
      </w:r>
      <w:r w:rsidR="00A46820" w:rsidRPr="00A46820">
        <w:rPr>
          <w:sz w:val="24"/>
          <w:szCs w:val="24"/>
        </w:rPr>
        <w:t>поточний ремонт електромережі частини нежитлової будівлі ЗОШ І-ІІІ ступенів № 4 за адресою: Чернігівська область, м.Ніжин, вул.Козача, 22</w:t>
      </w:r>
    </w:p>
    <w:sectPr w:rsidR="00EE2646" w:rsidRPr="00A46820" w:rsidSect="00565E5B">
      <w:pgSz w:w="16838" w:h="11906" w:orient="landscape" w:code="9"/>
      <w:pgMar w:top="1134" w:right="678" w:bottom="568"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53C"/>
    <w:multiLevelType w:val="hybridMultilevel"/>
    <w:tmpl w:val="8A44EC8E"/>
    <w:lvl w:ilvl="0" w:tplc="D834E6BA">
      <w:start w:val="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A5F765E"/>
    <w:multiLevelType w:val="multilevel"/>
    <w:tmpl w:val="C332EC6C"/>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C544005"/>
    <w:multiLevelType w:val="hybridMultilevel"/>
    <w:tmpl w:val="8D521BE8"/>
    <w:lvl w:ilvl="0" w:tplc="0422000F">
      <w:start w:val="1"/>
      <w:numFmt w:val="decimal"/>
      <w:lvlText w:val="%1."/>
      <w:lvlJc w:val="left"/>
      <w:pPr>
        <w:ind w:left="644" w:hanging="360"/>
      </w:pPr>
      <w:rPr>
        <w:rFonts w:cs="Times New Roman"/>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3" w15:restartNumberingAfterBreak="0">
    <w:nsid w:val="48BE710C"/>
    <w:multiLevelType w:val="hybridMultilevel"/>
    <w:tmpl w:val="6792B514"/>
    <w:lvl w:ilvl="0" w:tplc="D834E6BA">
      <w:start w:val="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CC20171"/>
    <w:multiLevelType w:val="hybridMultilevel"/>
    <w:tmpl w:val="F8322432"/>
    <w:lvl w:ilvl="0" w:tplc="35FC4CEC">
      <w:numFmt w:val="bullet"/>
      <w:lvlText w:val="–"/>
      <w:lvlJc w:val="left"/>
      <w:pPr>
        <w:ind w:left="720" w:hanging="360"/>
      </w:pPr>
      <w:rPr>
        <w:rFonts w:ascii="Verdana" w:hAnsi="Verdana" w:cs="Verdana"/>
        <w:b w:val="0"/>
        <w:smallCaps w:val="0"/>
        <w:color w:val="000000"/>
        <w:sz w:val="20"/>
        <w:szCs w:val="2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EA723BD"/>
    <w:multiLevelType w:val="hybridMultilevel"/>
    <w:tmpl w:val="6D2CC5FE"/>
    <w:name w:val="Нумерованный список 10"/>
    <w:lvl w:ilvl="0" w:tplc="2020BB70">
      <w:numFmt w:val="bullet"/>
      <w:lvlText w:val=""/>
      <w:lvlJc w:val="left"/>
      <w:pPr>
        <w:ind w:left="0" w:firstLine="0"/>
      </w:pPr>
      <w:rPr>
        <w:rFonts w:ascii="Symbol" w:hAnsi="Symbol" w:cs="Verdana"/>
        <w:b w:val="0"/>
        <w:smallCaps w:val="0"/>
        <w:color w:val="000000"/>
        <w:sz w:val="20"/>
        <w:szCs w:val="20"/>
        <w:vertAlign w:val="baseline"/>
      </w:rPr>
    </w:lvl>
    <w:lvl w:ilvl="1" w:tplc="35FC4CEC">
      <w:numFmt w:val="bullet"/>
      <w:lvlText w:val="–"/>
      <w:lvlJc w:val="left"/>
      <w:pPr>
        <w:ind w:left="2160" w:firstLine="0"/>
      </w:pPr>
      <w:rPr>
        <w:rFonts w:ascii="Verdana" w:hAnsi="Verdana" w:cs="Verdana"/>
        <w:b w:val="0"/>
        <w:smallCaps w:val="0"/>
        <w:color w:val="000000"/>
        <w:sz w:val="20"/>
        <w:szCs w:val="20"/>
        <w:vertAlign w:val="baseline"/>
      </w:rPr>
    </w:lvl>
    <w:lvl w:ilvl="2" w:tplc="4ED4A2A0">
      <w:numFmt w:val="bullet"/>
      <w:lvlText w:val="–"/>
      <w:lvlJc w:val="left"/>
      <w:pPr>
        <w:ind w:left="2880" w:firstLine="0"/>
      </w:pPr>
      <w:rPr>
        <w:rFonts w:ascii="Verdana" w:hAnsi="Verdana" w:cs="Verdana"/>
        <w:b w:val="0"/>
        <w:smallCaps w:val="0"/>
        <w:color w:val="000000"/>
        <w:sz w:val="20"/>
        <w:szCs w:val="20"/>
        <w:vertAlign w:val="baseline"/>
      </w:rPr>
    </w:lvl>
    <w:lvl w:ilvl="3" w:tplc="875449E2">
      <w:numFmt w:val="bullet"/>
      <w:lvlText w:val="–"/>
      <w:lvlJc w:val="left"/>
      <w:pPr>
        <w:ind w:left="3600" w:firstLine="0"/>
      </w:pPr>
      <w:rPr>
        <w:rFonts w:ascii="Verdana" w:hAnsi="Verdana" w:cs="Verdana"/>
        <w:b w:val="0"/>
        <w:smallCaps w:val="0"/>
        <w:color w:val="000000"/>
        <w:sz w:val="20"/>
        <w:szCs w:val="20"/>
        <w:vertAlign w:val="baseline"/>
      </w:rPr>
    </w:lvl>
    <w:lvl w:ilvl="4" w:tplc="B08C8EAC">
      <w:numFmt w:val="bullet"/>
      <w:lvlText w:val="–"/>
      <w:lvlJc w:val="left"/>
      <w:pPr>
        <w:ind w:left="4320" w:firstLine="0"/>
      </w:pPr>
      <w:rPr>
        <w:rFonts w:ascii="Verdana" w:hAnsi="Verdana" w:cs="Verdana"/>
        <w:b w:val="0"/>
        <w:smallCaps w:val="0"/>
        <w:color w:val="000000"/>
        <w:sz w:val="20"/>
        <w:szCs w:val="20"/>
        <w:vertAlign w:val="baseline"/>
      </w:rPr>
    </w:lvl>
    <w:lvl w:ilvl="5" w:tplc="F2265CD2">
      <w:numFmt w:val="bullet"/>
      <w:lvlText w:val="–"/>
      <w:lvlJc w:val="left"/>
      <w:pPr>
        <w:ind w:left="5040" w:firstLine="0"/>
      </w:pPr>
      <w:rPr>
        <w:rFonts w:ascii="Verdana" w:hAnsi="Verdana" w:cs="Verdana"/>
        <w:b w:val="0"/>
        <w:smallCaps w:val="0"/>
        <w:color w:val="000000"/>
        <w:sz w:val="20"/>
        <w:szCs w:val="20"/>
        <w:vertAlign w:val="baseline"/>
      </w:rPr>
    </w:lvl>
    <w:lvl w:ilvl="6" w:tplc="7960CBA0">
      <w:numFmt w:val="bullet"/>
      <w:lvlText w:val="–"/>
      <w:lvlJc w:val="left"/>
      <w:pPr>
        <w:ind w:left="5760" w:firstLine="0"/>
      </w:pPr>
      <w:rPr>
        <w:rFonts w:ascii="Verdana" w:hAnsi="Verdana" w:cs="Verdana"/>
        <w:b w:val="0"/>
        <w:smallCaps w:val="0"/>
        <w:color w:val="000000"/>
        <w:sz w:val="20"/>
        <w:szCs w:val="20"/>
        <w:vertAlign w:val="baseline"/>
      </w:rPr>
    </w:lvl>
    <w:lvl w:ilvl="7" w:tplc="54DE41AC">
      <w:numFmt w:val="bullet"/>
      <w:lvlText w:val="–"/>
      <w:lvlJc w:val="left"/>
      <w:pPr>
        <w:ind w:left="6480" w:firstLine="0"/>
      </w:pPr>
      <w:rPr>
        <w:rFonts w:ascii="Verdana" w:hAnsi="Verdana" w:cs="Verdana"/>
        <w:b w:val="0"/>
        <w:smallCaps w:val="0"/>
        <w:color w:val="000000"/>
        <w:sz w:val="20"/>
        <w:szCs w:val="20"/>
        <w:vertAlign w:val="baseline"/>
      </w:rPr>
    </w:lvl>
    <w:lvl w:ilvl="8" w:tplc="B8E82B2C">
      <w:numFmt w:val="bullet"/>
      <w:lvlText w:val="–"/>
      <w:lvlJc w:val="left"/>
      <w:pPr>
        <w:ind w:left="7200" w:firstLine="0"/>
      </w:pPr>
      <w:rPr>
        <w:rFonts w:ascii="Verdana" w:hAnsi="Verdana" w:cs="Verdana"/>
        <w:b w:val="0"/>
        <w:smallCaps w:val="0"/>
        <w:color w:val="000000"/>
        <w:sz w:val="20"/>
        <w:szCs w:val="20"/>
        <w:vertAlign w:val="baseline"/>
      </w:rPr>
    </w:lvl>
  </w:abstractNum>
  <w:abstractNum w:abstractNumId="6" w15:restartNumberingAfterBreak="0">
    <w:nsid w:val="4EB374BF"/>
    <w:multiLevelType w:val="hybridMultilevel"/>
    <w:tmpl w:val="0F325DC2"/>
    <w:lvl w:ilvl="0" w:tplc="D834E6BA">
      <w:start w:val="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0E401E0"/>
    <w:multiLevelType w:val="hybridMultilevel"/>
    <w:tmpl w:val="39D4FAF8"/>
    <w:lvl w:ilvl="0" w:tplc="35FC4CEC">
      <w:numFmt w:val="bullet"/>
      <w:lvlText w:val="–"/>
      <w:lvlJc w:val="left"/>
      <w:pPr>
        <w:ind w:left="720" w:hanging="360"/>
      </w:pPr>
      <w:rPr>
        <w:rFonts w:ascii="Verdana" w:hAnsi="Verdana" w:cs="Verdana" w:hint="default"/>
        <w:b w:val="0"/>
        <w:smallCaps w:val="0"/>
        <w:color w:val="000000"/>
        <w:sz w:val="20"/>
        <w:szCs w:val="2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BBF7D40"/>
    <w:multiLevelType w:val="multilevel"/>
    <w:tmpl w:val="07AA882A"/>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6A94742B"/>
    <w:multiLevelType w:val="hybridMultilevel"/>
    <w:tmpl w:val="B01A54CA"/>
    <w:lvl w:ilvl="0" w:tplc="D834E6BA">
      <w:start w:val="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782193049">
    <w:abstractNumId w:val="8"/>
  </w:num>
  <w:num w:numId="2" w16cid:durableId="529221834">
    <w:abstractNumId w:val="2"/>
  </w:num>
  <w:num w:numId="3" w16cid:durableId="577597118">
    <w:abstractNumId w:val="0"/>
  </w:num>
  <w:num w:numId="4" w16cid:durableId="54936546">
    <w:abstractNumId w:val="6"/>
  </w:num>
  <w:num w:numId="5" w16cid:durableId="942231104">
    <w:abstractNumId w:val="3"/>
  </w:num>
  <w:num w:numId="6" w16cid:durableId="228931360">
    <w:abstractNumId w:val="9"/>
  </w:num>
  <w:num w:numId="7" w16cid:durableId="1027102471">
    <w:abstractNumId w:val="7"/>
  </w:num>
  <w:num w:numId="8" w16cid:durableId="1817330243">
    <w:abstractNumId w:val="4"/>
  </w:num>
  <w:num w:numId="9" w16cid:durableId="981034861">
    <w:abstractNumId w:val="1"/>
  </w:num>
  <w:num w:numId="10" w16cid:durableId="4866712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47"/>
    <w:rsid w:val="000346B7"/>
    <w:rsid w:val="00093837"/>
    <w:rsid w:val="0014718C"/>
    <w:rsid w:val="00275863"/>
    <w:rsid w:val="00290A39"/>
    <w:rsid w:val="002A672D"/>
    <w:rsid w:val="002D2097"/>
    <w:rsid w:val="003227B5"/>
    <w:rsid w:val="00325C4F"/>
    <w:rsid w:val="00415F88"/>
    <w:rsid w:val="0043060F"/>
    <w:rsid w:val="004A41E5"/>
    <w:rsid w:val="005479BB"/>
    <w:rsid w:val="00565E5B"/>
    <w:rsid w:val="005B4255"/>
    <w:rsid w:val="006125CA"/>
    <w:rsid w:val="006C0B77"/>
    <w:rsid w:val="006E0BCE"/>
    <w:rsid w:val="00727A2E"/>
    <w:rsid w:val="00781E79"/>
    <w:rsid w:val="007A6D4D"/>
    <w:rsid w:val="007F1047"/>
    <w:rsid w:val="00802103"/>
    <w:rsid w:val="008242FF"/>
    <w:rsid w:val="00870751"/>
    <w:rsid w:val="008A109E"/>
    <w:rsid w:val="00922C48"/>
    <w:rsid w:val="00972FAC"/>
    <w:rsid w:val="009A6B3E"/>
    <w:rsid w:val="009B1CA4"/>
    <w:rsid w:val="009E134E"/>
    <w:rsid w:val="00A138C8"/>
    <w:rsid w:val="00A46820"/>
    <w:rsid w:val="00A869F2"/>
    <w:rsid w:val="00B915B7"/>
    <w:rsid w:val="00BD524E"/>
    <w:rsid w:val="00C579D6"/>
    <w:rsid w:val="00CD1153"/>
    <w:rsid w:val="00D87EA0"/>
    <w:rsid w:val="00E277A4"/>
    <w:rsid w:val="00E6565E"/>
    <w:rsid w:val="00EA59DF"/>
    <w:rsid w:val="00EE2646"/>
    <w:rsid w:val="00EE4070"/>
    <w:rsid w:val="00F12C76"/>
    <w:rsid w:val="00F75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80E6"/>
  <w15:docId w15:val="{FD1B18C0-2762-4BFB-BC17-0BB7EC13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qFormat/>
    <w:rsid w:val="009A6B3E"/>
    <w:pPr>
      <w:spacing w:after="0" w:line="276" w:lineRule="auto"/>
    </w:pPr>
    <w:rPr>
      <w:rFonts w:ascii="Arial" w:eastAsia="Arial" w:hAnsi="Arial" w:cs="Arial"/>
      <w:color w:val="000000"/>
      <w:lang w:eastAsia="ru-RU"/>
    </w:rPr>
  </w:style>
  <w:style w:type="character" w:customStyle="1" w:styleId="rvts0">
    <w:name w:val="rvts0"/>
    <w:basedOn w:val="a0"/>
    <w:rsid w:val="00EE2646"/>
  </w:style>
  <w:style w:type="paragraph" w:styleId="a3">
    <w:name w:val="List Paragraph"/>
    <w:basedOn w:val="a"/>
    <w:link w:val="a4"/>
    <w:uiPriority w:val="1"/>
    <w:qFormat/>
    <w:rsid w:val="005479BB"/>
    <w:pPr>
      <w:widowControl w:val="0"/>
      <w:autoSpaceDE w:val="0"/>
      <w:autoSpaceDN w:val="0"/>
      <w:adjustRightInd w:val="0"/>
      <w:spacing w:after="0"/>
      <w:ind w:left="720"/>
      <w:contextualSpacing/>
    </w:pPr>
    <w:rPr>
      <w:rFonts w:ascii="Times New Roman CYR" w:eastAsia="Times New Roman" w:hAnsi="Times New Roman CYR" w:cs="Times New Roman"/>
      <w:sz w:val="24"/>
      <w:szCs w:val="24"/>
      <w:lang w:eastAsia="ru-RU"/>
    </w:rPr>
  </w:style>
  <w:style w:type="character" w:customStyle="1" w:styleId="a4">
    <w:name w:val="Абзац списка Знак"/>
    <w:link w:val="a3"/>
    <w:uiPriority w:val="1"/>
    <w:rsid w:val="005479BB"/>
    <w:rPr>
      <w:rFonts w:ascii="Times New Roman CYR" w:eastAsia="Times New Roman" w:hAnsi="Times New Roman CYR" w:cs="Times New Roman"/>
      <w:sz w:val="24"/>
      <w:szCs w:val="24"/>
      <w:lang w:eastAsia="ru-RU"/>
    </w:rPr>
  </w:style>
  <w:style w:type="paragraph" w:customStyle="1" w:styleId="Default">
    <w:name w:val="Default"/>
    <w:rsid w:val="005479BB"/>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table" w:customStyle="1" w:styleId="10">
    <w:name w:val="Сетка таблицы1"/>
    <w:basedOn w:val="a1"/>
    <w:next w:val="a5"/>
    <w:uiPriority w:val="59"/>
    <w:rsid w:val="00972FAC"/>
    <w:pPr>
      <w:spacing w:after="0" w:line="240" w:lineRule="auto"/>
    </w:pPr>
    <w:rPr>
      <w:rFonts w:eastAsia="Times New Roman"/>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39"/>
    <w:rsid w:val="00972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30824">
      <w:bodyDiv w:val="1"/>
      <w:marLeft w:val="0"/>
      <w:marRight w:val="0"/>
      <w:marTop w:val="0"/>
      <w:marBottom w:val="0"/>
      <w:divBdr>
        <w:top w:val="none" w:sz="0" w:space="0" w:color="auto"/>
        <w:left w:val="none" w:sz="0" w:space="0" w:color="auto"/>
        <w:bottom w:val="none" w:sz="0" w:space="0" w:color="auto"/>
        <w:right w:val="none" w:sz="0" w:space="0" w:color="auto"/>
      </w:divBdr>
      <w:divsChild>
        <w:div w:id="1672217325">
          <w:marLeft w:val="0"/>
          <w:marRight w:val="0"/>
          <w:marTop w:val="0"/>
          <w:marBottom w:val="600"/>
          <w:divBdr>
            <w:top w:val="none" w:sz="0" w:space="0" w:color="auto"/>
            <w:left w:val="none" w:sz="0" w:space="0" w:color="auto"/>
            <w:bottom w:val="none" w:sz="0" w:space="0" w:color="auto"/>
            <w:right w:val="none" w:sz="0" w:space="0" w:color="auto"/>
          </w:divBdr>
        </w:div>
        <w:div w:id="644311208">
          <w:marLeft w:val="0"/>
          <w:marRight w:val="0"/>
          <w:marTop w:val="0"/>
          <w:marBottom w:val="0"/>
          <w:divBdr>
            <w:top w:val="none" w:sz="0" w:space="0" w:color="auto"/>
            <w:left w:val="none" w:sz="0" w:space="0" w:color="auto"/>
            <w:bottom w:val="none" w:sz="0" w:space="0" w:color="auto"/>
            <w:right w:val="none" w:sz="0" w:space="0" w:color="auto"/>
          </w:divBdr>
          <w:divsChild>
            <w:div w:id="1403065366">
              <w:marLeft w:val="0"/>
              <w:marRight w:val="0"/>
              <w:marTop w:val="0"/>
              <w:marBottom w:val="0"/>
              <w:divBdr>
                <w:top w:val="none" w:sz="0" w:space="0" w:color="auto"/>
                <w:left w:val="none" w:sz="0" w:space="0" w:color="auto"/>
                <w:bottom w:val="none" w:sz="0" w:space="0" w:color="auto"/>
                <w:right w:val="none" w:sz="0" w:space="0" w:color="auto"/>
              </w:divBdr>
              <w:divsChild>
                <w:div w:id="848062747">
                  <w:marLeft w:val="0"/>
                  <w:marRight w:val="0"/>
                  <w:marTop w:val="0"/>
                  <w:marBottom w:val="0"/>
                  <w:divBdr>
                    <w:top w:val="none" w:sz="0" w:space="0" w:color="auto"/>
                    <w:left w:val="none" w:sz="0" w:space="0" w:color="auto"/>
                    <w:bottom w:val="none" w:sz="0" w:space="0" w:color="auto"/>
                    <w:right w:val="none" w:sz="0" w:space="0" w:color="auto"/>
                  </w:divBdr>
                  <w:divsChild>
                    <w:div w:id="13693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10489</Words>
  <Characters>5980</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VK-User</dc:creator>
  <cp:keywords/>
  <dc:description/>
  <cp:lastModifiedBy>user</cp:lastModifiedBy>
  <cp:revision>2</cp:revision>
  <cp:lastPrinted>2023-08-11T07:25:00Z</cp:lastPrinted>
  <dcterms:created xsi:type="dcterms:W3CDTF">2023-11-21T13:28:00Z</dcterms:created>
  <dcterms:modified xsi:type="dcterms:W3CDTF">2023-11-21T13:28:00Z</dcterms:modified>
</cp:coreProperties>
</file>