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39" w:rsidRPr="00230397" w:rsidRDefault="00FB7A00" w:rsidP="006A3039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230397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</w:t>
      </w:r>
      <w:r w:rsidR="00230397" w:rsidRPr="00230397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23B3D2B5" wp14:editId="44A73CC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397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</w:t>
      </w:r>
    </w:p>
    <w:p w:rsidR="00FB7A00" w:rsidRPr="00230397" w:rsidRDefault="00FB7A00" w:rsidP="001875C4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FB7A00" w:rsidRPr="00230397" w:rsidRDefault="00FB7A00" w:rsidP="001875C4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30397">
        <w:rPr>
          <w:rFonts w:eastAsia="Times New Roman" w:cs="Times New Roman"/>
          <w:b/>
          <w:szCs w:val="28"/>
          <w:lang w:eastAsia="ru-RU"/>
        </w:rPr>
        <w:t>УКРАЇНА</w:t>
      </w:r>
    </w:p>
    <w:p w:rsidR="00FB7A00" w:rsidRPr="00230397" w:rsidRDefault="00FB7A00" w:rsidP="001875C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30397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FB7A00" w:rsidRPr="00230397" w:rsidRDefault="00FB7A00" w:rsidP="001875C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30397">
        <w:rPr>
          <w:rFonts w:eastAsia="Times New Roman" w:cs="Times New Roman"/>
          <w:b/>
          <w:kern w:val="32"/>
          <w:szCs w:val="28"/>
          <w:lang w:val="x-none" w:eastAsia="x-none"/>
        </w:rPr>
        <w:t>Н І Ж И Н С Ь К А    М І С Ь К А    Р А Д А</w:t>
      </w:r>
    </w:p>
    <w:p w:rsidR="00FB7A00" w:rsidRPr="00230397" w:rsidRDefault="006A3039" w:rsidP="001875C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34</w:t>
      </w:r>
      <w:r w:rsidR="00FB7A00" w:rsidRPr="00230397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FB7A00" w:rsidRPr="00230397">
        <w:rPr>
          <w:rFonts w:eastAsia="Times New Roman" w:cs="Times New Roman"/>
          <w:szCs w:val="28"/>
          <w:lang w:eastAsia="ru-RU"/>
        </w:rPr>
        <w:t>сесія</w:t>
      </w:r>
      <w:proofErr w:type="spellEnd"/>
      <w:r w:rsidR="00FB7A00" w:rsidRPr="00230397">
        <w:rPr>
          <w:rFonts w:eastAsia="Times New Roman" w:cs="Times New Roman"/>
          <w:szCs w:val="28"/>
          <w:lang w:eastAsia="ru-RU"/>
        </w:rPr>
        <w:t xml:space="preserve"> </w:t>
      </w:r>
      <w:r w:rsidR="00FB7A00" w:rsidRPr="00230397">
        <w:rPr>
          <w:rFonts w:eastAsia="Times New Roman" w:cs="Times New Roman"/>
          <w:szCs w:val="28"/>
          <w:lang w:val="en-US" w:eastAsia="ru-RU"/>
        </w:rPr>
        <w:t>VII</w:t>
      </w:r>
      <w:r w:rsidR="00FB7A00" w:rsidRPr="00230397">
        <w:rPr>
          <w:rFonts w:eastAsia="Times New Roman" w:cs="Times New Roman"/>
          <w:szCs w:val="28"/>
          <w:lang w:val="uk-UA" w:eastAsia="ru-RU"/>
        </w:rPr>
        <w:t>І</w:t>
      </w:r>
      <w:r w:rsidR="00FB7A00" w:rsidRPr="0023039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B7A00" w:rsidRPr="00230397">
        <w:rPr>
          <w:rFonts w:eastAsia="Times New Roman" w:cs="Times New Roman"/>
          <w:szCs w:val="28"/>
          <w:lang w:eastAsia="ru-RU"/>
        </w:rPr>
        <w:t>скликання</w:t>
      </w:r>
      <w:proofErr w:type="spellEnd"/>
    </w:p>
    <w:p w:rsidR="00FB7A00" w:rsidRPr="00230397" w:rsidRDefault="00FB7A00" w:rsidP="001875C4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FB7A00" w:rsidRPr="00230397" w:rsidRDefault="00FB7A00" w:rsidP="001875C4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230397">
        <w:rPr>
          <w:rFonts w:eastAsia="Times New Roman" w:cs="Times New Roman"/>
          <w:b/>
          <w:szCs w:val="28"/>
          <w:lang w:eastAsia="ru-RU"/>
        </w:rPr>
        <w:t xml:space="preserve">Р І Ш Е Н </w:t>
      </w:r>
      <w:proofErr w:type="spellStart"/>
      <w:r w:rsidRPr="00230397">
        <w:rPr>
          <w:rFonts w:eastAsia="Times New Roman" w:cs="Times New Roman"/>
          <w:b/>
          <w:szCs w:val="28"/>
          <w:lang w:eastAsia="ru-RU"/>
        </w:rPr>
        <w:t>Н</w:t>
      </w:r>
      <w:proofErr w:type="spellEnd"/>
      <w:r w:rsidRPr="00230397">
        <w:rPr>
          <w:rFonts w:eastAsia="Times New Roman" w:cs="Times New Roman"/>
          <w:b/>
          <w:szCs w:val="28"/>
          <w:lang w:eastAsia="ru-RU"/>
        </w:rPr>
        <w:t xml:space="preserve"> Я</w:t>
      </w:r>
    </w:p>
    <w:p w:rsidR="001875C4" w:rsidRDefault="001875C4" w:rsidP="001875C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B7A00" w:rsidRPr="00230397" w:rsidRDefault="00FB7A00" w:rsidP="001875C4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230397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230397">
        <w:rPr>
          <w:rFonts w:eastAsia="Times New Roman" w:cs="Times New Roman"/>
          <w:szCs w:val="28"/>
          <w:lang w:eastAsia="ru-RU"/>
        </w:rPr>
        <w:t xml:space="preserve"> </w:t>
      </w:r>
      <w:r w:rsidR="006A3039">
        <w:rPr>
          <w:rFonts w:eastAsia="Times New Roman" w:cs="Times New Roman"/>
          <w:szCs w:val="28"/>
          <w:lang w:val="uk-UA" w:eastAsia="ru-RU"/>
        </w:rPr>
        <w:t>08 листопада</w:t>
      </w:r>
      <w:r w:rsidRPr="00230397">
        <w:rPr>
          <w:rFonts w:eastAsia="Times New Roman" w:cs="Times New Roman"/>
          <w:szCs w:val="28"/>
          <w:lang w:val="uk-UA" w:eastAsia="ru-RU"/>
        </w:rPr>
        <w:t xml:space="preserve"> </w:t>
      </w:r>
      <w:r w:rsidRPr="00230397">
        <w:rPr>
          <w:rFonts w:eastAsia="Times New Roman" w:cs="Times New Roman"/>
          <w:szCs w:val="28"/>
          <w:lang w:eastAsia="ru-RU"/>
        </w:rPr>
        <w:t>202</w:t>
      </w:r>
      <w:r w:rsidRPr="00230397">
        <w:rPr>
          <w:rFonts w:eastAsia="Times New Roman" w:cs="Times New Roman"/>
          <w:szCs w:val="28"/>
          <w:lang w:val="uk-UA" w:eastAsia="ru-RU"/>
        </w:rPr>
        <w:t>3</w:t>
      </w:r>
      <w:r w:rsidRPr="00230397">
        <w:rPr>
          <w:rFonts w:eastAsia="Times New Roman" w:cs="Times New Roman"/>
          <w:szCs w:val="28"/>
          <w:lang w:eastAsia="ru-RU"/>
        </w:rPr>
        <w:t xml:space="preserve"> р.</w:t>
      </w:r>
      <w:r w:rsidRPr="00230397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230397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230397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230397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230397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230397">
        <w:rPr>
          <w:rFonts w:eastAsia="Times New Roman" w:cs="Times New Roman"/>
          <w:szCs w:val="28"/>
          <w:lang w:eastAsia="ru-RU"/>
        </w:rPr>
        <w:t xml:space="preserve"> </w:t>
      </w:r>
      <w:r w:rsidRPr="00230397">
        <w:rPr>
          <w:rFonts w:eastAsia="Times New Roman" w:cs="Times New Roman"/>
          <w:szCs w:val="28"/>
          <w:lang w:val="uk-UA" w:eastAsia="ru-RU"/>
        </w:rPr>
        <w:t xml:space="preserve">   </w:t>
      </w:r>
      <w:r w:rsidR="006A3039">
        <w:rPr>
          <w:rFonts w:eastAsia="Times New Roman" w:cs="Times New Roman"/>
          <w:szCs w:val="28"/>
          <w:lang w:val="uk-UA" w:eastAsia="ru-RU"/>
        </w:rPr>
        <w:t xml:space="preserve">             </w:t>
      </w:r>
      <w:r w:rsidRPr="00230397">
        <w:rPr>
          <w:rFonts w:eastAsia="Times New Roman" w:cs="Times New Roman"/>
          <w:szCs w:val="28"/>
          <w:lang w:eastAsia="ru-RU"/>
        </w:rPr>
        <w:t>№</w:t>
      </w:r>
      <w:r w:rsidRPr="00230397">
        <w:rPr>
          <w:rFonts w:eastAsia="Times New Roman" w:cs="Times New Roman"/>
          <w:szCs w:val="28"/>
          <w:lang w:val="uk-UA" w:eastAsia="ru-RU"/>
        </w:rPr>
        <w:t xml:space="preserve"> </w:t>
      </w:r>
      <w:r w:rsidR="006A3039">
        <w:rPr>
          <w:rFonts w:eastAsia="Times New Roman" w:cs="Times New Roman"/>
          <w:szCs w:val="28"/>
          <w:lang w:val="uk-UA" w:eastAsia="ru-RU"/>
        </w:rPr>
        <w:t>24-34/2023</w:t>
      </w:r>
    </w:p>
    <w:p w:rsidR="00FB7A00" w:rsidRPr="00230397" w:rsidRDefault="00FB7A00" w:rsidP="001875C4">
      <w:pPr>
        <w:spacing w:after="0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</w:tblGrid>
      <w:tr w:rsidR="00FB7A00" w:rsidRPr="00230397" w:rsidTr="00EA74D3">
        <w:trPr>
          <w:trHeight w:val="938"/>
        </w:trPr>
        <w:tc>
          <w:tcPr>
            <w:tcW w:w="5169" w:type="dxa"/>
          </w:tcPr>
          <w:p w:rsidR="00FB7A00" w:rsidRPr="00230397" w:rsidRDefault="00FB7A00" w:rsidP="001875C4">
            <w:pPr>
              <w:spacing w:after="0"/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83728650"/>
            <w:r w:rsidRPr="00230397">
              <w:rPr>
                <w:rFonts w:cs="Times New Roman"/>
                <w:szCs w:val="28"/>
                <w:lang w:val="uk-UA"/>
              </w:rPr>
              <w:t>Про закріплення на праві оперативного</w:t>
            </w:r>
          </w:p>
          <w:p w:rsidR="00FB7A00" w:rsidRPr="00230397" w:rsidRDefault="00FB7A00" w:rsidP="001875C4">
            <w:pPr>
              <w:spacing w:after="0"/>
              <w:jc w:val="both"/>
              <w:rPr>
                <w:rFonts w:cs="Times New Roman"/>
                <w:szCs w:val="28"/>
                <w:lang w:val="uk-UA"/>
              </w:rPr>
            </w:pPr>
            <w:r w:rsidRPr="00230397">
              <w:rPr>
                <w:rFonts w:cs="Times New Roman"/>
                <w:szCs w:val="28"/>
                <w:lang w:val="uk-UA"/>
              </w:rPr>
              <w:t xml:space="preserve">управління за Ніжинською гімназією     № </w:t>
            </w:r>
            <w:r w:rsidR="00EE7F8F" w:rsidRPr="00230397">
              <w:rPr>
                <w:rFonts w:cs="Times New Roman"/>
                <w:szCs w:val="28"/>
                <w:lang w:val="uk-UA"/>
              </w:rPr>
              <w:t>3</w:t>
            </w:r>
            <w:r w:rsidRPr="00230397">
              <w:rPr>
                <w:rFonts w:cs="Times New Roman"/>
                <w:szCs w:val="28"/>
                <w:lang w:val="uk-UA"/>
              </w:rPr>
              <w:t xml:space="preserve"> </w:t>
            </w:r>
            <w:r w:rsidR="00EE7F8F" w:rsidRPr="00230397">
              <w:rPr>
                <w:rFonts w:cs="Times New Roman"/>
                <w:szCs w:val="28"/>
                <w:lang w:val="uk-UA"/>
              </w:rPr>
              <w:t>Ніжинської міської ради Чернігівської області</w:t>
            </w:r>
            <w:r w:rsidR="001D3036" w:rsidRPr="00230397">
              <w:rPr>
                <w:rFonts w:cs="Times New Roman"/>
                <w:szCs w:val="28"/>
                <w:lang w:val="uk-UA"/>
              </w:rPr>
              <w:t>,  Ніжинською гімназією № 13 Ніжинської міської ради Чернігівської області</w:t>
            </w:r>
            <w:r w:rsidR="00EE7F8F" w:rsidRPr="00230397">
              <w:rPr>
                <w:rFonts w:cs="Times New Roman"/>
                <w:szCs w:val="28"/>
                <w:lang w:val="uk-UA"/>
              </w:rPr>
              <w:t xml:space="preserve">  </w:t>
            </w:r>
            <w:r w:rsidRPr="00230397">
              <w:rPr>
                <w:rFonts w:cs="Times New Roman"/>
                <w:szCs w:val="28"/>
                <w:lang w:val="uk-UA"/>
              </w:rPr>
              <w:t>нерухомого майна</w:t>
            </w:r>
            <w:bookmarkEnd w:id="0"/>
          </w:p>
        </w:tc>
      </w:tr>
    </w:tbl>
    <w:p w:rsidR="00FB7A00" w:rsidRPr="00230397" w:rsidRDefault="00FB7A00" w:rsidP="001875C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1" w:name="_Hlk54087952"/>
      <w:bookmarkStart w:id="2" w:name="_Hlk83740004"/>
      <w:bookmarkStart w:id="3" w:name="_Hlk83740155"/>
    </w:p>
    <w:p w:rsidR="00FB7A00" w:rsidRPr="00230397" w:rsidRDefault="00FB7A00" w:rsidP="001875C4">
      <w:pPr>
        <w:pStyle w:val="a4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230397">
        <w:rPr>
          <w:sz w:val="28"/>
          <w:szCs w:val="28"/>
          <w:lang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230397">
        <w:rPr>
          <w:sz w:val="28"/>
          <w:szCs w:val="28"/>
        </w:rPr>
        <w:t xml:space="preserve"> рішення Ніжинської міської ради від 03 травня 2017 року № 49-23/2017 «Про затвердження П</w:t>
      </w:r>
      <w:r w:rsidRPr="00230397">
        <w:rPr>
          <w:color w:val="000000"/>
          <w:sz w:val="28"/>
          <w:szCs w:val="28"/>
          <w:bdr w:val="none" w:sz="0" w:space="0" w:color="auto" w:frame="1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 w:rsidRPr="00230397">
        <w:rPr>
          <w:sz w:val="28"/>
          <w:szCs w:val="28"/>
        </w:rPr>
        <w:t xml:space="preserve"> </w:t>
      </w:r>
      <w:r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>враховуючи</w:t>
      </w:r>
      <w:r w:rsidRPr="00230397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>лист Управління освіти  Ніжинської міської ради від 19</w:t>
      </w:r>
      <w:r w:rsidR="00EE7F8F"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жовтня</w:t>
      </w:r>
      <w:r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2023 року № </w:t>
      </w:r>
      <w:r w:rsidR="00EE7F8F"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>01</w:t>
      </w:r>
      <w:r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>-10/</w:t>
      </w:r>
      <w:r w:rsidR="00EE7F8F"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>1576</w:t>
      </w:r>
      <w:bookmarkEnd w:id="1"/>
      <w:bookmarkEnd w:id="2"/>
      <w:r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C2F2E" w:rsidRPr="00230397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0397">
        <w:rPr>
          <w:sz w:val="28"/>
          <w:szCs w:val="28"/>
          <w:lang w:eastAsia="ru-RU"/>
        </w:rPr>
        <w:t>міська рада вирішила:</w:t>
      </w:r>
    </w:p>
    <w:bookmarkEnd w:id="3"/>
    <w:p w:rsidR="00EE7F8F" w:rsidRPr="00230397" w:rsidRDefault="00FB7A00" w:rsidP="001875C4">
      <w:pPr>
        <w:pStyle w:val="a8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Припинити право оперативного управління </w:t>
      </w:r>
      <w:proofErr w:type="spellStart"/>
      <w:r w:rsidRPr="00230397">
        <w:rPr>
          <w:rFonts w:eastAsia="Times New Roman" w:cs="Times New Roman"/>
          <w:szCs w:val="28"/>
          <w:lang w:val="uk-UA" w:eastAsia="ru-RU"/>
        </w:rPr>
        <w:t>Управлі</w:t>
      </w:r>
      <w:r w:rsidR="00EE7F8F" w:rsidRPr="00230397">
        <w:rPr>
          <w:rFonts w:eastAsia="Times New Roman" w:cs="Times New Roman"/>
          <w:szCs w:val="28"/>
          <w:lang w:val="uk-UA" w:eastAsia="ru-RU"/>
        </w:rPr>
        <w:t>н</w:t>
      </w:r>
      <w:r w:rsidRPr="00230397">
        <w:rPr>
          <w:rFonts w:eastAsia="Times New Roman" w:cs="Times New Roman"/>
          <w:szCs w:val="28"/>
          <w:lang w:val="uk-UA" w:eastAsia="ru-RU"/>
        </w:rPr>
        <w:t>ня</w:t>
      </w:r>
      <w:proofErr w:type="spellEnd"/>
      <w:r w:rsidRPr="00230397">
        <w:rPr>
          <w:rFonts w:eastAsia="Times New Roman" w:cs="Times New Roman"/>
          <w:szCs w:val="28"/>
          <w:lang w:val="uk-UA" w:eastAsia="ru-RU"/>
        </w:rPr>
        <w:t xml:space="preserve"> освіти Ніжинської міської ради на нерухоме майно, а саме: </w:t>
      </w:r>
    </w:p>
    <w:p w:rsidR="001F4BC4" w:rsidRPr="00230397" w:rsidRDefault="00FB7A00" w:rsidP="001875C4">
      <w:pPr>
        <w:pStyle w:val="a8"/>
        <w:numPr>
          <w:ilvl w:val="1"/>
          <w:numId w:val="2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нежитлов</w:t>
      </w:r>
      <w:r w:rsidR="00303885" w:rsidRPr="00230397">
        <w:rPr>
          <w:rFonts w:eastAsia="Times New Roman" w:cs="Times New Roman"/>
          <w:szCs w:val="28"/>
          <w:lang w:val="uk-UA" w:eastAsia="ru-RU"/>
        </w:rPr>
        <w:t>і</w:t>
      </w:r>
      <w:r w:rsidRPr="00230397">
        <w:rPr>
          <w:rFonts w:eastAsia="Times New Roman" w:cs="Times New Roman"/>
          <w:szCs w:val="28"/>
          <w:lang w:val="uk-UA" w:eastAsia="ru-RU"/>
        </w:rPr>
        <w:t xml:space="preserve"> </w:t>
      </w:r>
      <w:r w:rsidR="00EE7F8F" w:rsidRPr="00230397">
        <w:rPr>
          <w:rFonts w:eastAsia="Times New Roman" w:cs="Times New Roman"/>
          <w:szCs w:val="28"/>
          <w:lang w:val="uk-UA" w:eastAsia="ru-RU"/>
        </w:rPr>
        <w:t>будівл</w:t>
      </w:r>
      <w:r w:rsidR="00D54355" w:rsidRPr="00230397">
        <w:rPr>
          <w:rFonts w:eastAsia="Times New Roman" w:cs="Times New Roman"/>
          <w:szCs w:val="28"/>
          <w:lang w:val="uk-UA" w:eastAsia="ru-RU"/>
        </w:rPr>
        <w:t>і</w:t>
      </w:r>
      <w:r w:rsidR="00EE7F8F" w:rsidRPr="00230397">
        <w:rPr>
          <w:rFonts w:eastAsia="Times New Roman" w:cs="Times New Roman"/>
          <w:szCs w:val="28"/>
          <w:lang w:val="uk-UA" w:eastAsia="ru-RU"/>
        </w:rPr>
        <w:t xml:space="preserve"> Ніжинської гімназії </w:t>
      </w:r>
      <w:r w:rsidRPr="00230397">
        <w:rPr>
          <w:rFonts w:eastAsia="Times New Roman" w:cs="Times New Roman"/>
          <w:szCs w:val="28"/>
          <w:lang w:val="uk-UA" w:eastAsia="ru-RU"/>
        </w:rPr>
        <w:t>№</w:t>
      </w:r>
      <w:r w:rsidR="001F4BC4" w:rsidRPr="00230397">
        <w:rPr>
          <w:rFonts w:eastAsia="Times New Roman" w:cs="Times New Roman"/>
          <w:szCs w:val="28"/>
          <w:lang w:val="uk-UA" w:eastAsia="ru-RU"/>
        </w:rPr>
        <w:t xml:space="preserve"> </w:t>
      </w:r>
      <w:r w:rsidR="00EE7F8F" w:rsidRPr="00230397">
        <w:rPr>
          <w:rFonts w:eastAsia="Times New Roman" w:cs="Times New Roman"/>
          <w:szCs w:val="28"/>
          <w:lang w:val="uk-UA" w:eastAsia="ru-RU"/>
        </w:rPr>
        <w:t>3 Ніжинської міської ради</w:t>
      </w:r>
      <w:r w:rsidR="00303885" w:rsidRPr="00230397">
        <w:rPr>
          <w:rFonts w:eastAsia="Times New Roman" w:cs="Times New Roman"/>
          <w:szCs w:val="28"/>
          <w:lang w:val="uk-UA" w:eastAsia="ru-RU"/>
        </w:rPr>
        <w:t>, яка розташована на земельній ділянці</w:t>
      </w:r>
      <w:r w:rsidR="00461D0E" w:rsidRPr="00230397">
        <w:rPr>
          <w:rFonts w:eastAsia="Times New Roman" w:cs="Times New Roman"/>
          <w:szCs w:val="28"/>
          <w:lang w:val="uk-UA" w:eastAsia="ru-RU"/>
        </w:rPr>
        <w:t xml:space="preserve"> за адресою: Ч</w:t>
      </w:r>
      <w:r w:rsidR="00841278" w:rsidRPr="00230397">
        <w:rPr>
          <w:rFonts w:eastAsia="Times New Roman" w:cs="Times New Roman"/>
          <w:szCs w:val="28"/>
          <w:lang w:val="uk-UA" w:eastAsia="ru-RU"/>
        </w:rPr>
        <w:t>ернігівська область, місто Ніжин</w:t>
      </w:r>
      <w:r w:rsidR="00461D0E" w:rsidRPr="00230397">
        <w:rPr>
          <w:rFonts w:eastAsia="Times New Roman" w:cs="Times New Roman"/>
          <w:szCs w:val="28"/>
          <w:lang w:val="uk-UA" w:eastAsia="ru-RU"/>
        </w:rPr>
        <w:t xml:space="preserve">, вулиця Станіслава </w:t>
      </w:r>
      <w:proofErr w:type="spellStart"/>
      <w:r w:rsidR="00461D0E" w:rsidRPr="00230397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="00461D0E" w:rsidRPr="00230397">
        <w:rPr>
          <w:rFonts w:eastAsia="Times New Roman" w:cs="Times New Roman"/>
          <w:szCs w:val="28"/>
          <w:lang w:val="uk-UA" w:eastAsia="ru-RU"/>
        </w:rPr>
        <w:t>, будинок 6А</w:t>
      </w:r>
      <w:r w:rsidR="001F4BC4" w:rsidRPr="00230397">
        <w:rPr>
          <w:rFonts w:eastAsia="Times New Roman" w:cs="Times New Roman"/>
          <w:szCs w:val="28"/>
          <w:lang w:val="uk-UA" w:eastAsia="ru-RU"/>
        </w:rPr>
        <w:t>:</w:t>
      </w:r>
      <w:r w:rsidR="00EE7F8F" w:rsidRPr="00230397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D54355" w:rsidRPr="00230397" w:rsidRDefault="00EE7F8F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учбовий корпус, </w:t>
      </w:r>
      <w:r w:rsidR="00FB7A00" w:rsidRPr="00230397">
        <w:rPr>
          <w:rFonts w:eastAsia="Times New Roman" w:cs="Times New Roman"/>
          <w:szCs w:val="28"/>
          <w:lang w:val="uk-UA" w:eastAsia="ru-RU"/>
        </w:rPr>
        <w:t xml:space="preserve">загальною площею </w:t>
      </w:r>
      <w:r w:rsidRPr="00230397">
        <w:rPr>
          <w:rFonts w:eastAsia="Times New Roman" w:cs="Times New Roman"/>
          <w:szCs w:val="28"/>
          <w:lang w:val="uk-UA" w:eastAsia="ru-RU"/>
        </w:rPr>
        <w:t>6</w:t>
      </w:r>
      <w:r w:rsidR="001F4BC4" w:rsidRPr="00230397">
        <w:rPr>
          <w:rFonts w:eastAsia="Times New Roman" w:cs="Times New Roman"/>
          <w:szCs w:val="28"/>
          <w:lang w:val="uk-UA" w:eastAsia="ru-RU"/>
        </w:rPr>
        <w:t xml:space="preserve"> </w:t>
      </w:r>
      <w:r w:rsidRPr="00230397">
        <w:rPr>
          <w:rFonts w:eastAsia="Times New Roman" w:cs="Times New Roman"/>
          <w:szCs w:val="28"/>
          <w:lang w:val="uk-UA" w:eastAsia="ru-RU"/>
        </w:rPr>
        <w:t>672,90</w:t>
      </w:r>
      <w:r w:rsidR="00FB7A00" w:rsidRPr="00230397">
        <w:rPr>
          <w:rFonts w:eastAsia="Times New Roman" w:cs="Times New Roman"/>
          <w:szCs w:val="28"/>
          <w:lang w:val="uk-UA" w:eastAsia="ru-RU"/>
        </w:rPr>
        <w:t xml:space="preserve"> кв. м.,</w:t>
      </w:r>
      <w:r w:rsidR="00A76AFD" w:rsidRPr="00230397">
        <w:rPr>
          <w:rFonts w:eastAsia="Times New Roman" w:cs="Times New Roman"/>
          <w:szCs w:val="28"/>
          <w:lang w:val="uk-UA" w:eastAsia="ru-RU"/>
        </w:rPr>
        <w:t xml:space="preserve"> первісна балансова вартість – </w:t>
      </w:r>
      <w:r w:rsidR="001F4BC4" w:rsidRPr="00230397">
        <w:rPr>
          <w:rFonts w:eastAsia="Times New Roman" w:cs="Times New Roman"/>
          <w:szCs w:val="28"/>
          <w:lang w:val="uk-UA" w:eastAsia="ru-RU"/>
        </w:rPr>
        <w:t>2</w:t>
      </w:r>
      <w:r w:rsidR="00A76AFD" w:rsidRPr="00230397">
        <w:rPr>
          <w:rFonts w:eastAsia="Times New Roman" w:cs="Times New Roman"/>
          <w:szCs w:val="28"/>
          <w:lang w:val="uk-UA" w:eastAsia="ru-RU"/>
        </w:rPr>
        <w:t xml:space="preserve"> </w:t>
      </w:r>
      <w:r w:rsidR="001F4BC4" w:rsidRPr="00230397">
        <w:rPr>
          <w:rFonts w:eastAsia="Times New Roman" w:cs="Times New Roman"/>
          <w:szCs w:val="28"/>
          <w:lang w:val="uk-UA" w:eastAsia="ru-RU"/>
        </w:rPr>
        <w:t>026 443,00 грн., залишкова балансова вартість – 184 222,00 грн, рік уведення в експлуатацію – 1980;</w:t>
      </w:r>
    </w:p>
    <w:p w:rsidR="00D54355" w:rsidRPr="00230397" w:rsidRDefault="00EE7F8F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огорожа з хвірткою, </w:t>
      </w:r>
      <w:r w:rsidR="001F4BC4" w:rsidRPr="00230397">
        <w:rPr>
          <w:rFonts w:eastAsia="Times New Roman" w:cs="Times New Roman"/>
          <w:szCs w:val="28"/>
          <w:lang w:val="uk-UA" w:eastAsia="ru-RU"/>
        </w:rPr>
        <w:t xml:space="preserve">первісна балансова вартість – 30 049,00 грн, залишкова  вартість – </w:t>
      </w:r>
      <w:r w:rsidR="007C2F2E" w:rsidRPr="00230397">
        <w:rPr>
          <w:rFonts w:eastAsia="Times New Roman" w:cs="Times New Roman"/>
          <w:szCs w:val="28"/>
          <w:lang w:val="uk-UA" w:eastAsia="ru-RU"/>
        </w:rPr>
        <w:t>2 732</w:t>
      </w:r>
      <w:r w:rsidR="001F4BC4" w:rsidRPr="00230397">
        <w:rPr>
          <w:rFonts w:eastAsia="Times New Roman" w:cs="Times New Roman"/>
          <w:szCs w:val="28"/>
          <w:lang w:val="uk-UA" w:eastAsia="ru-RU"/>
        </w:rPr>
        <w:t>,00 грн., рік уведення в експлуатацію – 1980;</w:t>
      </w:r>
    </w:p>
    <w:p w:rsidR="00A76AFD" w:rsidRPr="00230397" w:rsidRDefault="001F4BC4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приміщення захисної споруди цивільного захисту – протирадіаційне укриття, загальною площею </w:t>
      </w:r>
      <w:r w:rsidR="00A76AFD" w:rsidRPr="00230397">
        <w:rPr>
          <w:rFonts w:eastAsia="Times New Roman" w:cs="Times New Roman"/>
          <w:szCs w:val="28"/>
          <w:lang w:val="uk-UA" w:eastAsia="ru-RU"/>
        </w:rPr>
        <w:t>448</w:t>
      </w:r>
      <w:r w:rsidRPr="00230397">
        <w:rPr>
          <w:rFonts w:eastAsia="Times New Roman" w:cs="Times New Roman"/>
          <w:szCs w:val="28"/>
          <w:lang w:val="uk-UA" w:eastAsia="ru-RU"/>
        </w:rPr>
        <w:t xml:space="preserve"> кв. м., первісна балансова вартість </w:t>
      </w:r>
      <w:r w:rsidR="00A76AFD" w:rsidRPr="00230397">
        <w:rPr>
          <w:rFonts w:eastAsia="Times New Roman" w:cs="Times New Roman"/>
          <w:szCs w:val="28"/>
          <w:lang w:val="uk-UA" w:eastAsia="ru-RU"/>
        </w:rPr>
        <w:t>398 915,00</w:t>
      </w:r>
      <w:r w:rsidRPr="00230397">
        <w:rPr>
          <w:rFonts w:eastAsia="Times New Roman" w:cs="Times New Roman"/>
          <w:szCs w:val="28"/>
          <w:lang w:val="uk-UA" w:eastAsia="ru-RU"/>
        </w:rPr>
        <w:t xml:space="preserve"> грн., залишкова вартість – </w:t>
      </w:r>
      <w:r w:rsidR="00A76AFD" w:rsidRPr="00230397">
        <w:rPr>
          <w:rFonts w:eastAsia="Times New Roman" w:cs="Times New Roman"/>
          <w:szCs w:val="28"/>
          <w:lang w:val="uk-UA" w:eastAsia="ru-RU"/>
        </w:rPr>
        <w:t>166 737</w:t>
      </w:r>
      <w:r w:rsidRPr="00230397">
        <w:rPr>
          <w:rFonts w:eastAsia="Times New Roman" w:cs="Times New Roman"/>
          <w:szCs w:val="28"/>
          <w:lang w:val="uk-UA" w:eastAsia="ru-RU"/>
        </w:rPr>
        <w:t xml:space="preserve">,00 грн, рік уведення в експлуатацію – </w:t>
      </w:r>
      <w:r w:rsidR="00A76AFD" w:rsidRPr="00230397">
        <w:rPr>
          <w:rFonts w:eastAsia="Times New Roman" w:cs="Times New Roman"/>
          <w:szCs w:val="28"/>
          <w:lang w:val="uk-UA" w:eastAsia="ru-RU"/>
        </w:rPr>
        <w:t>2016</w:t>
      </w:r>
      <w:r w:rsidRPr="00230397">
        <w:rPr>
          <w:rFonts w:eastAsia="Times New Roman" w:cs="Times New Roman"/>
          <w:szCs w:val="28"/>
          <w:lang w:val="uk-UA" w:eastAsia="ru-RU"/>
        </w:rPr>
        <w:t>;</w:t>
      </w:r>
    </w:p>
    <w:p w:rsidR="00461D0E" w:rsidRPr="00230397" w:rsidRDefault="00303885" w:rsidP="001875C4">
      <w:pPr>
        <w:pStyle w:val="a8"/>
        <w:numPr>
          <w:ilvl w:val="1"/>
          <w:numId w:val="2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нежитлові будівлі Ніжинської гімназії № 3 Ніжинської міської ради, яка розташована на земельній ділянці за адресою: Чернігівська область, місто Ніжин, вулиця Небесної сотні, будинок 11:</w:t>
      </w:r>
    </w:p>
    <w:p w:rsidR="00D54355" w:rsidRPr="00230397" w:rsidRDefault="00461D0E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lastRenderedPageBreak/>
        <w:t>частину нежитлової будівлі, загальною площею 150,60 кв. м., первісна балансова вартість – 22 501,00 грн., залишкова –</w:t>
      </w:r>
      <w:r w:rsidR="00871340" w:rsidRPr="00230397">
        <w:rPr>
          <w:rFonts w:eastAsia="Times New Roman" w:cs="Times New Roman"/>
          <w:szCs w:val="28"/>
          <w:lang w:val="uk-UA" w:eastAsia="ru-RU"/>
        </w:rPr>
        <w:t xml:space="preserve"> </w:t>
      </w:r>
      <w:r w:rsidRPr="00230397">
        <w:rPr>
          <w:rFonts w:eastAsia="Times New Roman" w:cs="Times New Roman"/>
          <w:szCs w:val="28"/>
          <w:lang w:val="uk-UA" w:eastAsia="ru-RU"/>
        </w:rPr>
        <w:t>2 045,00 грн, рік уведення в експлуатацію – 1929;</w:t>
      </w:r>
    </w:p>
    <w:p w:rsidR="00303885" w:rsidRPr="00230397" w:rsidRDefault="00303885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вбиральня, загальною площею 10,</w:t>
      </w:r>
      <w:r w:rsidR="007C2F2E" w:rsidRPr="00230397">
        <w:rPr>
          <w:rFonts w:eastAsia="Times New Roman" w:cs="Times New Roman"/>
          <w:szCs w:val="28"/>
          <w:lang w:val="uk-UA" w:eastAsia="ru-RU"/>
        </w:rPr>
        <w:t>0</w:t>
      </w:r>
      <w:r w:rsidRPr="00230397">
        <w:rPr>
          <w:rFonts w:eastAsia="Times New Roman" w:cs="Times New Roman"/>
          <w:szCs w:val="28"/>
          <w:lang w:val="uk-UA" w:eastAsia="ru-RU"/>
        </w:rPr>
        <w:t xml:space="preserve">0 кв. м., первісна балансова вартість –    </w:t>
      </w:r>
      <w:r w:rsidR="00871340" w:rsidRPr="00230397">
        <w:rPr>
          <w:rFonts w:eastAsia="Times New Roman" w:cs="Times New Roman"/>
          <w:szCs w:val="28"/>
          <w:lang w:val="uk-UA" w:eastAsia="ru-RU"/>
        </w:rPr>
        <w:t xml:space="preserve">           </w:t>
      </w:r>
      <w:r w:rsidRPr="00230397">
        <w:rPr>
          <w:rFonts w:eastAsia="Times New Roman" w:cs="Times New Roman"/>
          <w:szCs w:val="28"/>
          <w:lang w:val="uk-UA" w:eastAsia="ru-RU"/>
        </w:rPr>
        <w:t xml:space="preserve"> 1 276,00 грн., залишкова вартість – 116,00 грн, рік уведення в експлуатацію – 19</w:t>
      </w:r>
      <w:r w:rsidR="001875C4">
        <w:rPr>
          <w:rFonts w:eastAsia="Times New Roman" w:cs="Times New Roman"/>
          <w:szCs w:val="28"/>
          <w:lang w:val="uk-UA" w:eastAsia="ru-RU"/>
        </w:rPr>
        <w:t>90;</w:t>
      </w:r>
    </w:p>
    <w:p w:rsidR="001F4BC4" w:rsidRPr="00230397" w:rsidRDefault="001875C4" w:rsidP="001875C4">
      <w:pPr>
        <w:pStyle w:val="a8"/>
        <w:numPr>
          <w:ilvl w:val="1"/>
          <w:numId w:val="2"/>
        </w:numPr>
        <w:shd w:val="clear" w:color="auto" w:fill="FFFFFF"/>
        <w:spacing w:after="0"/>
        <w:ind w:left="0" w:firstLine="851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</w:t>
      </w:r>
      <w:r w:rsidR="00303885" w:rsidRPr="00230397">
        <w:rPr>
          <w:rFonts w:eastAsia="Times New Roman" w:cs="Times New Roman"/>
          <w:szCs w:val="28"/>
          <w:lang w:val="uk-UA" w:eastAsia="ru-RU"/>
        </w:rPr>
        <w:t xml:space="preserve">ежитлові будівлі Ніжинської гімназії №13 Ніжинської міської ради Чернігівської області, які розташовані на земельній ділянці за адресою: Чернігівська область, місто Ніжин, вулиця </w:t>
      </w:r>
      <w:proofErr w:type="spellStart"/>
      <w:r w:rsidR="00303885" w:rsidRPr="00230397">
        <w:rPr>
          <w:rFonts w:eastAsia="Times New Roman" w:cs="Times New Roman"/>
          <w:szCs w:val="28"/>
          <w:lang w:val="uk-UA" w:eastAsia="ru-RU"/>
        </w:rPr>
        <w:t>Овдіївська</w:t>
      </w:r>
      <w:proofErr w:type="spellEnd"/>
      <w:r w:rsidR="00303885" w:rsidRPr="00230397">
        <w:rPr>
          <w:rFonts w:eastAsia="Times New Roman" w:cs="Times New Roman"/>
          <w:szCs w:val="28"/>
          <w:lang w:val="uk-UA" w:eastAsia="ru-RU"/>
        </w:rPr>
        <w:t>, будинок 227, а саме:</w:t>
      </w:r>
    </w:p>
    <w:p w:rsidR="00303885" w:rsidRPr="00230397" w:rsidRDefault="00303885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учбовий корпус, загальною площею 1 549 кв. м., первісна балансова вартість – 391 031,00 грн., залишкова вартість – </w:t>
      </w:r>
      <w:r w:rsidR="00740D94" w:rsidRPr="00230397">
        <w:rPr>
          <w:rFonts w:eastAsia="Times New Roman" w:cs="Times New Roman"/>
          <w:szCs w:val="28"/>
          <w:lang w:val="uk-UA" w:eastAsia="ru-RU"/>
        </w:rPr>
        <w:t>35 548</w:t>
      </w:r>
      <w:r w:rsidRPr="00230397">
        <w:rPr>
          <w:rFonts w:eastAsia="Times New Roman" w:cs="Times New Roman"/>
          <w:szCs w:val="28"/>
          <w:lang w:val="uk-UA" w:eastAsia="ru-RU"/>
        </w:rPr>
        <w:t>,00 грн, рік уведення в експлуатацію – 19</w:t>
      </w:r>
      <w:r w:rsidR="00740D94" w:rsidRPr="00230397">
        <w:rPr>
          <w:rFonts w:eastAsia="Times New Roman" w:cs="Times New Roman"/>
          <w:szCs w:val="28"/>
          <w:lang w:val="uk-UA" w:eastAsia="ru-RU"/>
        </w:rPr>
        <w:t>69</w:t>
      </w:r>
      <w:r w:rsidRPr="00230397">
        <w:rPr>
          <w:rFonts w:eastAsia="Times New Roman" w:cs="Times New Roman"/>
          <w:szCs w:val="28"/>
          <w:lang w:val="uk-UA" w:eastAsia="ru-RU"/>
        </w:rPr>
        <w:t>;</w:t>
      </w:r>
    </w:p>
    <w:p w:rsidR="00740D94" w:rsidRPr="00230397" w:rsidRDefault="00740D94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майстерня, загальною площею 149 кв. м., первісна балансова вартість  –      20 298,00 грн., залишкова вартість – 1 845,00 грн, рік уведення в експлуатацію – 1950;</w:t>
      </w:r>
    </w:p>
    <w:p w:rsidR="00740D94" w:rsidRPr="00230397" w:rsidRDefault="007C2F2E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їдальня, загальною площею 1</w:t>
      </w:r>
      <w:r w:rsidR="00740D94" w:rsidRPr="00230397">
        <w:rPr>
          <w:rFonts w:eastAsia="Times New Roman" w:cs="Times New Roman"/>
          <w:szCs w:val="28"/>
          <w:lang w:val="uk-UA" w:eastAsia="ru-RU"/>
        </w:rPr>
        <w:t>53,70 кв. м., первісна балансова вартість –      16 407,00 грн., залишкова вартість – 1 491,00 грн, рік уведення в експлуатацію – 1950;</w:t>
      </w:r>
    </w:p>
    <w:p w:rsidR="00740D94" w:rsidRPr="00230397" w:rsidRDefault="00740D94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музей, загальною площею 80,20 кв. м., первісна балансова вартість –          24 292,00 грн., залишкова вартість – 2 208,00 грн, рік уведення в експлуатацію – 1991;</w:t>
      </w:r>
    </w:p>
    <w:p w:rsidR="00740D94" w:rsidRPr="00230397" w:rsidRDefault="00740D94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котельня, загальною площею 17,30 кв. м., первісна балансова вартість – 269 195,17 грн., залишкова вартість – 251 663,52 грн, рік уведення в експлуатацію – 1969;</w:t>
      </w:r>
    </w:p>
    <w:p w:rsidR="00740D94" w:rsidRPr="00230397" w:rsidRDefault="00740D94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сарай, загальною площею 89,60 кв. м., первісна балансова вартість –             6 255,00 грн., залишкова вартість – 568,00 грн, рік уведення в експлуатацію – 1969;</w:t>
      </w:r>
    </w:p>
    <w:p w:rsidR="00740D94" w:rsidRPr="00230397" w:rsidRDefault="007C2F2E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вбиральня, загальною площею 15,10</w:t>
      </w:r>
      <w:r w:rsidR="00740D94" w:rsidRPr="00230397">
        <w:rPr>
          <w:rFonts w:eastAsia="Times New Roman" w:cs="Times New Roman"/>
          <w:szCs w:val="28"/>
          <w:lang w:val="uk-UA" w:eastAsia="ru-RU"/>
        </w:rPr>
        <w:t xml:space="preserve"> кв. м., первісна балансова вартість –</w:t>
      </w:r>
      <w:r w:rsidRPr="00230397">
        <w:rPr>
          <w:rFonts w:eastAsia="Times New Roman" w:cs="Times New Roman"/>
          <w:szCs w:val="28"/>
          <w:lang w:val="uk-UA" w:eastAsia="ru-RU"/>
        </w:rPr>
        <w:t xml:space="preserve">2 832,00 </w:t>
      </w:r>
      <w:r w:rsidR="00740D94" w:rsidRPr="00230397">
        <w:rPr>
          <w:rFonts w:eastAsia="Times New Roman" w:cs="Times New Roman"/>
          <w:szCs w:val="28"/>
          <w:lang w:val="uk-UA" w:eastAsia="ru-RU"/>
        </w:rPr>
        <w:t xml:space="preserve">грн., залишкова вартість – </w:t>
      </w:r>
      <w:r w:rsidRPr="00230397">
        <w:rPr>
          <w:rFonts w:eastAsia="Times New Roman" w:cs="Times New Roman"/>
          <w:szCs w:val="28"/>
          <w:lang w:val="uk-UA" w:eastAsia="ru-RU"/>
        </w:rPr>
        <w:t>257</w:t>
      </w:r>
      <w:r w:rsidR="00740D94" w:rsidRPr="00230397">
        <w:rPr>
          <w:rFonts w:eastAsia="Times New Roman" w:cs="Times New Roman"/>
          <w:szCs w:val="28"/>
          <w:lang w:val="uk-UA" w:eastAsia="ru-RU"/>
        </w:rPr>
        <w:t>,00 грн, рік уведення в експлуатацію – 1969;</w:t>
      </w:r>
    </w:p>
    <w:p w:rsidR="00992166" w:rsidRPr="00230397" w:rsidRDefault="00740D94" w:rsidP="001875C4">
      <w:pPr>
        <w:pStyle w:val="a8"/>
        <w:numPr>
          <w:ilvl w:val="0"/>
          <w:numId w:val="5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огорожа, ворота з хвірткою, </w:t>
      </w:r>
      <w:r w:rsidR="00992166" w:rsidRPr="00230397">
        <w:rPr>
          <w:rFonts w:eastAsia="Times New Roman" w:cs="Times New Roman"/>
          <w:szCs w:val="28"/>
          <w:lang w:val="uk-UA" w:eastAsia="ru-RU"/>
        </w:rPr>
        <w:t>первісна балансова вартість – 1461,00 грн., залишкова вартість – 132,00 грн, рік уведення в експлуатацію – 1990.</w:t>
      </w:r>
    </w:p>
    <w:p w:rsidR="00992166" w:rsidRPr="00230397" w:rsidRDefault="00FB7A00" w:rsidP="001875C4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Закріпити н</w:t>
      </w:r>
      <w:r w:rsidR="00992166" w:rsidRPr="00230397">
        <w:rPr>
          <w:rFonts w:eastAsia="Times New Roman" w:cs="Times New Roman"/>
          <w:szCs w:val="28"/>
          <w:lang w:val="uk-UA" w:eastAsia="ru-RU"/>
        </w:rPr>
        <w:t xml:space="preserve">а праві оперативного управління  </w:t>
      </w:r>
      <w:r w:rsidRPr="00230397">
        <w:rPr>
          <w:rFonts w:eastAsia="Times New Roman" w:cs="Times New Roman"/>
          <w:szCs w:val="28"/>
          <w:lang w:val="uk-UA" w:eastAsia="ru-RU"/>
        </w:rPr>
        <w:t>нерухоме майно</w:t>
      </w:r>
      <w:r w:rsidR="00992166" w:rsidRPr="00230397">
        <w:rPr>
          <w:rFonts w:eastAsia="Times New Roman" w:cs="Times New Roman"/>
          <w:szCs w:val="28"/>
          <w:lang w:val="uk-UA" w:eastAsia="ru-RU"/>
        </w:rPr>
        <w:t xml:space="preserve"> за</w:t>
      </w:r>
      <w:r w:rsidRPr="00230397">
        <w:rPr>
          <w:rFonts w:eastAsia="Times New Roman" w:cs="Times New Roman"/>
          <w:szCs w:val="28"/>
          <w:lang w:val="uk-UA" w:eastAsia="ru-RU"/>
        </w:rPr>
        <w:t>:</w:t>
      </w:r>
    </w:p>
    <w:p w:rsidR="00992166" w:rsidRPr="00230397" w:rsidRDefault="00992166" w:rsidP="001875C4">
      <w:pPr>
        <w:pStyle w:val="a8"/>
        <w:numPr>
          <w:ilvl w:val="1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Ніжинською гімназією № 3 Ніжинської міської ради Чернігівської області, а саме:</w:t>
      </w:r>
    </w:p>
    <w:p w:rsidR="00992166" w:rsidRPr="00230397" w:rsidRDefault="00992166" w:rsidP="001875C4">
      <w:pPr>
        <w:pStyle w:val="a8"/>
        <w:numPr>
          <w:ilvl w:val="2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нежитлові будівлі Ніжинської гімназії № 3 Ніжинської міської ради, яка розташована на земельній ділянці за адресою: Чернігівська область, місто Ніжин, вулиця Станіслава </w:t>
      </w:r>
      <w:proofErr w:type="spellStart"/>
      <w:r w:rsidRPr="00230397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Pr="00230397">
        <w:rPr>
          <w:rFonts w:eastAsia="Times New Roman" w:cs="Times New Roman"/>
          <w:szCs w:val="28"/>
          <w:lang w:val="uk-UA" w:eastAsia="ru-RU"/>
        </w:rPr>
        <w:t xml:space="preserve">, будинок 6А:     </w:t>
      </w:r>
    </w:p>
    <w:p w:rsidR="00992166" w:rsidRPr="00230397" w:rsidRDefault="00992166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учбовий корпус, загальною площею 6 672,90 кв. м., первісна балансова вартість – 2 026 443,00 грн., залишкова вартість – 184 222,00 грн, рік уведення в експлуатацію – 1980;</w:t>
      </w:r>
    </w:p>
    <w:p w:rsidR="00992166" w:rsidRPr="00230397" w:rsidRDefault="00992166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огорожа з хвірткою, первісна балансова вартість – 30 049,00 грн, залишкова вартість – </w:t>
      </w:r>
      <w:r w:rsidR="00D54DCA">
        <w:rPr>
          <w:rFonts w:eastAsia="Times New Roman" w:cs="Times New Roman"/>
          <w:szCs w:val="28"/>
          <w:lang w:val="uk-UA" w:eastAsia="ru-RU"/>
        </w:rPr>
        <w:t>2 732,</w:t>
      </w:r>
      <w:r w:rsidRPr="00230397">
        <w:rPr>
          <w:rFonts w:eastAsia="Times New Roman" w:cs="Times New Roman"/>
          <w:szCs w:val="28"/>
          <w:lang w:val="uk-UA" w:eastAsia="ru-RU"/>
        </w:rPr>
        <w:t>00 грн., рік уведення в експлуатацію – 1980;</w:t>
      </w:r>
    </w:p>
    <w:p w:rsidR="00992166" w:rsidRPr="00230397" w:rsidRDefault="00992166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приміщення захисної споруди цивільного захисту – протирадіаційне укриття, загальною площею 448 кв. м., первісна балансова вартість 398 915,00 грн., залишкова балансова вартість – 166 737,00 грн, рік уведення в експлуатацію – 2016;</w:t>
      </w:r>
    </w:p>
    <w:p w:rsidR="00992166" w:rsidRPr="00230397" w:rsidRDefault="00992166" w:rsidP="001875C4">
      <w:pPr>
        <w:pStyle w:val="a8"/>
        <w:numPr>
          <w:ilvl w:val="2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lastRenderedPageBreak/>
        <w:t>нежитлові будівлі Ніжинської гімназії № 3 Ніжинської міської ради, яка розташована на земельній ділянці за адресою: Чернігівська область, місто Ніжин, вулиця Небесної сотні, будинок 11:</w:t>
      </w:r>
    </w:p>
    <w:p w:rsidR="00992166" w:rsidRPr="00230397" w:rsidRDefault="00992166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частину нежитлової будівлі, загальною площею 150,60 кв. м., первісна балансова вартість – 22 501,00 грн., залишкова вартість – 2 045,00 грн, рік уведення в експлуатацію – 1929;</w:t>
      </w:r>
    </w:p>
    <w:p w:rsidR="00992166" w:rsidRPr="00230397" w:rsidRDefault="00992166" w:rsidP="001875C4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вбиральня, загальною площею 10,</w:t>
      </w:r>
      <w:r w:rsidR="00330D86">
        <w:rPr>
          <w:rFonts w:eastAsia="Times New Roman" w:cs="Times New Roman"/>
          <w:szCs w:val="28"/>
          <w:lang w:val="uk-UA" w:eastAsia="ru-RU"/>
        </w:rPr>
        <w:t>00</w:t>
      </w:r>
      <w:r w:rsidRPr="00230397">
        <w:rPr>
          <w:rFonts w:eastAsia="Times New Roman" w:cs="Times New Roman"/>
          <w:szCs w:val="28"/>
          <w:lang w:val="uk-UA" w:eastAsia="ru-RU"/>
        </w:rPr>
        <w:t xml:space="preserve"> кв. м., первісна балансова вартість –     1 276,00 грн., залишкова вартість – 116,00 грн, рік уведення в експлуатацію – 1990.</w:t>
      </w:r>
    </w:p>
    <w:p w:rsidR="001875C4" w:rsidRPr="001875C4" w:rsidRDefault="001875C4" w:rsidP="001875C4">
      <w:pPr>
        <w:pStyle w:val="a8"/>
        <w:numPr>
          <w:ilvl w:val="1"/>
          <w:numId w:val="2"/>
        </w:numPr>
        <w:rPr>
          <w:rFonts w:eastAsia="Times New Roman" w:cs="Times New Roman"/>
          <w:szCs w:val="28"/>
          <w:lang w:val="uk-UA" w:eastAsia="ru-RU"/>
        </w:rPr>
      </w:pPr>
      <w:r w:rsidRPr="001875C4">
        <w:rPr>
          <w:rFonts w:eastAsia="Times New Roman" w:cs="Times New Roman"/>
          <w:szCs w:val="28"/>
          <w:lang w:val="uk-UA" w:eastAsia="ru-RU"/>
        </w:rPr>
        <w:t xml:space="preserve">Ніжинською гімназією № </w:t>
      </w:r>
      <w:r>
        <w:rPr>
          <w:rFonts w:eastAsia="Times New Roman" w:cs="Times New Roman"/>
          <w:szCs w:val="28"/>
          <w:lang w:val="uk-UA" w:eastAsia="ru-RU"/>
        </w:rPr>
        <w:t>1</w:t>
      </w:r>
      <w:r w:rsidRPr="001875C4">
        <w:rPr>
          <w:rFonts w:eastAsia="Times New Roman" w:cs="Times New Roman"/>
          <w:szCs w:val="28"/>
          <w:lang w:val="uk-UA" w:eastAsia="ru-RU"/>
        </w:rPr>
        <w:t>3 Ніжинської міської ради Чернігівської області, а саме:</w:t>
      </w:r>
    </w:p>
    <w:p w:rsidR="00992166" w:rsidRPr="00230397" w:rsidRDefault="00992166" w:rsidP="001875C4">
      <w:pPr>
        <w:pStyle w:val="a8"/>
        <w:numPr>
          <w:ilvl w:val="2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Нежитлові будівлі Ніжинської гімназії №13 Ніжинської міської ради Чернігівської області, які розташовані на земельній ділянці за адресою: Чернігівська область, місто Ніжин, вулиця </w:t>
      </w:r>
      <w:proofErr w:type="spellStart"/>
      <w:r w:rsidRPr="00230397">
        <w:rPr>
          <w:rFonts w:eastAsia="Times New Roman" w:cs="Times New Roman"/>
          <w:szCs w:val="28"/>
          <w:lang w:val="uk-UA" w:eastAsia="ru-RU"/>
        </w:rPr>
        <w:t>Овдіївська</w:t>
      </w:r>
      <w:proofErr w:type="spellEnd"/>
      <w:r w:rsidRPr="00230397">
        <w:rPr>
          <w:rFonts w:eastAsia="Times New Roman" w:cs="Times New Roman"/>
          <w:szCs w:val="28"/>
          <w:lang w:val="uk-UA" w:eastAsia="ru-RU"/>
        </w:rPr>
        <w:t>, будинок 227, а саме:</w:t>
      </w:r>
    </w:p>
    <w:p w:rsidR="00992166" w:rsidRPr="00230397" w:rsidRDefault="0099216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учбовий корпус, загальною площею 1 549 кв. м., первісна балансова вартість – 391 031,00 грн., залишкова вартість – 35 548,00 грн, рік уведення в експлуатацію – 1969;</w:t>
      </w:r>
    </w:p>
    <w:p w:rsidR="00992166" w:rsidRPr="00230397" w:rsidRDefault="0099216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майстерня, загальною площею 149 кв. м., первісна балансова вартість  –      20 298,00 грн., залишкова вартість – 1 845,00 грн, рік уведення в експлуатацію – 1950;</w:t>
      </w:r>
    </w:p>
    <w:p w:rsidR="00992166" w:rsidRPr="00230397" w:rsidRDefault="00330D8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їдальня, загальною площею 1</w:t>
      </w:r>
      <w:r w:rsidR="00992166" w:rsidRPr="00230397">
        <w:rPr>
          <w:rFonts w:eastAsia="Times New Roman" w:cs="Times New Roman"/>
          <w:szCs w:val="28"/>
          <w:lang w:val="uk-UA" w:eastAsia="ru-RU"/>
        </w:rPr>
        <w:t>53,70 кв. м., первісна балансова вартість –      16 407,00 грн., залишкова вартість – 1 491,00 грн, рік уведення в експлуатацію – 1950;</w:t>
      </w:r>
    </w:p>
    <w:p w:rsidR="00740D94" w:rsidRPr="00230397" w:rsidRDefault="0099216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музей, </w:t>
      </w:r>
      <w:r w:rsidR="00740D94" w:rsidRPr="00230397">
        <w:rPr>
          <w:rFonts w:eastAsia="Times New Roman" w:cs="Times New Roman"/>
          <w:szCs w:val="28"/>
          <w:lang w:val="uk-UA" w:eastAsia="ru-RU"/>
        </w:rPr>
        <w:t xml:space="preserve">загальною площею </w:t>
      </w:r>
      <w:r w:rsidRPr="00230397">
        <w:rPr>
          <w:rFonts w:eastAsia="Times New Roman" w:cs="Times New Roman"/>
          <w:szCs w:val="28"/>
          <w:lang w:val="uk-UA" w:eastAsia="ru-RU"/>
        </w:rPr>
        <w:t>80,20</w:t>
      </w:r>
      <w:r w:rsidR="00740D94" w:rsidRPr="00230397">
        <w:rPr>
          <w:rFonts w:eastAsia="Times New Roman" w:cs="Times New Roman"/>
          <w:szCs w:val="28"/>
          <w:lang w:val="uk-UA" w:eastAsia="ru-RU"/>
        </w:rPr>
        <w:t xml:space="preserve"> кв. м., первісна балансова вартість – </w:t>
      </w:r>
      <w:r w:rsidRPr="00230397">
        <w:rPr>
          <w:rFonts w:eastAsia="Times New Roman" w:cs="Times New Roman"/>
          <w:szCs w:val="28"/>
          <w:lang w:val="uk-UA" w:eastAsia="ru-RU"/>
        </w:rPr>
        <w:t xml:space="preserve">         24 292</w:t>
      </w:r>
      <w:r w:rsidR="00740D94" w:rsidRPr="00230397">
        <w:rPr>
          <w:rFonts w:eastAsia="Times New Roman" w:cs="Times New Roman"/>
          <w:szCs w:val="28"/>
          <w:lang w:val="uk-UA" w:eastAsia="ru-RU"/>
        </w:rPr>
        <w:t xml:space="preserve">,00 грн., залишкова вартість – </w:t>
      </w:r>
      <w:r w:rsidRPr="00230397">
        <w:rPr>
          <w:rFonts w:eastAsia="Times New Roman" w:cs="Times New Roman"/>
          <w:szCs w:val="28"/>
          <w:lang w:val="uk-UA" w:eastAsia="ru-RU"/>
        </w:rPr>
        <w:t>2 208</w:t>
      </w:r>
      <w:r w:rsidR="00740D94" w:rsidRPr="00230397">
        <w:rPr>
          <w:rFonts w:eastAsia="Times New Roman" w:cs="Times New Roman"/>
          <w:szCs w:val="28"/>
          <w:lang w:val="uk-UA" w:eastAsia="ru-RU"/>
        </w:rPr>
        <w:t>,00 грн, рік уведення в експлуатацію – 19</w:t>
      </w:r>
      <w:r w:rsidRPr="00230397">
        <w:rPr>
          <w:rFonts w:eastAsia="Times New Roman" w:cs="Times New Roman"/>
          <w:szCs w:val="28"/>
          <w:lang w:val="uk-UA" w:eastAsia="ru-RU"/>
        </w:rPr>
        <w:t>91</w:t>
      </w:r>
      <w:r w:rsidR="00740D94" w:rsidRPr="00230397">
        <w:rPr>
          <w:rFonts w:eastAsia="Times New Roman" w:cs="Times New Roman"/>
          <w:szCs w:val="28"/>
          <w:lang w:val="uk-UA" w:eastAsia="ru-RU"/>
        </w:rPr>
        <w:t>;</w:t>
      </w:r>
    </w:p>
    <w:p w:rsidR="00992166" w:rsidRPr="00230397" w:rsidRDefault="0099216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котельня, загальною площею 17,30 кв. м., первісна балансова вартість – 269 195,17 грн., залишкова вартість – 251 663,52 грн, рік уведення в експлуатацію – 1969;</w:t>
      </w:r>
    </w:p>
    <w:p w:rsidR="00992166" w:rsidRPr="00230397" w:rsidRDefault="0099216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сарай, загальною площею 89,60 кв. м., первісна балансова вартість –             6 255,00 грн., залишкова вартість – 568,00 грн, рік уведення в експлуатацію – 1969;</w:t>
      </w:r>
    </w:p>
    <w:p w:rsidR="00992166" w:rsidRPr="00230397" w:rsidRDefault="0099216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вбиральня, загальною площею 1</w:t>
      </w:r>
      <w:r w:rsidR="00330D86">
        <w:rPr>
          <w:rFonts w:eastAsia="Times New Roman" w:cs="Times New Roman"/>
          <w:szCs w:val="28"/>
          <w:lang w:val="uk-UA" w:eastAsia="ru-RU"/>
        </w:rPr>
        <w:t>5,10</w:t>
      </w:r>
      <w:r w:rsidRPr="00230397">
        <w:rPr>
          <w:rFonts w:eastAsia="Times New Roman" w:cs="Times New Roman"/>
          <w:szCs w:val="28"/>
          <w:lang w:val="uk-UA" w:eastAsia="ru-RU"/>
        </w:rPr>
        <w:t xml:space="preserve"> кв. м., первісна балансова вартість – </w:t>
      </w:r>
      <w:r w:rsidR="00330D86">
        <w:rPr>
          <w:rFonts w:eastAsia="Times New Roman" w:cs="Times New Roman"/>
          <w:szCs w:val="28"/>
          <w:lang w:val="uk-UA" w:eastAsia="ru-RU"/>
        </w:rPr>
        <w:t xml:space="preserve">2 832,00 </w:t>
      </w:r>
      <w:r w:rsidRPr="00230397">
        <w:rPr>
          <w:rFonts w:eastAsia="Times New Roman" w:cs="Times New Roman"/>
          <w:szCs w:val="28"/>
          <w:lang w:val="uk-UA" w:eastAsia="ru-RU"/>
        </w:rPr>
        <w:t xml:space="preserve">грн., залишкова вартість – </w:t>
      </w:r>
      <w:r w:rsidR="00330D86">
        <w:rPr>
          <w:rFonts w:eastAsia="Times New Roman" w:cs="Times New Roman"/>
          <w:szCs w:val="28"/>
          <w:lang w:val="uk-UA" w:eastAsia="ru-RU"/>
        </w:rPr>
        <w:t>257,00</w:t>
      </w:r>
      <w:r w:rsidRPr="00230397">
        <w:rPr>
          <w:rFonts w:eastAsia="Times New Roman" w:cs="Times New Roman"/>
          <w:szCs w:val="28"/>
          <w:lang w:val="uk-UA" w:eastAsia="ru-RU"/>
        </w:rPr>
        <w:t xml:space="preserve"> грн, рік уведення в </w:t>
      </w:r>
      <w:r w:rsidR="00230397">
        <w:rPr>
          <w:rFonts w:eastAsia="Times New Roman" w:cs="Times New Roman"/>
          <w:szCs w:val="28"/>
          <w:lang w:val="uk-UA" w:eastAsia="ru-RU"/>
        </w:rPr>
        <w:t>е</w:t>
      </w:r>
      <w:r w:rsidRPr="00230397">
        <w:rPr>
          <w:rFonts w:eastAsia="Times New Roman" w:cs="Times New Roman"/>
          <w:szCs w:val="28"/>
          <w:lang w:val="uk-UA" w:eastAsia="ru-RU"/>
        </w:rPr>
        <w:t>ксплуатацію – 1969;</w:t>
      </w:r>
    </w:p>
    <w:p w:rsidR="00992166" w:rsidRPr="00230397" w:rsidRDefault="00992166" w:rsidP="001875C4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огорожа, ворота з хвірткою, первісна балансова вартість – 1461,00 грн., залишкова вартість – 132,00 грн, рік уведення в експлуатацію – 1990.</w:t>
      </w:r>
    </w:p>
    <w:p w:rsidR="00FB7A00" w:rsidRPr="00230397" w:rsidRDefault="007C2F2E" w:rsidP="001875C4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3</w:t>
      </w:r>
      <w:r w:rsidR="00C417DC" w:rsidRPr="00230397">
        <w:rPr>
          <w:rFonts w:eastAsia="Times New Roman" w:cs="Times New Roman"/>
          <w:szCs w:val="28"/>
          <w:lang w:val="uk-UA" w:eastAsia="ru-RU"/>
        </w:rPr>
        <w:t xml:space="preserve">. </w:t>
      </w:r>
      <w:r w:rsidR="00FB7A00" w:rsidRPr="00230397">
        <w:rPr>
          <w:rFonts w:eastAsia="Times New Roman" w:cs="Times New Roman"/>
          <w:szCs w:val="28"/>
          <w:lang w:val="uk-UA" w:eastAsia="ru-RU"/>
        </w:rPr>
        <w:t xml:space="preserve"> Директору Ніжинської гімназії № </w:t>
      </w:r>
      <w:r w:rsidR="00C417DC" w:rsidRPr="00230397">
        <w:rPr>
          <w:rFonts w:eastAsia="Times New Roman" w:cs="Times New Roman"/>
          <w:szCs w:val="28"/>
          <w:lang w:val="uk-UA" w:eastAsia="ru-RU"/>
        </w:rPr>
        <w:t xml:space="preserve">3 Ніжинської міської ради  </w:t>
      </w:r>
      <w:proofErr w:type="spellStart"/>
      <w:r w:rsidR="00C417DC" w:rsidRPr="00230397">
        <w:rPr>
          <w:rFonts w:eastAsia="Times New Roman" w:cs="Times New Roman"/>
          <w:szCs w:val="28"/>
          <w:lang w:val="uk-UA" w:eastAsia="ru-RU"/>
        </w:rPr>
        <w:t>Пушкіній</w:t>
      </w:r>
      <w:proofErr w:type="spellEnd"/>
      <w:r w:rsidR="00C417DC" w:rsidRPr="00230397">
        <w:rPr>
          <w:rFonts w:eastAsia="Times New Roman" w:cs="Times New Roman"/>
          <w:szCs w:val="28"/>
          <w:lang w:val="uk-UA" w:eastAsia="ru-RU"/>
        </w:rPr>
        <w:t xml:space="preserve"> Вікторії Володимирівні та директору Ніжинської гімназії № 13 Ніжинської міської ради </w:t>
      </w:r>
      <w:proofErr w:type="spellStart"/>
      <w:r w:rsidR="00C417DC" w:rsidRPr="00230397">
        <w:rPr>
          <w:rFonts w:eastAsia="Times New Roman" w:cs="Times New Roman"/>
          <w:szCs w:val="28"/>
          <w:lang w:val="uk-UA" w:eastAsia="ru-RU"/>
        </w:rPr>
        <w:t>Нескладі</w:t>
      </w:r>
      <w:proofErr w:type="spellEnd"/>
      <w:r w:rsidR="00C417DC" w:rsidRPr="00230397">
        <w:rPr>
          <w:rFonts w:eastAsia="Times New Roman" w:cs="Times New Roman"/>
          <w:szCs w:val="28"/>
          <w:lang w:val="uk-UA" w:eastAsia="ru-RU"/>
        </w:rPr>
        <w:t xml:space="preserve"> Світлані Григорівні </w:t>
      </w:r>
      <w:r w:rsidR="00FB7A00" w:rsidRPr="00230397">
        <w:rPr>
          <w:rFonts w:eastAsia="Times New Roman" w:cs="Times New Roman"/>
          <w:szCs w:val="28"/>
          <w:lang w:val="uk-UA" w:eastAsia="ru-RU"/>
        </w:rPr>
        <w:t>здійснити заходи щодо державної реєстрації права оперативного управління на нер</w:t>
      </w:r>
      <w:r w:rsidR="00C417DC" w:rsidRPr="00230397">
        <w:rPr>
          <w:rFonts w:eastAsia="Times New Roman" w:cs="Times New Roman"/>
          <w:szCs w:val="28"/>
          <w:lang w:val="uk-UA" w:eastAsia="ru-RU"/>
        </w:rPr>
        <w:t xml:space="preserve">ухоме майно, зазначене в пункті </w:t>
      </w:r>
      <w:r w:rsidR="00FB7A00" w:rsidRPr="00230397">
        <w:rPr>
          <w:rFonts w:eastAsia="Times New Roman" w:cs="Times New Roman"/>
          <w:szCs w:val="28"/>
          <w:lang w:val="uk-UA" w:eastAsia="ru-RU"/>
        </w:rPr>
        <w:t xml:space="preserve">2 рішення. </w:t>
      </w:r>
    </w:p>
    <w:p w:rsidR="00FB7A00" w:rsidRPr="00230397" w:rsidRDefault="007C2F2E" w:rsidP="001875C4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230397">
        <w:rPr>
          <w:rFonts w:eastAsia="Times New Roman" w:cs="Times New Roman"/>
          <w:szCs w:val="28"/>
          <w:lang w:val="uk-UA" w:eastAsia="ru-RU"/>
        </w:rPr>
        <w:t>4</w:t>
      </w:r>
      <w:r w:rsidR="00C417DC" w:rsidRPr="00230397">
        <w:rPr>
          <w:rFonts w:eastAsia="Times New Roman" w:cs="Times New Roman"/>
          <w:szCs w:val="28"/>
          <w:lang w:val="uk-UA" w:eastAsia="ru-RU"/>
        </w:rPr>
        <w:t xml:space="preserve">. </w:t>
      </w:r>
      <w:r w:rsidR="00FB7A00" w:rsidRPr="00230397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B7A00" w:rsidRPr="00230397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FB7A00" w:rsidRPr="00230397">
        <w:rPr>
          <w:rFonts w:eastAsia="Times New Roman" w:cs="Times New Roman"/>
          <w:szCs w:val="28"/>
          <w:lang w:val="uk-UA" w:eastAsia="ru-RU"/>
        </w:rPr>
        <w:t xml:space="preserve"> О.  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FB7A00" w:rsidRPr="00230397" w:rsidRDefault="00FB7A00" w:rsidP="001875C4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230397">
        <w:rPr>
          <w:rFonts w:eastAsia="Times New Roman" w:cs="Times New Roman"/>
          <w:szCs w:val="28"/>
          <w:lang w:val="uk-UA" w:eastAsia="ru-RU"/>
        </w:rPr>
        <w:lastRenderedPageBreak/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30397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230397">
        <w:rPr>
          <w:rFonts w:eastAsia="Times New Roman" w:cs="Times New Roman"/>
          <w:szCs w:val="28"/>
          <w:lang w:val="uk-UA" w:eastAsia="ru-RU"/>
        </w:rPr>
        <w:t xml:space="preserve"> І. А. </w:t>
      </w:r>
    </w:p>
    <w:p w:rsidR="00FB7A00" w:rsidRPr="00230397" w:rsidRDefault="00FB7A00" w:rsidP="001875C4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230397">
        <w:rPr>
          <w:rFonts w:eastAsia="Times New Roman" w:cs="Times New Roman"/>
          <w:szCs w:val="28"/>
          <w:lang w:val="uk-UA" w:eastAsia="ru-RU"/>
        </w:rPr>
        <w:t>6.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Дегтяренко В.М.).</w:t>
      </w:r>
    </w:p>
    <w:p w:rsidR="00FB7A00" w:rsidRPr="00230397" w:rsidRDefault="00FB7A00" w:rsidP="001875C4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FB7A00" w:rsidRPr="00230397" w:rsidRDefault="00FB7A00" w:rsidP="001875C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bookmarkStart w:id="4" w:name="_GoBack"/>
      <w:bookmarkEnd w:id="4"/>
      <w:r w:rsidRPr="00230397">
        <w:rPr>
          <w:rFonts w:eastAsia="Times New Roman" w:cs="Times New Roman"/>
          <w:szCs w:val="28"/>
          <w:lang w:val="uk-UA" w:eastAsia="ru-RU"/>
        </w:rPr>
        <w:t>Міський голова</w:t>
      </w:r>
      <w:r w:rsidRPr="00230397">
        <w:rPr>
          <w:rFonts w:eastAsia="Times New Roman" w:cs="Times New Roman"/>
          <w:szCs w:val="28"/>
          <w:lang w:val="uk-UA" w:eastAsia="ru-RU"/>
        </w:rPr>
        <w:tab/>
      </w:r>
      <w:r w:rsidRPr="00230397">
        <w:rPr>
          <w:rFonts w:eastAsia="Times New Roman" w:cs="Times New Roman"/>
          <w:szCs w:val="28"/>
          <w:lang w:val="uk-UA" w:eastAsia="ru-RU"/>
        </w:rPr>
        <w:tab/>
      </w:r>
      <w:r w:rsidRPr="00230397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230397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230397">
        <w:rPr>
          <w:rFonts w:eastAsia="Times New Roman" w:cs="Times New Roman"/>
          <w:szCs w:val="28"/>
          <w:lang w:val="uk-UA" w:eastAsia="ru-RU"/>
        </w:rPr>
        <w:tab/>
      </w:r>
      <w:r w:rsidRPr="00230397">
        <w:rPr>
          <w:rFonts w:eastAsia="Times New Roman" w:cs="Times New Roman"/>
          <w:szCs w:val="28"/>
          <w:lang w:val="uk-UA" w:eastAsia="ru-RU"/>
        </w:rPr>
        <w:tab/>
        <w:t xml:space="preserve">             Олександр КОДОЛА</w:t>
      </w: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30D86" w:rsidRDefault="00330D86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B7A00" w:rsidRDefault="00556D89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B7A00" w:rsidRPr="00230397">
        <w:rPr>
          <w:rFonts w:eastAsia="Times New Roman" w:cs="Times New Roman"/>
          <w:b/>
          <w:szCs w:val="28"/>
          <w:lang w:val="uk-UA" w:eastAsia="ru-RU"/>
        </w:rPr>
        <w:t>:</w:t>
      </w:r>
    </w:p>
    <w:p w:rsidR="00556D89" w:rsidRPr="00230397" w:rsidRDefault="00556D89" w:rsidP="00FB7A0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230397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DA7341" w:rsidRPr="00230397">
        <w:rPr>
          <w:rFonts w:eastAsia="Times New Roman" w:cs="Times New Roman"/>
          <w:szCs w:val="28"/>
          <w:lang w:val="uk-UA" w:eastAsia="ru-RU"/>
        </w:rPr>
        <w:t xml:space="preserve">    </w:t>
      </w:r>
      <w:r w:rsidRPr="00230397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FB7A00" w:rsidRPr="00230397" w:rsidRDefault="00FB7A00" w:rsidP="00FB7A00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DA7341" w:rsidRPr="00230397">
        <w:rPr>
          <w:rFonts w:eastAsia="Times New Roman" w:cs="Times New Roman"/>
          <w:szCs w:val="28"/>
          <w:lang w:val="uk-UA" w:eastAsia="ru-RU"/>
        </w:rPr>
        <w:t xml:space="preserve">     </w:t>
      </w:r>
      <w:r w:rsidRPr="00230397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DA7341" w:rsidRPr="00230397">
        <w:rPr>
          <w:rFonts w:eastAsia="Times New Roman" w:cs="Times New Roman"/>
          <w:szCs w:val="28"/>
          <w:lang w:val="uk-UA" w:eastAsia="ru-RU"/>
        </w:rPr>
        <w:t xml:space="preserve">     </w:t>
      </w:r>
      <w:r w:rsidRPr="00230397">
        <w:rPr>
          <w:rFonts w:eastAsia="Times New Roman" w:cs="Times New Roman"/>
          <w:szCs w:val="28"/>
          <w:lang w:val="uk-UA" w:eastAsia="ru-RU"/>
        </w:rPr>
        <w:t>Юрій ХОМЕНКО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Начальник відділу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юридично-кадрового 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забезпечення апарату                                                                   </w:t>
      </w:r>
      <w:r w:rsidR="00DA7341" w:rsidRPr="00230397">
        <w:rPr>
          <w:rFonts w:eastAsia="Times New Roman" w:cs="Times New Roman"/>
          <w:szCs w:val="28"/>
          <w:lang w:val="uk-UA" w:eastAsia="ru-RU"/>
        </w:rPr>
        <w:t xml:space="preserve">     </w:t>
      </w:r>
      <w:r w:rsidRPr="00230397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виконавчого комітету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Ніжинської міської ради     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         </w:t>
      </w:r>
    </w:p>
    <w:p w:rsidR="00FB7A00" w:rsidRPr="00230397" w:rsidRDefault="00FB7A00" w:rsidP="00FB7A0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230397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FB7A00" w:rsidRPr="00230397" w:rsidRDefault="00FB7A00" w:rsidP="00FB7A0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230397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:rsidR="00FB7A00" w:rsidRPr="00230397" w:rsidRDefault="00FB7A00" w:rsidP="00FB7A0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230397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FB7A00" w:rsidRPr="00230397" w:rsidRDefault="00FB7A00" w:rsidP="00FB7A0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230397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230397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230397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230397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230397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230397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DA7341" w:rsidRPr="00230397"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 w:rsidRPr="00230397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FB7A00" w:rsidRPr="00230397" w:rsidRDefault="00FB7A00" w:rsidP="00FB7A0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                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230397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230397">
        <w:rPr>
          <w:rFonts w:eastAsia="Times New Roman" w:cs="Times New Roman"/>
          <w:szCs w:val="28"/>
          <w:lang w:val="uk-UA" w:eastAsia="ru-RU"/>
        </w:rPr>
        <w:tab/>
      </w:r>
      <w:r w:rsidR="00DA7341" w:rsidRPr="00230397">
        <w:rPr>
          <w:rFonts w:eastAsia="Times New Roman" w:cs="Times New Roman"/>
          <w:szCs w:val="28"/>
          <w:lang w:val="uk-UA" w:eastAsia="ru-RU"/>
        </w:rPr>
        <w:t xml:space="preserve">      </w:t>
      </w:r>
      <w:proofErr w:type="spellStart"/>
      <w:r w:rsidRPr="00230397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230397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230397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FB7A00" w:rsidRPr="00230397" w:rsidRDefault="00FB7A00" w:rsidP="00FB7A0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230397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230397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DA7341" w:rsidRPr="00230397">
        <w:rPr>
          <w:rFonts w:eastAsia="Times New Roman" w:cs="Times New Roman"/>
          <w:szCs w:val="28"/>
          <w:lang w:val="uk-UA" w:eastAsia="uk-UA"/>
        </w:rPr>
        <w:t xml:space="preserve">  </w:t>
      </w:r>
      <w:r w:rsidRPr="00230397">
        <w:rPr>
          <w:rFonts w:eastAsia="Times New Roman" w:cs="Times New Roman"/>
          <w:szCs w:val="28"/>
          <w:lang w:val="uk-UA" w:eastAsia="uk-UA"/>
        </w:rPr>
        <w:t>Валерій САЛОГУБ</w:t>
      </w:r>
    </w:p>
    <w:p w:rsidR="00FB7A00" w:rsidRPr="00230397" w:rsidRDefault="00FB7A00" w:rsidP="00FB7A00">
      <w:pPr>
        <w:rPr>
          <w:rFonts w:cs="Times New Roman"/>
          <w:szCs w:val="28"/>
          <w:lang w:val="uk-UA"/>
        </w:rPr>
      </w:pPr>
    </w:p>
    <w:sectPr w:rsidR="00FB7A00" w:rsidRPr="00230397" w:rsidSect="0023039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1E3"/>
    <w:multiLevelType w:val="hybridMultilevel"/>
    <w:tmpl w:val="7754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1C5B"/>
    <w:multiLevelType w:val="multilevel"/>
    <w:tmpl w:val="2904D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D156703"/>
    <w:multiLevelType w:val="hybridMultilevel"/>
    <w:tmpl w:val="32263078"/>
    <w:lvl w:ilvl="0" w:tplc="B10833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A201A"/>
    <w:multiLevelType w:val="hybridMultilevel"/>
    <w:tmpl w:val="B78607F4"/>
    <w:lvl w:ilvl="0" w:tplc="8104E2C8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66046901"/>
    <w:multiLevelType w:val="hybridMultilevel"/>
    <w:tmpl w:val="EDA2F338"/>
    <w:lvl w:ilvl="0" w:tplc="C52CDAE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2D37EB"/>
    <w:multiLevelType w:val="multilevel"/>
    <w:tmpl w:val="BDD885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C7D0FF7"/>
    <w:multiLevelType w:val="hybridMultilevel"/>
    <w:tmpl w:val="5A00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E1E62"/>
    <w:multiLevelType w:val="hybridMultilevel"/>
    <w:tmpl w:val="9614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00"/>
    <w:rsid w:val="001875C4"/>
    <w:rsid w:val="001D3036"/>
    <w:rsid w:val="001F4BC4"/>
    <w:rsid w:val="00230397"/>
    <w:rsid w:val="00303885"/>
    <w:rsid w:val="00330D86"/>
    <w:rsid w:val="003C051D"/>
    <w:rsid w:val="00413574"/>
    <w:rsid w:val="00461D0E"/>
    <w:rsid w:val="00466E1B"/>
    <w:rsid w:val="00556D89"/>
    <w:rsid w:val="00656B7F"/>
    <w:rsid w:val="006A3039"/>
    <w:rsid w:val="00737310"/>
    <w:rsid w:val="00740D94"/>
    <w:rsid w:val="007C2F2E"/>
    <w:rsid w:val="00841278"/>
    <w:rsid w:val="00871340"/>
    <w:rsid w:val="00992166"/>
    <w:rsid w:val="00A76AFD"/>
    <w:rsid w:val="00C417DC"/>
    <w:rsid w:val="00D337B0"/>
    <w:rsid w:val="00D54355"/>
    <w:rsid w:val="00D54DCA"/>
    <w:rsid w:val="00DA7341"/>
    <w:rsid w:val="00EA74D3"/>
    <w:rsid w:val="00EE7F8F"/>
    <w:rsid w:val="00F6169F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08D0"/>
  <w15:docId w15:val="{55915C28-806A-4908-9E95-86ED3B7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A0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FB7A00"/>
  </w:style>
  <w:style w:type="paragraph" w:styleId="a4">
    <w:name w:val="Body Text"/>
    <w:basedOn w:val="a"/>
    <w:link w:val="1"/>
    <w:rsid w:val="00FB7A00"/>
    <w:pPr>
      <w:suppressAutoHyphens/>
      <w:spacing w:after="0"/>
    </w:pPr>
    <w:rPr>
      <w:rFonts w:eastAsia="Times New Roman" w:cs="Times New Roman"/>
      <w:sz w:val="24"/>
      <w:szCs w:val="24"/>
      <w:lang w:val="uk-UA" w:eastAsia="zh-CN"/>
    </w:rPr>
  </w:style>
  <w:style w:type="character" w:customStyle="1" w:styleId="a5">
    <w:name w:val="Основной текст Знак"/>
    <w:basedOn w:val="a0"/>
    <w:uiPriority w:val="99"/>
    <w:semiHidden/>
    <w:rsid w:val="00FB7A00"/>
    <w:rPr>
      <w:rFonts w:ascii="Times New Roman" w:hAnsi="Times New Roman"/>
      <w:sz w:val="28"/>
    </w:rPr>
  </w:style>
  <w:style w:type="character" w:customStyle="1" w:styleId="1">
    <w:name w:val="Основной текст Знак1"/>
    <w:link w:val="a4"/>
    <w:rsid w:val="00FB7A0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FB7A0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A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D52A-D9DA-4EF9-8ADE-A28FD84B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10</cp:revision>
  <dcterms:created xsi:type="dcterms:W3CDTF">2023-10-27T06:11:00Z</dcterms:created>
  <dcterms:modified xsi:type="dcterms:W3CDTF">2023-11-08T13:51:00Z</dcterms:modified>
</cp:coreProperties>
</file>