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613FB" w14:textId="77777777" w:rsidR="00313DC1" w:rsidRPr="00312736" w:rsidRDefault="00313DC1" w:rsidP="00AF756E">
      <w:pPr>
        <w:rPr>
          <w:color w:val="00000A"/>
          <w:sz w:val="20"/>
          <w:szCs w:val="20"/>
          <w:lang w:val="uk-UA"/>
        </w:rPr>
      </w:pPr>
    </w:p>
    <w:p w14:paraId="7C896643" w14:textId="7AA90BF6" w:rsidR="00313DC1" w:rsidRPr="00312736" w:rsidRDefault="00313DC1" w:rsidP="00312736">
      <w:pPr>
        <w:ind w:left="3540" w:firstLine="708"/>
        <w:jc w:val="right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 xml:space="preserve">Додаток  </w:t>
      </w:r>
      <w:r w:rsidR="00B86484" w:rsidRPr="00312736">
        <w:rPr>
          <w:sz w:val="20"/>
          <w:szCs w:val="20"/>
          <w:lang w:val="uk-UA"/>
        </w:rPr>
        <w:t>1</w:t>
      </w:r>
      <w:r w:rsidR="00530A23">
        <w:rPr>
          <w:sz w:val="20"/>
          <w:szCs w:val="20"/>
          <w:lang w:val="uk-UA"/>
        </w:rPr>
        <w:t>2</w:t>
      </w:r>
    </w:p>
    <w:p w14:paraId="3E250FA0" w14:textId="076B452D" w:rsidR="00B47EC4" w:rsidRPr="00312736" w:rsidRDefault="00576EE7" w:rsidP="00312736">
      <w:pPr>
        <w:jc w:val="right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ab/>
      </w:r>
      <w:r w:rsidRPr="00312736">
        <w:rPr>
          <w:sz w:val="20"/>
          <w:szCs w:val="20"/>
          <w:lang w:val="uk-UA"/>
        </w:rPr>
        <w:tab/>
      </w:r>
      <w:r w:rsidRPr="00312736">
        <w:rPr>
          <w:sz w:val="20"/>
          <w:szCs w:val="20"/>
          <w:lang w:val="uk-UA"/>
        </w:rPr>
        <w:tab/>
      </w:r>
      <w:r w:rsidRPr="00312736">
        <w:rPr>
          <w:sz w:val="20"/>
          <w:szCs w:val="20"/>
          <w:lang w:val="uk-UA"/>
        </w:rPr>
        <w:tab/>
      </w:r>
      <w:r w:rsidRPr="00312736">
        <w:rPr>
          <w:sz w:val="20"/>
          <w:szCs w:val="20"/>
          <w:lang w:val="uk-UA"/>
        </w:rPr>
        <w:tab/>
      </w:r>
      <w:r w:rsidRPr="00312736">
        <w:rPr>
          <w:sz w:val="20"/>
          <w:szCs w:val="20"/>
          <w:lang w:val="uk-UA"/>
        </w:rPr>
        <w:tab/>
      </w:r>
      <w:r w:rsidR="00387625" w:rsidRPr="00312736">
        <w:rPr>
          <w:sz w:val="20"/>
          <w:szCs w:val="20"/>
          <w:lang w:val="uk-UA"/>
        </w:rPr>
        <w:t xml:space="preserve">до рішення  </w:t>
      </w:r>
      <w:r w:rsidR="00B470CF" w:rsidRPr="00312736">
        <w:rPr>
          <w:sz w:val="20"/>
          <w:szCs w:val="20"/>
          <w:lang w:val="uk-UA"/>
        </w:rPr>
        <w:t>міської ради</w:t>
      </w:r>
      <w:r w:rsidR="00313DC1" w:rsidRPr="00312736">
        <w:rPr>
          <w:sz w:val="20"/>
          <w:szCs w:val="20"/>
          <w:lang w:val="uk-UA"/>
        </w:rPr>
        <w:t xml:space="preserve"> </w:t>
      </w:r>
    </w:p>
    <w:p w14:paraId="2ED54D8F" w14:textId="2E7B3302" w:rsidR="00313DC1" w:rsidRPr="00312736" w:rsidRDefault="00313DC1" w:rsidP="00312736">
      <w:pPr>
        <w:pStyle w:val="a3"/>
        <w:jc w:val="right"/>
        <w:rPr>
          <w:b w:val="0"/>
          <w:bCs w:val="0"/>
          <w:sz w:val="20"/>
          <w:szCs w:val="20"/>
        </w:rPr>
      </w:pP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="00B470CF" w:rsidRPr="00312736">
        <w:rPr>
          <w:b w:val="0"/>
          <w:bCs w:val="0"/>
          <w:sz w:val="20"/>
          <w:szCs w:val="20"/>
          <w:lang w:val="en-US"/>
        </w:rPr>
        <w:t>VIII</w:t>
      </w:r>
      <w:r w:rsidR="00B470CF" w:rsidRPr="00312736">
        <w:rPr>
          <w:b w:val="0"/>
          <w:bCs w:val="0"/>
          <w:sz w:val="20"/>
          <w:szCs w:val="20"/>
          <w:lang w:val="ru-RU"/>
        </w:rPr>
        <w:t xml:space="preserve"> </w:t>
      </w:r>
      <w:r w:rsidR="00B470CF" w:rsidRPr="00312736">
        <w:rPr>
          <w:b w:val="0"/>
          <w:bCs w:val="0"/>
          <w:sz w:val="20"/>
          <w:szCs w:val="20"/>
        </w:rPr>
        <w:t xml:space="preserve">скликання </w:t>
      </w:r>
      <w:r w:rsidR="00387625" w:rsidRPr="00312736">
        <w:rPr>
          <w:b w:val="0"/>
          <w:bCs w:val="0"/>
          <w:sz w:val="20"/>
          <w:szCs w:val="20"/>
        </w:rPr>
        <w:t xml:space="preserve">від </w:t>
      </w:r>
      <w:r w:rsidR="00312736" w:rsidRPr="00312736">
        <w:rPr>
          <w:b w:val="0"/>
          <w:bCs w:val="0"/>
          <w:sz w:val="20"/>
          <w:szCs w:val="20"/>
        </w:rPr>
        <w:t>07.12.2022 №3-26/2022</w:t>
      </w:r>
    </w:p>
    <w:p w14:paraId="4760B056" w14:textId="1488259F" w:rsidR="00312736" w:rsidRPr="00312736" w:rsidRDefault="00312736" w:rsidP="00312736">
      <w:pPr>
        <w:pStyle w:val="a3"/>
        <w:jc w:val="right"/>
        <w:rPr>
          <w:sz w:val="20"/>
          <w:szCs w:val="20"/>
        </w:rPr>
      </w:pPr>
      <w:r w:rsidRPr="00312736">
        <w:rPr>
          <w:b w:val="0"/>
          <w:bCs w:val="0"/>
          <w:sz w:val="20"/>
          <w:szCs w:val="20"/>
        </w:rPr>
        <w:t>зі змінами, внесеними ріш.м.р.</w:t>
      </w:r>
    </w:p>
    <w:p w14:paraId="480D3805" w14:textId="4A65F695" w:rsidR="00313DC1" w:rsidRPr="00312736" w:rsidRDefault="00313DC1" w:rsidP="00312736">
      <w:pPr>
        <w:pStyle w:val="a3"/>
        <w:jc w:val="right"/>
        <w:rPr>
          <w:sz w:val="20"/>
          <w:szCs w:val="20"/>
        </w:rPr>
      </w:pP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Pr="00312736">
        <w:rPr>
          <w:b w:val="0"/>
          <w:bCs w:val="0"/>
          <w:sz w:val="20"/>
          <w:szCs w:val="20"/>
        </w:rPr>
        <w:tab/>
      </w:r>
      <w:r w:rsidR="00312736" w:rsidRPr="00312736">
        <w:rPr>
          <w:b w:val="0"/>
          <w:bCs w:val="0"/>
          <w:sz w:val="20"/>
          <w:szCs w:val="20"/>
        </w:rPr>
        <w:t xml:space="preserve">від 20.06.2023 </w:t>
      </w:r>
      <w:r w:rsidR="00387625" w:rsidRPr="00312736">
        <w:rPr>
          <w:b w:val="0"/>
          <w:bCs w:val="0"/>
          <w:sz w:val="20"/>
          <w:szCs w:val="20"/>
        </w:rPr>
        <w:t>№</w:t>
      </w:r>
      <w:r w:rsidR="00ED1174" w:rsidRPr="00312736">
        <w:rPr>
          <w:b w:val="0"/>
          <w:bCs w:val="0"/>
          <w:sz w:val="20"/>
          <w:szCs w:val="20"/>
        </w:rPr>
        <w:t>5-31</w:t>
      </w:r>
      <w:r w:rsidRPr="00312736">
        <w:rPr>
          <w:b w:val="0"/>
          <w:bCs w:val="0"/>
          <w:sz w:val="20"/>
          <w:szCs w:val="20"/>
        </w:rPr>
        <w:t>/20</w:t>
      </w:r>
      <w:r w:rsidR="003B02BB" w:rsidRPr="00312736">
        <w:rPr>
          <w:b w:val="0"/>
          <w:bCs w:val="0"/>
          <w:sz w:val="20"/>
          <w:szCs w:val="20"/>
        </w:rPr>
        <w:t>2</w:t>
      </w:r>
      <w:r w:rsidR="00214D33" w:rsidRPr="00312736">
        <w:rPr>
          <w:b w:val="0"/>
          <w:bCs w:val="0"/>
          <w:sz w:val="20"/>
          <w:szCs w:val="20"/>
        </w:rPr>
        <w:t>3</w:t>
      </w:r>
    </w:p>
    <w:p w14:paraId="3E2B0630" w14:textId="77777777" w:rsidR="00313DC1" w:rsidRPr="00312736" w:rsidRDefault="00313DC1" w:rsidP="008D6AB9">
      <w:pPr>
        <w:ind w:left="3544"/>
        <w:rPr>
          <w:color w:val="00000A"/>
          <w:sz w:val="20"/>
          <w:szCs w:val="20"/>
          <w:u w:val="single"/>
          <w:lang w:val="uk-UA"/>
        </w:rPr>
      </w:pPr>
    </w:p>
    <w:p w14:paraId="13992845" w14:textId="77777777" w:rsidR="008D6AB9" w:rsidRPr="00312736" w:rsidRDefault="008D6AB9" w:rsidP="008D6AB9">
      <w:pPr>
        <w:ind w:left="720" w:right="84" w:hanging="720"/>
        <w:jc w:val="center"/>
        <w:outlineLvl w:val="0"/>
        <w:rPr>
          <w:b/>
          <w:bCs/>
          <w:sz w:val="20"/>
          <w:szCs w:val="20"/>
          <w:lang w:val="uk-UA"/>
        </w:rPr>
      </w:pPr>
      <w:r w:rsidRPr="00312736">
        <w:rPr>
          <w:b/>
          <w:bCs/>
          <w:sz w:val="20"/>
          <w:szCs w:val="20"/>
          <w:lang w:val="uk-UA"/>
        </w:rPr>
        <w:t>Міська цільова Програми «Р</w:t>
      </w:r>
      <w:r w:rsidRPr="00312736">
        <w:rPr>
          <w:b/>
          <w:sz w:val="20"/>
          <w:szCs w:val="20"/>
          <w:lang w:val="uk-UA"/>
        </w:rPr>
        <w:t>озробка схем та проектних рішень масового застосування та детального планування на 20</w:t>
      </w:r>
      <w:r w:rsidR="00B47EC4" w:rsidRPr="00312736">
        <w:rPr>
          <w:b/>
          <w:sz w:val="20"/>
          <w:szCs w:val="20"/>
          <w:lang w:val="uk-UA"/>
        </w:rPr>
        <w:t>2</w:t>
      </w:r>
      <w:r w:rsidR="006F55F0" w:rsidRPr="00312736">
        <w:rPr>
          <w:b/>
          <w:sz w:val="20"/>
          <w:szCs w:val="20"/>
          <w:lang w:val="uk-UA"/>
        </w:rPr>
        <w:t>3</w:t>
      </w:r>
      <w:r w:rsidR="003A0D51" w:rsidRPr="00312736">
        <w:rPr>
          <w:b/>
          <w:sz w:val="20"/>
          <w:szCs w:val="20"/>
          <w:lang w:val="uk-UA"/>
        </w:rPr>
        <w:t xml:space="preserve"> </w:t>
      </w:r>
      <w:r w:rsidRPr="00312736">
        <w:rPr>
          <w:b/>
          <w:sz w:val="20"/>
          <w:szCs w:val="20"/>
          <w:lang w:val="uk-UA"/>
        </w:rPr>
        <w:t>р.</w:t>
      </w:r>
      <w:r w:rsidRPr="00312736">
        <w:rPr>
          <w:b/>
          <w:bCs/>
          <w:sz w:val="20"/>
          <w:szCs w:val="20"/>
          <w:lang w:val="uk-UA"/>
        </w:rPr>
        <w:t>»</w:t>
      </w:r>
    </w:p>
    <w:p w14:paraId="75AAA7D2" w14:textId="77777777" w:rsidR="008D6AB9" w:rsidRPr="00312736" w:rsidRDefault="008D6AB9" w:rsidP="008D6AB9">
      <w:pPr>
        <w:ind w:left="3540" w:firstLine="708"/>
        <w:rPr>
          <w:sz w:val="20"/>
          <w:szCs w:val="20"/>
          <w:lang w:val="uk-UA"/>
        </w:rPr>
      </w:pPr>
    </w:p>
    <w:p w14:paraId="2EF50B71" w14:textId="77777777" w:rsidR="008D6AB9" w:rsidRPr="00312736" w:rsidRDefault="008D6AB9" w:rsidP="008D6AB9">
      <w:pPr>
        <w:ind w:left="720" w:right="84" w:hanging="720"/>
        <w:jc w:val="center"/>
        <w:outlineLvl w:val="0"/>
        <w:rPr>
          <w:b/>
          <w:bCs/>
          <w:sz w:val="20"/>
          <w:szCs w:val="20"/>
          <w:lang w:val="uk-UA"/>
        </w:rPr>
      </w:pPr>
      <w:r w:rsidRPr="00312736">
        <w:rPr>
          <w:b/>
          <w:bCs/>
          <w:sz w:val="20"/>
          <w:szCs w:val="20"/>
          <w:lang w:val="uk-UA"/>
        </w:rPr>
        <w:t>І.</w:t>
      </w:r>
      <w:r w:rsidR="008F43DB" w:rsidRPr="00312736">
        <w:rPr>
          <w:b/>
          <w:bCs/>
          <w:sz w:val="20"/>
          <w:szCs w:val="20"/>
          <w:lang w:val="uk-UA"/>
        </w:rPr>
        <w:t xml:space="preserve"> </w:t>
      </w:r>
      <w:r w:rsidRPr="00312736">
        <w:rPr>
          <w:b/>
          <w:bCs/>
          <w:sz w:val="20"/>
          <w:szCs w:val="20"/>
          <w:lang w:val="uk-UA"/>
        </w:rPr>
        <w:t>Паспорт міської  цільової програми «Р</w:t>
      </w:r>
      <w:r w:rsidRPr="00312736">
        <w:rPr>
          <w:b/>
          <w:sz w:val="20"/>
          <w:szCs w:val="20"/>
          <w:lang w:val="uk-UA"/>
        </w:rPr>
        <w:t>озробка схем та проектних рішень масового застосування та детально</w:t>
      </w:r>
      <w:r w:rsidR="00A27AC2" w:rsidRPr="00312736">
        <w:rPr>
          <w:b/>
          <w:sz w:val="20"/>
          <w:szCs w:val="20"/>
          <w:lang w:val="uk-UA"/>
        </w:rPr>
        <w:t>го</w:t>
      </w:r>
      <w:r w:rsidRPr="00312736">
        <w:rPr>
          <w:b/>
          <w:sz w:val="20"/>
          <w:szCs w:val="20"/>
          <w:lang w:val="uk-UA"/>
        </w:rPr>
        <w:t xml:space="preserve"> планування на 20</w:t>
      </w:r>
      <w:r w:rsidR="00B47EC4" w:rsidRPr="00312736">
        <w:rPr>
          <w:b/>
          <w:sz w:val="20"/>
          <w:szCs w:val="20"/>
          <w:lang w:val="uk-UA"/>
        </w:rPr>
        <w:t>2</w:t>
      </w:r>
      <w:r w:rsidR="006F55F0" w:rsidRPr="00312736">
        <w:rPr>
          <w:b/>
          <w:sz w:val="20"/>
          <w:szCs w:val="20"/>
          <w:lang w:val="uk-UA"/>
        </w:rPr>
        <w:t>3</w:t>
      </w:r>
      <w:r w:rsidRPr="00312736">
        <w:rPr>
          <w:b/>
          <w:sz w:val="20"/>
          <w:szCs w:val="20"/>
          <w:lang w:val="uk-UA"/>
        </w:rPr>
        <w:t xml:space="preserve"> р.</w:t>
      </w:r>
      <w:r w:rsidRPr="00312736">
        <w:rPr>
          <w:b/>
          <w:bCs/>
          <w:sz w:val="20"/>
          <w:szCs w:val="20"/>
          <w:lang w:val="uk-UA"/>
        </w:rPr>
        <w:t>»</w:t>
      </w:r>
    </w:p>
    <w:p w14:paraId="09C4B41D" w14:textId="77777777" w:rsidR="00313DC1" w:rsidRPr="00312736" w:rsidRDefault="00313DC1" w:rsidP="008D6AB9">
      <w:pPr>
        <w:ind w:left="720" w:right="84" w:hanging="720"/>
        <w:jc w:val="center"/>
        <w:outlineLvl w:val="0"/>
        <w:rPr>
          <w:b/>
          <w:bCs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4"/>
        <w:gridCol w:w="4009"/>
        <w:gridCol w:w="4772"/>
      </w:tblGrid>
      <w:tr w:rsidR="008D6AB9" w:rsidRPr="00530A23" w14:paraId="3F0A226D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3E69A4" w14:textId="77777777" w:rsidR="008D6AB9" w:rsidRPr="00312736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79FC2" w14:textId="77777777" w:rsidR="008D6AB9" w:rsidRPr="00312736" w:rsidRDefault="008D6AB9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Ініціатор розроблення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688D86" w14:textId="77777777" w:rsidR="008D6AB9" w:rsidRPr="00312736" w:rsidRDefault="00F31039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В</w:t>
            </w:r>
            <w:r w:rsidR="00313DC1" w:rsidRPr="00312736">
              <w:rPr>
                <w:sz w:val="20"/>
                <w:szCs w:val="20"/>
                <w:lang w:val="uk-UA"/>
              </w:rPr>
              <w:t>иконавч</w:t>
            </w:r>
            <w:r w:rsidRPr="00312736">
              <w:rPr>
                <w:sz w:val="20"/>
                <w:szCs w:val="20"/>
                <w:lang w:val="uk-UA"/>
              </w:rPr>
              <w:t xml:space="preserve">ий </w:t>
            </w:r>
            <w:r w:rsidR="00313DC1" w:rsidRPr="00312736">
              <w:rPr>
                <w:sz w:val="20"/>
                <w:szCs w:val="20"/>
                <w:lang w:val="uk-UA"/>
              </w:rPr>
              <w:t xml:space="preserve"> </w:t>
            </w:r>
            <w:r w:rsidRPr="00312736">
              <w:rPr>
                <w:sz w:val="20"/>
                <w:szCs w:val="20"/>
                <w:lang w:val="uk-UA"/>
              </w:rPr>
              <w:t xml:space="preserve">комітет </w:t>
            </w:r>
            <w:r w:rsidR="00313DC1" w:rsidRPr="00312736">
              <w:rPr>
                <w:sz w:val="20"/>
                <w:szCs w:val="20"/>
                <w:lang w:val="uk-UA"/>
              </w:rPr>
              <w:t xml:space="preserve"> Ніжинської міської ради</w:t>
            </w:r>
          </w:p>
        </w:tc>
      </w:tr>
      <w:tr w:rsidR="008D6AB9" w:rsidRPr="00312736" w14:paraId="15EBF732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773C9" w14:textId="77777777" w:rsidR="008D6AB9" w:rsidRPr="00312736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81A4BD" w14:textId="77777777" w:rsidR="008D6AB9" w:rsidRPr="00312736" w:rsidRDefault="00BE0DF0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 xml:space="preserve">Законодавча база </w:t>
            </w:r>
            <w:r w:rsidR="008D6AB9" w:rsidRPr="00312736">
              <w:rPr>
                <w:sz w:val="20"/>
                <w:szCs w:val="20"/>
                <w:lang w:val="uk-UA"/>
              </w:rPr>
              <w:t>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9B69" w14:textId="77777777" w:rsidR="008D6AB9" w:rsidRPr="00312736" w:rsidRDefault="008D6AB9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Закон України про місцеве самоврядування в Україні</w:t>
            </w:r>
          </w:p>
        </w:tc>
      </w:tr>
      <w:tr w:rsidR="008D6AB9" w:rsidRPr="00530A23" w14:paraId="7DD0B380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6E9F2" w14:textId="77777777" w:rsidR="008D6AB9" w:rsidRPr="00312736" w:rsidRDefault="008D6AB9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F9A5E8" w14:textId="77777777" w:rsidR="008D6AB9" w:rsidRPr="00312736" w:rsidRDefault="008D6AB9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Розробник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E8994" w14:textId="77777777" w:rsidR="008D6AB9" w:rsidRPr="00312736" w:rsidRDefault="00313DC1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530A23" w14:paraId="04CA4B86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83334E" w14:textId="77777777" w:rsidR="008D6AB9" w:rsidRPr="00312736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41047" w14:textId="77777777" w:rsidR="008D6AB9" w:rsidRPr="00312736" w:rsidRDefault="00BE0DF0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13E93" w14:textId="77777777" w:rsidR="008D6AB9" w:rsidRPr="00312736" w:rsidRDefault="006052F8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Виконавчий комітет Ніжинської міської ради</w:t>
            </w:r>
          </w:p>
        </w:tc>
      </w:tr>
      <w:tr w:rsidR="008D6AB9" w:rsidRPr="00530A23" w14:paraId="6C0C5F08" w14:textId="77777777" w:rsidTr="00BE0DF0">
        <w:trPr>
          <w:trHeight w:val="1098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BFF70C" w14:textId="77777777" w:rsidR="008D6AB9" w:rsidRPr="00312736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56E00" w14:textId="77777777" w:rsidR="008D6AB9" w:rsidRPr="00312736" w:rsidRDefault="00BE0DF0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Відповідальні виконавці Програми (учасники Програми)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09E112" w14:textId="77777777" w:rsidR="008D6AB9" w:rsidRPr="00312736" w:rsidRDefault="004A6046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Відділ містобудування та архітектури виконавчого комітету Ніжинської міської ради</w:t>
            </w:r>
          </w:p>
        </w:tc>
      </w:tr>
      <w:tr w:rsidR="008D6AB9" w:rsidRPr="00312736" w14:paraId="265BC96C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69A89" w14:textId="77777777" w:rsidR="008D6AB9" w:rsidRPr="00312736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835182" w14:textId="77777777" w:rsidR="008D6AB9" w:rsidRPr="00312736" w:rsidRDefault="008D6AB9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Термін реалізації Програми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DADCF7" w14:textId="77777777" w:rsidR="008D6AB9" w:rsidRPr="00312736" w:rsidRDefault="008D6AB9" w:rsidP="0064256B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20</w:t>
            </w:r>
            <w:r w:rsidR="00B47EC4" w:rsidRPr="00312736">
              <w:rPr>
                <w:sz w:val="20"/>
                <w:szCs w:val="20"/>
                <w:lang w:val="uk-UA"/>
              </w:rPr>
              <w:t>2</w:t>
            </w:r>
            <w:r w:rsidR="0064256B" w:rsidRPr="00312736">
              <w:rPr>
                <w:sz w:val="20"/>
                <w:szCs w:val="20"/>
                <w:lang w:val="uk-UA"/>
              </w:rPr>
              <w:t>3</w:t>
            </w:r>
            <w:r w:rsidR="00B47EC4" w:rsidRPr="00312736">
              <w:rPr>
                <w:sz w:val="20"/>
                <w:szCs w:val="20"/>
                <w:lang w:val="uk-UA"/>
              </w:rPr>
              <w:t xml:space="preserve"> </w:t>
            </w:r>
            <w:r w:rsidRPr="00312736">
              <w:rPr>
                <w:sz w:val="20"/>
                <w:szCs w:val="20"/>
                <w:lang w:val="uk-UA"/>
              </w:rPr>
              <w:t>р.</w:t>
            </w:r>
          </w:p>
        </w:tc>
      </w:tr>
      <w:tr w:rsidR="00BE0DF0" w:rsidRPr="00312736" w14:paraId="7D5BEE27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4AF7F9" w14:textId="77777777" w:rsidR="00BE0DF0" w:rsidRPr="00312736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6.1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7C6BA" w14:textId="77777777" w:rsidR="00BE0DF0" w:rsidRPr="00312736" w:rsidRDefault="00BE0DF0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Етапи виконання Програми (для довгострокових Програм)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F9B0C" w14:textId="77777777" w:rsidR="00BE0DF0" w:rsidRPr="00312736" w:rsidRDefault="00BE0DF0" w:rsidP="003A0D51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-</w:t>
            </w:r>
          </w:p>
        </w:tc>
      </w:tr>
      <w:tr w:rsidR="008D6AB9" w:rsidRPr="00312736" w14:paraId="79ACD803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C435B" w14:textId="77777777" w:rsidR="008D6AB9" w:rsidRPr="00312736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7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40D732" w14:textId="77777777" w:rsidR="008D6AB9" w:rsidRPr="00312736" w:rsidRDefault="008D6AB9" w:rsidP="00BE0DF0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 xml:space="preserve">Загальний обсяг фінансових ресурсів, </w:t>
            </w:r>
            <w:r w:rsidR="00BE0DF0" w:rsidRPr="00312736">
              <w:rPr>
                <w:sz w:val="20"/>
                <w:szCs w:val="20"/>
                <w:lang w:val="uk-UA"/>
              </w:rPr>
              <w:t>в т.ч. кредиторська заборгованість  минулих періодів, необхідних для реалізації Програми, всього,</w:t>
            </w:r>
          </w:p>
          <w:p w14:paraId="678C6A89" w14:textId="77777777" w:rsidR="00BE0DF0" w:rsidRPr="00312736" w:rsidRDefault="00BE0DF0" w:rsidP="00BE0DF0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у тому числі: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FEDA7" w14:textId="77777777" w:rsidR="008D6AB9" w:rsidRPr="00312736" w:rsidRDefault="00195CAD" w:rsidP="003A0D51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4</w:t>
            </w:r>
            <w:r w:rsidR="006F55F0" w:rsidRPr="00312736">
              <w:rPr>
                <w:sz w:val="20"/>
                <w:szCs w:val="20"/>
                <w:lang w:val="uk-UA"/>
              </w:rPr>
              <w:t>00</w:t>
            </w:r>
            <w:r w:rsidR="007873AB" w:rsidRPr="00312736">
              <w:rPr>
                <w:sz w:val="20"/>
                <w:szCs w:val="20"/>
                <w:lang w:val="uk-UA"/>
              </w:rPr>
              <w:t>000</w:t>
            </w:r>
            <w:r w:rsidR="00B47EC4" w:rsidRPr="00312736">
              <w:rPr>
                <w:sz w:val="20"/>
                <w:szCs w:val="20"/>
                <w:lang w:val="uk-UA"/>
              </w:rPr>
              <w:t>,</w:t>
            </w:r>
            <w:r w:rsidR="003A0D51" w:rsidRPr="00312736">
              <w:rPr>
                <w:sz w:val="20"/>
                <w:szCs w:val="20"/>
                <w:lang w:val="uk-UA"/>
              </w:rPr>
              <w:t>0</w:t>
            </w:r>
            <w:r w:rsidR="007873AB" w:rsidRPr="00312736">
              <w:rPr>
                <w:sz w:val="20"/>
                <w:szCs w:val="20"/>
                <w:lang w:val="uk-UA"/>
              </w:rPr>
              <w:t xml:space="preserve">0 </w:t>
            </w:r>
            <w:r w:rsidR="008D6AB9" w:rsidRPr="00312736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8D6AB9" w:rsidRPr="00312736" w14:paraId="0BA08BA8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7DBB4" w14:textId="77777777" w:rsidR="008D6AB9" w:rsidRPr="00312736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7</w:t>
            </w:r>
            <w:r w:rsidR="008D6AB9" w:rsidRPr="00312736">
              <w:rPr>
                <w:sz w:val="20"/>
                <w:szCs w:val="20"/>
                <w:lang w:val="uk-UA"/>
              </w:rPr>
              <w:t>.1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488E5" w14:textId="77777777" w:rsidR="008D6AB9" w:rsidRPr="00312736" w:rsidRDefault="00E51930" w:rsidP="007873AB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- кош</w:t>
            </w:r>
            <w:r w:rsidR="00D92144" w:rsidRPr="00312736">
              <w:rPr>
                <w:sz w:val="20"/>
                <w:szCs w:val="20"/>
                <w:lang w:val="uk-UA"/>
              </w:rPr>
              <w:t xml:space="preserve">тів  бюджету Ніжинської </w:t>
            </w:r>
            <w:r w:rsidR="000C2DF0" w:rsidRPr="00312736">
              <w:rPr>
                <w:sz w:val="20"/>
                <w:szCs w:val="20"/>
                <w:lang w:val="uk-UA"/>
              </w:rPr>
              <w:t xml:space="preserve">міської </w:t>
            </w:r>
            <w:r w:rsidRPr="00312736">
              <w:rPr>
                <w:sz w:val="20"/>
                <w:szCs w:val="20"/>
                <w:lang w:val="uk-UA"/>
              </w:rPr>
              <w:t>територіальної громади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648072" w14:textId="77777777" w:rsidR="008D6AB9" w:rsidRPr="00312736" w:rsidRDefault="00195CAD" w:rsidP="003B02BB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4</w:t>
            </w:r>
            <w:r w:rsidR="006F55F0" w:rsidRPr="00312736">
              <w:rPr>
                <w:sz w:val="20"/>
                <w:szCs w:val="20"/>
                <w:lang w:val="uk-UA"/>
              </w:rPr>
              <w:t>00000</w:t>
            </w:r>
            <w:r w:rsidR="00B47EC4" w:rsidRPr="00312736">
              <w:rPr>
                <w:sz w:val="20"/>
                <w:szCs w:val="20"/>
                <w:lang w:val="uk-UA"/>
              </w:rPr>
              <w:t>,</w:t>
            </w:r>
            <w:r w:rsidR="003A0D51" w:rsidRPr="00312736">
              <w:rPr>
                <w:sz w:val="20"/>
                <w:szCs w:val="20"/>
                <w:lang w:val="uk-UA"/>
              </w:rPr>
              <w:t>0</w:t>
            </w:r>
            <w:r w:rsidR="007873AB" w:rsidRPr="00312736">
              <w:rPr>
                <w:sz w:val="20"/>
                <w:szCs w:val="20"/>
                <w:lang w:val="uk-UA"/>
              </w:rPr>
              <w:t>0</w:t>
            </w:r>
            <w:r w:rsidR="00B47EC4" w:rsidRPr="00312736">
              <w:rPr>
                <w:sz w:val="20"/>
                <w:szCs w:val="20"/>
                <w:lang w:val="uk-UA"/>
              </w:rPr>
              <w:t xml:space="preserve"> </w:t>
            </w:r>
            <w:r w:rsidR="008D6AB9" w:rsidRPr="00312736">
              <w:rPr>
                <w:sz w:val="20"/>
                <w:szCs w:val="20"/>
                <w:lang w:val="uk-UA"/>
              </w:rPr>
              <w:t>грн.</w:t>
            </w:r>
          </w:p>
        </w:tc>
      </w:tr>
      <w:tr w:rsidR="008D6AB9" w:rsidRPr="00312736" w14:paraId="1BD122B1" w14:textId="77777777" w:rsidTr="00BE0DF0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1A5146" w14:textId="77777777" w:rsidR="008D6AB9" w:rsidRPr="00312736" w:rsidRDefault="00BE0DF0">
            <w:pPr>
              <w:jc w:val="both"/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7</w:t>
            </w:r>
            <w:r w:rsidR="008D6AB9" w:rsidRPr="00312736">
              <w:rPr>
                <w:sz w:val="20"/>
                <w:szCs w:val="20"/>
                <w:lang w:val="uk-UA"/>
              </w:rPr>
              <w:t>.2</w:t>
            </w:r>
          </w:p>
        </w:tc>
        <w:tc>
          <w:tcPr>
            <w:tcW w:w="4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CA878" w14:textId="77777777" w:rsidR="008D6AB9" w:rsidRPr="00312736" w:rsidRDefault="008D6AB9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- коштів  інших джерел</w:t>
            </w:r>
          </w:p>
        </w:tc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7ECB9" w14:textId="77777777" w:rsidR="008D6AB9" w:rsidRPr="00312736" w:rsidRDefault="00104077">
            <w:pPr>
              <w:rPr>
                <w:sz w:val="20"/>
                <w:szCs w:val="20"/>
                <w:lang w:val="uk-UA"/>
              </w:rPr>
            </w:pPr>
            <w:r w:rsidRPr="00312736">
              <w:rPr>
                <w:sz w:val="20"/>
                <w:szCs w:val="20"/>
                <w:lang w:val="uk-UA"/>
              </w:rPr>
              <w:t>-</w:t>
            </w:r>
          </w:p>
        </w:tc>
      </w:tr>
    </w:tbl>
    <w:p w14:paraId="67A69A05" w14:textId="77777777" w:rsidR="003B50CB" w:rsidRPr="00312736" w:rsidRDefault="008D6AB9" w:rsidP="00E628C9">
      <w:pPr>
        <w:jc w:val="center"/>
        <w:rPr>
          <w:b/>
          <w:bCs/>
          <w:sz w:val="20"/>
          <w:szCs w:val="20"/>
          <w:lang w:val="uk-UA"/>
        </w:rPr>
      </w:pPr>
      <w:r w:rsidRPr="00312736">
        <w:rPr>
          <w:b/>
          <w:bCs/>
          <w:sz w:val="20"/>
          <w:szCs w:val="20"/>
          <w:lang w:val="uk-UA"/>
        </w:rPr>
        <w:t>ІІ. Проблеми, на розв’язання яких спрямована програма</w:t>
      </w:r>
      <w:r w:rsidR="00866BD1" w:rsidRPr="00312736">
        <w:rPr>
          <w:b/>
          <w:bCs/>
          <w:sz w:val="20"/>
          <w:szCs w:val="20"/>
          <w:lang w:val="uk-UA"/>
        </w:rPr>
        <w:t>.</w:t>
      </w:r>
    </w:p>
    <w:p w14:paraId="4091A10D" w14:textId="77777777" w:rsidR="00B47EC4" w:rsidRPr="00312736" w:rsidRDefault="00B47EC4" w:rsidP="00B47EC4">
      <w:pPr>
        <w:pStyle w:val="3"/>
        <w:shd w:val="clear" w:color="auto" w:fill="auto"/>
        <w:spacing w:before="0" w:line="240" w:lineRule="auto"/>
        <w:ind w:left="40" w:right="40" w:firstLine="668"/>
        <w:rPr>
          <w:sz w:val="20"/>
          <w:szCs w:val="20"/>
        </w:rPr>
      </w:pPr>
      <w:r w:rsidRPr="00312736">
        <w:rPr>
          <w:rStyle w:val="1"/>
          <w:sz w:val="20"/>
          <w:szCs w:val="20"/>
        </w:rPr>
        <w:t>Генеральний план є основним видом містобудівної документації з планування території міста, призначеним для обґрунтування (розроблення та реалізації) довгострокової політики органу місцевого самоврядування у сфері використання і забудови території. Генеральний план є комплексним планувальним документом обов’язковим для виконання. Його положення базуються на аналізі й прогнозуванні демографічних, соціально-економічних, природно-географічних, інженерно-технічних, екологічних, санітарно-гігієнічних, історико-культурних факторів і орієнтовані виключно на вирішення питань планування території населеного пункту.</w:t>
      </w:r>
    </w:p>
    <w:p w14:paraId="2DDC3A94" w14:textId="77777777" w:rsidR="003B50CB" w:rsidRPr="00312736" w:rsidRDefault="003B50C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0"/>
          <w:szCs w:val="20"/>
        </w:rPr>
      </w:pPr>
      <w:r w:rsidRPr="00312736">
        <w:rPr>
          <w:rStyle w:val="1"/>
          <w:sz w:val="20"/>
          <w:szCs w:val="20"/>
        </w:rPr>
        <w:t>По місту Ніжин</w:t>
      </w:r>
      <w:r w:rsidR="00AE21C7" w:rsidRPr="00312736">
        <w:rPr>
          <w:rStyle w:val="1"/>
          <w:sz w:val="20"/>
          <w:szCs w:val="20"/>
        </w:rPr>
        <w:t>у</w:t>
      </w:r>
      <w:r w:rsidRPr="00312736">
        <w:rPr>
          <w:rStyle w:val="1"/>
          <w:sz w:val="20"/>
          <w:szCs w:val="20"/>
        </w:rPr>
        <w:t xml:space="preserve"> діє Генеральний план, який затверджено рішенням  29 сесії  міської ради </w:t>
      </w:r>
      <w:r w:rsidRPr="00312736">
        <w:rPr>
          <w:rStyle w:val="1"/>
          <w:sz w:val="20"/>
          <w:szCs w:val="20"/>
          <w:lang w:val="en-US"/>
        </w:rPr>
        <w:t>VII</w:t>
      </w:r>
      <w:r w:rsidRPr="00312736">
        <w:rPr>
          <w:rStyle w:val="1"/>
          <w:sz w:val="20"/>
          <w:szCs w:val="20"/>
        </w:rPr>
        <w:t xml:space="preserve"> скликання за  № 11-29/2017 від 04.10.2017 року</w:t>
      </w:r>
      <w:r w:rsidR="00E628C9" w:rsidRPr="00312736">
        <w:rPr>
          <w:rStyle w:val="1"/>
          <w:sz w:val="20"/>
          <w:szCs w:val="20"/>
        </w:rPr>
        <w:t xml:space="preserve">. Для виконання даного рішення </w:t>
      </w:r>
      <w:r w:rsidRPr="00312736">
        <w:rPr>
          <w:rStyle w:val="1"/>
          <w:sz w:val="20"/>
          <w:szCs w:val="20"/>
        </w:rPr>
        <w:t xml:space="preserve"> </w:t>
      </w:r>
      <w:r w:rsidR="00E628C9" w:rsidRPr="00312736">
        <w:rPr>
          <w:rStyle w:val="1"/>
          <w:sz w:val="20"/>
          <w:szCs w:val="20"/>
        </w:rPr>
        <w:t>необхідно виготовлення  детальних планів території по відповідним зонам міста та проекту землеустрою прибережно-захисної смуги р. Остер.</w:t>
      </w:r>
    </w:p>
    <w:p w14:paraId="74C004D9" w14:textId="77777777" w:rsidR="002F1748" w:rsidRPr="00312736" w:rsidRDefault="002F1748" w:rsidP="002F1748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0"/>
          <w:szCs w:val="20"/>
        </w:rPr>
      </w:pPr>
      <w:r w:rsidRPr="00312736">
        <w:rPr>
          <w:rStyle w:val="w-text-content"/>
          <w:bCs/>
          <w:color w:val="000000"/>
          <w:sz w:val="20"/>
          <w:szCs w:val="20"/>
          <w:bdr w:val="none" w:sz="0" w:space="0" w:color="auto" w:frame="1"/>
          <w:shd w:val="clear" w:color="auto" w:fill="FFFFFF"/>
        </w:rPr>
        <w:t>Комплексний план просторового розвитку території територіальної громади</w:t>
      </w:r>
      <w:r w:rsidRPr="00312736">
        <w:rPr>
          <w:rStyle w:val="w-text-content"/>
          <w:color w:val="000000"/>
          <w:sz w:val="20"/>
          <w:szCs w:val="20"/>
          <w:bdr w:val="none" w:sz="0" w:space="0" w:color="auto" w:frame="1"/>
          <w:shd w:val="clear" w:color="auto" w:fill="FFFFFF"/>
        </w:rPr>
        <w:t xml:space="preserve"> – одночасно містобудівна документація на місцевому рівні та документація із землеустрою, що визначає планувальну організацію, функціональне призначення території, основні принципи і напрями формування єдиної системи громадського обслуговування населення, дорожньої мережі, інженерно-транспортної інфраструктури, інженерної підготовки і благоустрою, цивільного захисту території та населення від небезпечних природних і техногенних процесів, охорони земель та інших компонентів навколишнього природного середовища, формування екомережі, охорони і збереження культурної спадщини та традиційного характеру середовища населених пунктів, а також послідовність реалізації рішень, у тому числі етапність освоєння території. </w:t>
      </w:r>
    </w:p>
    <w:p w14:paraId="0586E4CF" w14:textId="77777777" w:rsidR="003B02BB" w:rsidRPr="00312736" w:rsidRDefault="003B02BB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0"/>
          <w:szCs w:val="20"/>
          <w:shd w:val="clear" w:color="auto" w:fill="FFFFFF"/>
        </w:rPr>
      </w:pPr>
      <w:r w:rsidRPr="00312736">
        <w:rPr>
          <w:color w:val="auto"/>
          <w:sz w:val="20"/>
          <w:szCs w:val="20"/>
          <w:shd w:val="clear" w:color="auto" w:fill="FFFFFF"/>
        </w:rPr>
        <w:t>Містобудівний моніторинг – система спостережень, аналіз реалізації містобудівної документації, оцінки та прогнозу стану і змін об’єктів містобудування, які проводяться відповідно до вимог містобудівної документації та спрямовані на забезпечення сталого розвитку територій з урахуванням державних і громадських інтересів. Прийняття рішень в місті відбувається на основі законодавчих актів, економічних, соціологічних, політичних та екологічних чинників.</w:t>
      </w:r>
      <w:r w:rsidR="001E2842" w:rsidRPr="00312736">
        <w:rPr>
          <w:color w:val="auto"/>
          <w:sz w:val="20"/>
          <w:szCs w:val="20"/>
          <w:shd w:val="clear" w:color="auto" w:fill="FFFFFF"/>
        </w:rPr>
        <w:t xml:space="preserve"> </w:t>
      </w:r>
      <w:r w:rsidR="001E2842" w:rsidRPr="00312736">
        <w:rPr>
          <w:rFonts w:ascii="Roboto" w:hAnsi="Roboto"/>
          <w:color w:val="656565"/>
          <w:sz w:val="20"/>
          <w:szCs w:val="20"/>
          <w:shd w:val="clear" w:color="auto" w:fill="FFFFFF"/>
        </w:rPr>
        <w:t> </w:t>
      </w:r>
      <w:r w:rsidR="001E2842" w:rsidRPr="00312736">
        <w:rPr>
          <w:color w:val="auto"/>
          <w:sz w:val="20"/>
          <w:szCs w:val="20"/>
          <w:shd w:val="clear" w:color="auto" w:fill="FFFFFF"/>
        </w:rPr>
        <w:t>У разі відсутності актуалізованої містобудівної документації, розробленої на оновленій топографо-геодезичній основі – генеральних планів населених пунктів, стає неможливим розроблення іншої містобудівної документації, яка безпосередньо визначає умови і режим використання територій та їх функціональне призначення, конкретизує умови, обмеження та особливості забудови – планів зонування та детальних планів територій.</w:t>
      </w:r>
    </w:p>
    <w:p w14:paraId="230482F0" w14:textId="77777777" w:rsidR="00A77055" w:rsidRPr="00312736" w:rsidRDefault="00A77055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color w:val="auto"/>
          <w:sz w:val="20"/>
          <w:szCs w:val="20"/>
          <w:shd w:val="clear" w:color="auto" w:fill="FFFFFF"/>
        </w:rPr>
      </w:pPr>
      <w:r w:rsidRPr="00312736">
        <w:rPr>
          <w:color w:val="auto"/>
          <w:sz w:val="20"/>
          <w:szCs w:val="20"/>
          <w:shd w:val="clear" w:color="auto" w:fill="FFFFFF"/>
        </w:rPr>
        <w:lastRenderedPageBreak/>
        <w:t>Дизайн -код  міста – це комплекс правил і рекомендацій по візуальному впорядкуванню та формуванню естетики зовнішнього вигляду міста. З метою реалізації заходів для покращення естетичних якостей міського середовища, збереження автентичності історичного середовища, туристичної привабливості історичних вулиць міста Ніжин.</w:t>
      </w:r>
    </w:p>
    <w:p w14:paraId="7F1FEB54" w14:textId="77777777" w:rsidR="003B50CB" w:rsidRPr="00312736" w:rsidRDefault="00E628C9" w:rsidP="003B50CB">
      <w:pPr>
        <w:pStyle w:val="3"/>
        <w:shd w:val="clear" w:color="auto" w:fill="auto"/>
        <w:spacing w:before="0" w:line="240" w:lineRule="auto"/>
        <w:ind w:left="40" w:right="40" w:firstLine="668"/>
        <w:rPr>
          <w:sz w:val="20"/>
          <w:szCs w:val="20"/>
        </w:rPr>
      </w:pPr>
      <w:r w:rsidRPr="00312736">
        <w:rPr>
          <w:rStyle w:val="1"/>
          <w:sz w:val="20"/>
          <w:szCs w:val="20"/>
        </w:rPr>
        <w:t xml:space="preserve">Таким чином </w:t>
      </w:r>
      <w:r w:rsidR="003B50CB" w:rsidRPr="00312736">
        <w:rPr>
          <w:rStyle w:val="1"/>
          <w:sz w:val="20"/>
          <w:szCs w:val="20"/>
        </w:rPr>
        <w:t xml:space="preserve"> з метою стратегічного розвитку територій</w:t>
      </w:r>
      <w:r w:rsidR="00E51930" w:rsidRPr="00312736">
        <w:rPr>
          <w:rStyle w:val="1"/>
          <w:sz w:val="20"/>
          <w:szCs w:val="20"/>
        </w:rPr>
        <w:t xml:space="preserve"> населених пунктів</w:t>
      </w:r>
      <w:r w:rsidR="00E51930" w:rsidRPr="00312736">
        <w:rPr>
          <w:sz w:val="20"/>
          <w:szCs w:val="20"/>
        </w:rPr>
        <w:t xml:space="preserve"> Ніжинської територіальної громади</w:t>
      </w:r>
      <w:r w:rsidR="00E51930" w:rsidRPr="00312736">
        <w:rPr>
          <w:rStyle w:val="1"/>
          <w:sz w:val="20"/>
          <w:szCs w:val="20"/>
        </w:rPr>
        <w:t xml:space="preserve"> </w:t>
      </w:r>
      <w:r w:rsidRPr="00312736">
        <w:rPr>
          <w:rStyle w:val="1"/>
          <w:sz w:val="20"/>
          <w:szCs w:val="20"/>
        </w:rPr>
        <w:t xml:space="preserve">, </w:t>
      </w:r>
      <w:r w:rsidR="003B50CB" w:rsidRPr="00312736">
        <w:rPr>
          <w:rStyle w:val="1"/>
          <w:sz w:val="20"/>
          <w:szCs w:val="20"/>
        </w:rPr>
        <w:t xml:space="preserve">врахування державних та громадських інтересів під час планування, забудови та іншого використання територій для задоволення сучасних та майбутніх потреб, охорони довкілля та раціонального використання природних ресурсів нагальною необхідністю для </w:t>
      </w:r>
      <w:r w:rsidR="00E51930" w:rsidRPr="00312736">
        <w:rPr>
          <w:rStyle w:val="1"/>
          <w:sz w:val="20"/>
          <w:szCs w:val="20"/>
        </w:rPr>
        <w:t>населених пунктів</w:t>
      </w:r>
      <w:r w:rsidR="00E51930" w:rsidRPr="00312736">
        <w:rPr>
          <w:sz w:val="20"/>
          <w:szCs w:val="20"/>
        </w:rPr>
        <w:t xml:space="preserve"> Ніжинської територіальної громади</w:t>
      </w:r>
      <w:r w:rsidR="00E51930" w:rsidRPr="00312736">
        <w:rPr>
          <w:rStyle w:val="1"/>
          <w:sz w:val="20"/>
          <w:szCs w:val="20"/>
        </w:rPr>
        <w:t xml:space="preserve"> </w:t>
      </w:r>
      <w:r w:rsidR="003B50CB" w:rsidRPr="00312736">
        <w:rPr>
          <w:rStyle w:val="1"/>
          <w:sz w:val="20"/>
          <w:szCs w:val="20"/>
        </w:rPr>
        <w:t>є розробка містобудівної документації в повному обсязі.</w:t>
      </w:r>
    </w:p>
    <w:p w14:paraId="750168B1" w14:textId="77777777" w:rsidR="008D6AB9" w:rsidRPr="00312736" w:rsidRDefault="008D6AB9" w:rsidP="008D6AB9">
      <w:pPr>
        <w:ind w:left="360" w:right="84" w:firstLine="348"/>
        <w:outlineLvl w:val="0"/>
        <w:rPr>
          <w:b/>
          <w:bCs/>
          <w:sz w:val="20"/>
          <w:szCs w:val="20"/>
          <w:lang w:val="uk-UA"/>
        </w:rPr>
      </w:pPr>
      <w:r w:rsidRPr="00312736">
        <w:rPr>
          <w:b/>
          <w:bCs/>
          <w:sz w:val="20"/>
          <w:szCs w:val="20"/>
          <w:lang w:val="uk-UA"/>
        </w:rPr>
        <w:t xml:space="preserve">      ІІІ. Мета Програми</w:t>
      </w:r>
      <w:r w:rsidR="00866BD1" w:rsidRPr="00312736">
        <w:rPr>
          <w:b/>
          <w:bCs/>
          <w:sz w:val="20"/>
          <w:szCs w:val="20"/>
          <w:lang w:val="uk-UA"/>
        </w:rPr>
        <w:t>.</w:t>
      </w:r>
    </w:p>
    <w:p w14:paraId="54CFAD5E" w14:textId="77777777" w:rsidR="000A172A" w:rsidRPr="00312736" w:rsidRDefault="00B47EC4" w:rsidP="003A0D51">
      <w:pPr>
        <w:pStyle w:val="3"/>
        <w:shd w:val="clear" w:color="auto" w:fill="auto"/>
        <w:spacing w:before="0" w:line="240" w:lineRule="auto"/>
        <w:ind w:left="40" w:right="40" w:firstLine="668"/>
        <w:rPr>
          <w:rStyle w:val="1"/>
          <w:sz w:val="20"/>
          <w:szCs w:val="20"/>
        </w:rPr>
      </w:pPr>
      <w:r w:rsidRPr="00312736">
        <w:rPr>
          <w:color w:val="000000"/>
          <w:sz w:val="20"/>
          <w:szCs w:val="20"/>
          <w:shd w:val="clear" w:color="auto" w:fill="FFFFFF"/>
        </w:rPr>
        <w:t xml:space="preserve"> </w:t>
      </w:r>
      <w:r w:rsidRPr="00312736">
        <w:rPr>
          <w:rStyle w:val="1"/>
          <w:sz w:val="20"/>
          <w:szCs w:val="20"/>
        </w:rPr>
        <w:t>Програма спрямована на забезпечення цілеспрямованої діяльності органів місцевого самоврядування, підприємств, установ, організацій, громадян, об’єднань громадян по створенню повноцінного життєвого середовища, яка включає прогнозування розвитку і планування територій, проектування, будівництво і реконструкцію об’єктів житлово-цивільного, виробничого призначення, спорудження інших об’єктів, створення інженерної і транспортної інфраструктури</w:t>
      </w:r>
      <w:r w:rsidR="000A172A" w:rsidRPr="00312736">
        <w:rPr>
          <w:rStyle w:val="1"/>
          <w:sz w:val="20"/>
          <w:szCs w:val="20"/>
        </w:rPr>
        <w:t xml:space="preserve">, </w:t>
      </w:r>
      <w:r w:rsidR="000A172A" w:rsidRPr="00312736">
        <w:rPr>
          <w:color w:val="000000"/>
          <w:sz w:val="20"/>
          <w:szCs w:val="20"/>
          <w:shd w:val="clear" w:color="auto" w:fill="FFFFFF"/>
        </w:rPr>
        <w:t>визначення планувальної організації і функціонального призначення, просторової композиції і параметрів забудови та ландшафтної організації кварталу, мікрорайону, іншої частини території населеного пункту, призначених для комплексної забудови чи реконструкції</w:t>
      </w:r>
      <w:r w:rsidRPr="00312736">
        <w:rPr>
          <w:rStyle w:val="1"/>
          <w:sz w:val="20"/>
          <w:szCs w:val="20"/>
        </w:rPr>
        <w:t>.</w:t>
      </w:r>
    </w:p>
    <w:p w14:paraId="3E3AD101" w14:textId="77777777" w:rsidR="00FF0FE8" w:rsidRPr="00312736" w:rsidRDefault="00FF0FE8" w:rsidP="00FF0FE8">
      <w:pPr>
        <w:pStyle w:val="3"/>
        <w:shd w:val="clear" w:color="auto" w:fill="auto"/>
        <w:spacing w:before="0" w:line="240" w:lineRule="auto"/>
        <w:ind w:left="40" w:right="40" w:firstLine="460"/>
        <w:rPr>
          <w:rStyle w:val="1"/>
          <w:sz w:val="20"/>
          <w:szCs w:val="20"/>
        </w:rPr>
      </w:pPr>
      <w:r w:rsidRPr="00312736">
        <w:rPr>
          <w:rStyle w:val="1"/>
          <w:sz w:val="20"/>
          <w:szCs w:val="20"/>
        </w:rPr>
        <w:t>Генеральний план населеного пункту в сучасному варіанті є стадією довгострокового стратегічного розвитку. Генеральним планом визначаються:</w:t>
      </w:r>
    </w:p>
    <w:p w14:paraId="7170F5BE" w14:textId="77777777" w:rsidR="00FF0FE8" w:rsidRPr="00312736" w:rsidRDefault="00FF0FE8" w:rsidP="00FF0FE8">
      <w:pPr>
        <w:pStyle w:val="3"/>
        <w:numPr>
          <w:ilvl w:val="0"/>
          <w:numId w:val="3"/>
        </w:numPr>
        <w:shd w:val="clear" w:color="auto" w:fill="auto"/>
        <w:tabs>
          <w:tab w:val="left" w:pos="0"/>
          <w:tab w:val="left" w:pos="284"/>
        </w:tabs>
        <w:spacing w:before="0" w:line="240" w:lineRule="auto"/>
        <w:ind w:right="120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регулювання соціально-економічного розвитку і дієвого інструменту реалізації довгострокової політики розбудови території населеного пункту;</w:t>
      </w:r>
    </w:p>
    <w:p w14:paraId="159066D2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визначення та обґрунтування шляхів вирішення проблем використання території, розбудови систем</w:t>
      </w:r>
      <w:r w:rsidR="00D036C8" w:rsidRPr="00312736">
        <w:rPr>
          <w:rStyle w:val="2"/>
          <w:sz w:val="20"/>
          <w:szCs w:val="20"/>
        </w:rPr>
        <w:t>и населеного пункту, інженерно-</w:t>
      </w:r>
      <w:r w:rsidRPr="00312736">
        <w:rPr>
          <w:rStyle w:val="2"/>
          <w:sz w:val="20"/>
          <w:szCs w:val="20"/>
        </w:rPr>
        <w:t>транспортної і соціальної інфраструктури.</w:t>
      </w:r>
    </w:p>
    <w:p w14:paraId="5FC5563C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зонування території населеного пункту за переважними видами її використання (пром</w:t>
      </w:r>
      <w:r w:rsidR="00DB43E5" w:rsidRPr="00312736">
        <w:rPr>
          <w:rStyle w:val="2"/>
          <w:sz w:val="20"/>
          <w:szCs w:val="20"/>
        </w:rPr>
        <w:t xml:space="preserve">исловість, розселення, </w:t>
      </w:r>
      <w:r w:rsidRPr="00312736">
        <w:rPr>
          <w:rStyle w:val="2"/>
          <w:sz w:val="20"/>
          <w:szCs w:val="20"/>
        </w:rPr>
        <w:t xml:space="preserve"> природоохоронні, історико-культурні території тощо);</w:t>
      </w:r>
    </w:p>
    <w:p w14:paraId="308A34BB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розміщення виробництва, розселення, природоохоронних, рекреаційних, історико-культурних об’єктів, встановлення, передбачених законодавством, обмежень на їх планування, забудову та інше використання;</w:t>
      </w:r>
    </w:p>
    <w:p w14:paraId="4115CA37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обґрунтування та встановлення режиму перспективного використання території по кожній зоні;</w:t>
      </w:r>
    </w:p>
    <w:p w14:paraId="7BFB897A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організація схеми розвитку інженерно-транспортної інфраструктури, врахування державних, громадських і приватних інтересів під час планування, забудови та іншого використання територій;</w:t>
      </w:r>
    </w:p>
    <w:p w14:paraId="7BD603EE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ind w:right="40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виконання топогеодезичних та картографічних матеріалів на території міста з метою розроблення містобудівної документації та створення містобудівного кадастру;</w:t>
      </w:r>
    </w:p>
    <w:p w14:paraId="5C61AFFB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охорона довкілля та раціональне використання природних ресурсів;</w:t>
      </w:r>
    </w:p>
    <w:p w14:paraId="2AA90707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sz w:val="20"/>
          <w:szCs w:val="20"/>
        </w:rPr>
      </w:pPr>
      <w:r w:rsidRPr="00312736">
        <w:rPr>
          <w:rStyle w:val="2"/>
          <w:sz w:val="20"/>
          <w:szCs w:val="20"/>
        </w:rPr>
        <w:t>регулювання забудови населеного пункту;</w:t>
      </w:r>
    </w:p>
    <w:p w14:paraId="317F5F07" w14:textId="77777777" w:rsidR="00FF0FE8" w:rsidRPr="00312736" w:rsidRDefault="00FF0FE8" w:rsidP="00FF0FE8">
      <w:pPr>
        <w:pStyle w:val="3"/>
        <w:numPr>
          <w:ilvl w:val="0"/>
          <w:numId w:val="1"/>
        </w:numPr>
        <w:shd w:val="clear" w:color="auto" w:fill="auto"/>
        <w:tabs>
          <w:tab w:val="left" w:pos="0"/>
          <w:tab w:val="left" w:pos="284"/>
          <w:tab w:val="left" w:pos="764"/>
        </w:tabs>
        <w:spacing w:before="0" w:line="240" w:lineRule="auto"/>
        <w:rPr>
          <w:rStyle w:val="2"/>
          <w:sz w:val="20"/>
          <w:szCs w:val="20"/>
        </w:rPr>
      </w:pPr>
      <w:r w:rsidRPr="00312736">
        <w:rPr>
          <w:rStyle w:val="2"/>
          <w:sz w:val="20"/>
          <w:szCs w:val="20"/>
        </w:rPr>
        <w:t>аналіз законодавчих вимог щодо планування території.</w:t>
      </w:r>
    </w:p>
    <w:p w14:paraId="4254959B" w14:textId="77777777" w:rsidR="00AE21C7" w:rsidRPr="00312736" w:rsidRDefault="003B02BB" w:rsidP="00A05CEC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z w:val="20"/>
          <w:szCs w:val="20"/>
          <w:shd w:val="clear" w:color="auto" w:fill="FFFFFF"/>
          <w:lang w:val="uk-UA"/>
        </w:rPr>
      </w:pPr>
      <w:r w:rsidRPr="00312736">
        <w:rPr>
          <w:sz w:val="20"/>
          <w:szCs w:val="20"/>
          <w:shd w:val="clear" w:color="auto" w:fill="FFFFFF"/>
          <w:lang w:val="uk-UA"/>
        </w:rPr>
        <w:t xml:space="preserve">Завданням </w:t>
      </w:r>
      <w:r w:rsidR="001E2842" w:rsidRPr="00312736">
        <w:rPr>
          <w:sz w:val="20"/>
          <w:szCs w:val="20"/>
          <w:shd w:val="clear" w:color="auto" w:fill="FFFFFF"/>
          <w:lang w:val="uk-UA"/>
        </w:rPr>
        <w:t>містобудівного моніторингу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є отримання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показників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стану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 xml:space="preserve">і </w:t>
      </w:r>
      <w:r w:rsidRPr="00312736">
        <w:rPr>
          <w:sz w:val="20"/>
          <w:szCs w:val="20"/>
          <w:lang w:val="uk-UA"/>
        </w:rPr>
        <w:br/>
      </w:r>
      <w:r w:rsidRPr="00312736">
        <w:rPr>
          <w:sz w:val="20"/>
          <w:szCs w:val="20"/>
          <w:shd w:val="clear" w:color="auto" w:fill="FFFFFF"/>
          <w:lang w:val="uk-UA"/>
        </w:rPr>
        <w:t>змін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об'єктів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містобудуванн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явідповідно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до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містобудівної документації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для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оцінки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та прогнозу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впливу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на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забезпечення</w:t>
      </w:r>
      <w:r w:rsidR="00A05CEC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сталого розвитку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територій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з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урахуванням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державних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та</w:t>
      </w:r>
      <w:r w:rsidR="00AE21C7" w:rsidRPr="00312736">
        <w:rPr>
          <w:sz w:val="20"/>
          <w:szCs w:val="20"/>
          <w:shd w:val="clear" w:color="auto" w:fill="FFFFFF"/>
          <w:lang w:val="uk-UA"/>
        </w:rPr>
        <w:t xml:space="preserve"> </w:t>
      </w:r>
      <w:r w:rsidRPr="00312736">
        <w:rPr>
          <w:sz w:val="20"/>
          <w:szCs w:val="20"/>
          <w:shd w:val="clear" w:color="auto" w:fill="FFFFFF"/>
          <w:lang w:val="uk-UA"/>
        </w:rPr>
        <w:t>громадських інтересів.</w:t>
      </w:r>
    </w:p>
    <w:p w14:paraId="41FC40D6" w14:textId="77777777" w:rsidR="0060336E" w:rsidRPr="00312736" w:rsidRDefault="0060336E" w:rsidP="00AE21C7">
      <w:pPr>
        <w:pStyle w:val="a4"/>
        <w:shd w:val="clear" w:color="auto" w:fill="FFFFFF"/>
        <w:spacing w:before="0" w:beforeAutospacing="0" w:after="0" w:afterAutospacing="0" w:line="266" w:lineRule="atLeast"/>
        <w:ind w:firstLine="708"/>
        <w:jc w:val="both"/>
        <w:rPr>
          <w:sz w:val="20"/>
          <w:szCs w:val="20"/>
          <w:shd w:val="clear" w:color="auto" w:fill="FFFFFF"/>
          <w:lang w:val="uk-UA"/>
        </w:rPr>
      </w:pPr>
      <w:r w:rsidRPr="00312736">
        <w:rPr>
          <w:sz w:val="20"/>
          <w:szCs w:val="20"/>
          <w:shd w:val="clear" w:color="auto" w:fill="FFFFFF"/>
        </w:rPr>
        <w:t>Дизайн-код - це принципи і правила візуального впорядкування і формування естетики зовнішнього вигляду міста. Завдяки йому вивіски і реклама будуть мати єдиний стиль. </w:t>
      </w:r>
    </w:p>
    <w:p w14:paraId="0550304E" w14:textId="77777777" w:rsidR="00AE5105" w:rsidRPr="00312736" w:rsidRDefault="00AE5105" w:rsidP="00AE5105">
      <w:pPr>
        <w:pStyle w:val="3"/>
        <w:shd w:val="clear" w:color="auto" w:fill="auto"/>
        <w:spacing w:before="0" w:line="240" w:lineRule="auto"/>
        <w:ind w:left="40" w:right="40" w:firstLine="668"/>
        <w:rPr>
          <w:color w:val="000000"/>
          <w:sz w:val="20"/>
          <w:szCs w:val="20"/>
          <w:shd w:val="clear" w:color="auto" w:fill="FFFFFF"/>
        </w:rPr>
      </w:pPr>
      <w:r w:rsidRPr="00312736">
        <w:rPr>
          <w:color w:val="000000"/>
          <w:sz w:val="20"/>
          <w:szCs w:val="20"/>
          <w:shd w:val="clear" w:color="auto" w:fill="FFFFFF"/>
        </w:rPr>
        <w:t>Комплексний план передбачає узгоджене прийняття рішень щодо цілісного (комплексного) просторового розвитку населених пунктів як єдиної системи розселення і території за їх межами.</w:t>
      </w:r>
    </w:p>
    <w:p w14:paraId="4A613A49" w14:textId="77777777" w:rsidR="008D6AB9" w:rsidRPr="00312736" w:rsidRDefault="008D6AB9" w:rsidP="008D6AB9">
      <w:pPr>
        <w:jc w:val="both"/>
        <w:rPr>
          <w:b/>
          <w:bCs/>
          <w:sz w:val="20"/>
          <w:szCs w:val="20"/>
          <w:lang w:val="uk-UA"/>
        </w:rPr>
      </w:pPr>
      <w:r w:rsidRPr="00312736">
        <w:rPr>
          <w:b/>
          <w:bCs/>
          <w:sz w:val="20"/>
          <w:szCs w:val="20"/>
          <w:lang w:val="uk-UA"/>
        </w:rPr>
        <w:t>IV. Обґрунтування шляхів і засобів розв’язання проблеми,</w:t>
      </w:r>
      <w:r w:rsidR="00104077" w:rsidRPr="00312736">
        <w:rPr>
          <w:b/>
          <w:bCs/>
          <w:sz w:val="20"/>
          <w:szCs w:val="20"/>
          <w:lang w:val="uk-UA"/>
        </w:rPr>
        <w:t xml:space="preserve"> </w:t>
      </w:r>
      <w:r w:rsidRPr="00312736">
        <w:rPr>
          <w:b/>
          <w:bCs/>
          <w:sz w:val="20"/>
          <w:szCs w:val="20"/>
          <w:lang w:val="uk-UA"/>
        </w:rPr>
        <w:t>обсягів та джерел, фінансування, строки виконання Програми</w:t>
      </w:r>
      <w:r w:rsidR="00866BD1" w:rsidRPr="00312736">
        <w:rPr>
          <w:b/>
          <w:bCs/>
          <w:sz w:val="20"/>
          <w:szCs w:val="20"/>
          <w:lang w:val="uk-UA"/>
        </w:rPr>
        <w:t>.</w:t>
      </w:r>
    </w:p>
    <w:p w14:paraId="6E06310D" w14:textId="77777777" w:rsidR="004759A7" w:rsidRPr="00312736" w:rsidRDefault="00AF756E" w:rsidP="00EC5350">
      <w:pPr>
        <w:ind w:left="708" w:right="84"/>
        <w:jc w:val="both"/>
        <w:outlineLvl w:val="0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 xml:space="preserve">- </w:t>
      </w:r>
      <w:r w:rsidR="008D6AB9" w:rsidRPr="00312736">
        <w:rPr>
          <w:sz w:val="20"/>
          <w:szCs w:val="20"/>
          <w:lang w:val="uk-UA"/>
        </w:rPr>
        <w:t xml:space="preserve">розроблення </w:t>
      </w:r>
      <w:r w:rsidR="00FC5D4E" w:rsidRPr="00312736">
        <w:rPr>
          <w:sz w:val="20"/>
          <w:szCs w:val="20"/>
          <w:lang w:val="uk-UA"/>
        </w:rPr>
        <w:t>схем та пр</w:t>
      </w:r>
      <w:r w:rsidR="002F1748" w:rsidRPr="00312736">
        <w:rPr>
          <w:sz w:val="20"/>
          <w:szCs w:val="20"/>
          <w:lang w:val="uk-UA"/>
        </w:rPr>
        <w:t>о</w:t>
      </w:r>
      <w:r w:rsidR="00FC5D4E" w:rsidRPr="00312736">
        <w:rPr>
          <w:sz w:val="20"/>
          <w:szCs w:val="20"/>
          <w:lang w:val="uk-UA"/>
        </w:rPr>
        <w:t>ектних рішень масового застосування</w:t>
      </w:r>
      <w:r w:rsidR="00C450E0" w:rsidRPr="00312736">
        <w:rPr>
          <w:sz w:val="20"/>
          <w:szCs w:val="20"/>
          <w:lang w:val="uk-UA"/>
        </w:rPr>
        <w:t xml:space="preserve"> (схеми розміщення</w:t>
      </w:r>
      <w:r w:rsidR="00AE21C7" w:rsidRPr="00312736">
        <w:rPr>
          <w:sz w:val="20"/>
          <w:szCs w:val="20"/>
          <w:lang w:val="uk-UA"/>
        </w:rPr>
        <w:t xml:space="preserve"> </w:t>
      </w:r>
      <w:r w:rsidR="00C450E0" w:rsidRPr="00312736">
        <w:rPr>
          <w:sz w:val="20"/>
          <w:szCs w:val="20"/>
          <w:lang w:val="uk-UA"/>
        </w:rPr>
        <w:t xml:space="preserve">тимчасових споруд для впровадження підприємницької діяльності, схеми </w:t>
      </w:r>
      <w:r w:rsidR="00E1118F" w:rsidRPr="00312736">
        <w:rPr>
          <w:sz w:val="20"/>
          <w:szCs w:val="20"/>
          <w:lang w:val="uk-UA"/>
        </w:rPr>
        <w:t xml:space="preserve">благоустрою </w:t>
      </w:r>
      <w:r w:rsidR="00C450E0" w:rsidRPr="00312736">
        <w:rPr>
          <w:sz w:val="20"/>
          <w:szCs w:val="20"/>
          <w:lang w:val="uk-UA"/>
        </w:rPr>
        <w:t>території, дизайн-код</w:t>
      </w:r>
      <w:r w:rsidR="00E1118F" w:rsidRPr="00312736">
        <w:rPr>
          <w:sz w:val="20"/>
          <w:szCs w:val="20"/>
          <w:lang w:val="uk-UA"/>
        </w:rPr>
        <w:t xml:space="preserve"> </w:t>
      </w:r>
      <w:r w:rsidR="00C450E0" w:rsidRPr="00312736">
        <w:rPr>
          <w:sz w:val="20"/>
          <w:szCs w:val="20"/>
          <w:lang w:val="uk-UA"/>
        </w:rPr>
        <w:t>м. Ніжина</w:t>
      </w:r>
      <w:r w:rsidR="006F55F0" w:rsidRPr="00312736">
        <w:rPr>
          <w:sz w:val="20"/>
          <w:szCs w:val="20"/>
          <w:lang w:val="uk-UA"/>
        </w:rPr>
        <w:t xml:space="preserve">, </w:t>
      </w:r>
      <w:r w:rsidR="00BC4B5C" w:rsidRPr="00312736">
        <w:rPr>
          <w:sz w:val="20"/>
          <w:szCs w:val="20"/>
          <w:lang w:val="uk-UA"/>
        </w:rPr>
        <w:t>проектні рішення по зовнішньому</w:t>
      </w:r>
      <w:r w:rsidR="006F55F0" w:rsidRPr="00312736">
        <w:rPr>
          <w:sz w:val="20"/>
          <w:szCs w:val="20"/>
          <w:lang w:val="uk-UA"/>
        </w:rPr>
        <w:t xml:space="preserve"> вигляд</w:t>
      </w:r>
      <w:r w:rsidR="00BC4B5C" w:rsidRPr="00312736">
        <w:rPr>
          <w:sz w:val="20"/>
          <w:szCs w:val="20"/>
          <w:lang w:val="uk-UA"/>
        </w:rPr>
        <w:t>у</w:t>
      </w:r>
      <w:r w:rsidR="006F55F0" w:rsidRPr="00312736">
        <w:rPr>
          <w:sz w:val="20"/>
          <w:szCs w:val="20"/>
          <w:lang w:val="uk-UA"/>
        </w:rPr>
        <w:t xml:space="preserve"> фасадів будівель та споруд</w:t>
      </w:r>
      <w:r w:rsidR="00BC4B5C" w:rsidRPr="00312736">
        <w:rPr>
          <w:sz w:val="20"/>
          <w:szCs w:val="20"/>
          <w:lang w:val="uk-UA"/>
        </w:rPr>
        <w:t xml:space="preserve"> та інше</w:t>
      </w:r>
      <w:r w:rsidR="006F55F0" w:rsidRPr="00312736">
        <w:rPr>
          <w:sz w:val="20"/>
          <w:szCs w:val="20"/>
          <w:lang w:val="uk-UA"/>
        </w:rPr>
        <w:t xml:space="preserve"> </w:t>
      </w:r>
      <w:r w:rsidR="00C450E0" w:rsidRPr="00312736">
        <w:rPr>
          <w:sz w:val="20"/>
          <w:szCs w:val="20"/>
          <w:lang w:val="uk-UA"/>
        </w:rPr>
        <w:t>);</w:t>
      </w:r>
    </w:p>
    <w:p w14:paraId="7E94A386" w14:textId="77777777" w:rsidR="001E2842" w:rsidRPr="00312736" w:rsidRDefault="001E2842" w:rsidP="00AE21C7">
      <w:pPr>
        <w:ind w:left="708" w:right="84"/>
        <w:jc w:val="both"/>
        <w:outlineLvl w:val="0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>- розробле</w:t>
      </w:r>
      <w:r w:rsidR="00381B24" w:rsidRPr="00312736">
        <w:rPr>
          <w:sz w:val="20"/>
          <w:szCs w:val="20"/>
          <w:lang w:val="uk-UA"/>
        </w:rPr>
        <w:t>ння</w:t>
      </w:r>
      <w:r w:rsidR="00FC5D4E" w:rsidRPr="00312736">
        <w:rPr>
          <w:sz w:val="20"/>
          <w:szCs w:val="20"/>
          <w:lang w:val="uk-UA"/>
        </w:rPr>
        <w:t xml:space="preserve"> </w:t>
      </w:r>
      <w:r w:rsidR="00FC5D4E" w:rsidRPr="00312736">
        <w:rPr>
          <w:sz w:val="20"/>
          <w:szCs w:val="20"/>
        </w:rPr>
        <w:t>комплексних планів просторового розвитку територій Ніжинської територіальної громади</w:t>
      </w:r>
      <w:r w:rsidR="00195CAD" w:rsidRPr="00312736">
        <w:rPr>
          <w:sz w:val="20"/>
          <w:szCs w:val="20"/>
          <w:lang w:val="uk-UA"/>
        </w:rPr>
        <w:t>;</w:t>
      </w:r>
    </w:p>
    <w:p w14:paraId="275249C9" w14:textId="77777777" w:rsidR="00195CAD" w:rsidRPr="00312736" w:rsidRDefault="00195CAD" w:rsidP="00AE21C7">
      <w:pPr>
        <w:ind w:left="708" w:right="84"/>
        <w:jc w:val="both"/>
        <w:outlineLvl w:val="0"/>
        <w:rPr>
          <w:sz w:val="20"/>
          <w:szCs w:val="20"/>
          <w:lang w:val="uk-UA"/>
        </w:rPr>
      </w:pPr>
      <w:r w:rsidRPr="00312736">
        <w:rPr>
          <w:b/>
          <w:sz w:val="20"/>
          <w:szCs w:val="20"/>
          <w:lang w:val="uk-UA"/>
        </w:rPr>
        <w:t>-</w:t>
      </w:r>
      <w:r w:rsidRPr="00312736">
        <w:rPr>
          <w:sz w:val="20"/>
          <w:szCs w:val="20"/>
          <w:lang w:val="uk-UA"/>
        </w:rPr>
        <w:t xml:space="preserve"> обстеження та інвентаризація пунктів державної і міської геодезичної мережі для актуалізації (оновлення) топографічних планів масштабу 1:2000 міста Ніжина Чернігівської області;</w:t>
      </w:r>
    </w:p>
    <w:p w14:paraId="1AE57279" w14:textId="77777777" w:rsidR="00195CAD" w:rsidRPr="00312736" w:rsidRDefault="00195CAD" w:rsidP="00AE21C7">
      <w:pPr>
        <w:ind w:left="708" w:right="84"/>
        <w:jc w:val="both"/>
        <w:outlineLvl w:val="0"/>
        <w:rPr>
          <w:sz w:val="20"/>
          <w:szCs w:val="20"/>
          <w:lang w:val="uk-UA"/>
        </w:rPr>
      </w:pPr>
      <w:r w:rsidRPr="00312736">
        <w:rPr>
          <w:b/>
          <w:sz w:val="20"/>
          <w:szCs w:val="20"/>
          <w:lang w:val="uk-UA"/>
        </w:rPr>
        <w:t xml:space="preserve">- </w:t>
      </w:r>
      <w:r w:rsidRPr="00312736">
        <w:rPr>
          <w:sz w:val="20"/>
          <w:szCs w:val="20"/>
          <w:lang w:val="uk-UA"/>
        </w:rPr>
        <w:t>польове обстеження (оновлення) топографічних планів масштабу 1:2000 на територію міста Ніжина Чернігівської області;</w:t>
      </w:r>
    </w:p>
    <w:p w14:paraId="6F654640" w14:textId="77777777" w:rsidR="00195CAD" w:rsidRPr="00312736" w:rsidRDefault="00195CAD" w:rsidP="00AE21C7">
      <w:pPr>
        <w:ind w:left="708" w:right="84"/>
        <w:jc w:val="both"/>
        <w:outlineLvl w:val="0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 xml:space="preserve">- виготовлення оновлених (актуалізованих) цифрових векторних топографічних планів масштабу 1:2000 на територію міста Ніжина Чернігівської області в системі координат </w:t>
      </w:r>
      <w:r w:rsidRPr="00312736">
        <w:rPr>
          <w:sz w:val="20"/>
          <w:szCs w:val="20"/>
          <w:lang w:val="en-US"/>
        </w:rPr>
        <w:t>UA</w:t>
      </w:r>
      <w:r w:rsidRPr="00312736">
        <w:rPr>
          <w:sz w:val="20"/>
          <w:szCs w:val="20"/>
          <w:lang w:val="uk-UA"/>
        </w:rPr>
        <w:t>_</w:t>
      </w:r>
      <w:r w:rsidRPr="00312736">
        <w:rPr>
          <w:sz w:val="20"/>
          <w:szCs w:val="20"/>
          <w:lang w:val="en-US"/>
        </w:rPr>
        <w:t>UCS</w:t>
      </w:r>
      <w:r w:rsidRPr="00312736">
        <w:rPr>
          <w:sz w:val="20"/>
          <w:szCs w:val="20"/>
          <w:lang w:val="uk-UA"/>
        </w:rPr>
        <w:t>_2000\</w:t>
      </w:r>
      <w:r w:rsidRPr="00312736">
        <w:rPr>
          <w:sz w:val="20"/>
          <w:szCs w:val="20"/>
          <w:lang w:val="en-US"/>
        </w:rPr>
        <w:t>LCS</w:t>
      </w:r>
      <w:r w:rsidRPr="00312736">
        <w:rPr>
          <w:sz w:val="20"/>
          <w:szCs w:val="20"/>
          <w:lang w:val="uk-UA"/>
        </w:rPr>
        <w:t>_74.</w:t>
      </w:r>
    </w:p>
    <w:p w14:paraId="1B44EB3B" w14:textId="77777777" w:rsidR="000A172A" w:rsidRPr="00312736" w:rsidRDefault="000A172A" w:rsidP="00506CAA">
      <w:pPr>
        <w:ind w:right="84"/>
        <w:jc w:val="both"/>
        <w:outlineLvl w:val="0"/>
        <w:rPr>
          <w:sz w:val="20"/>
          <w:szCs w:val="20"/>
          <w:lang w:val="uk-UA"/>
        </w:rPr>
      </w:pPr>
    </w:p>
    <w:p w14:paraId="3E00F227" w14:textId="77777777" w:rsidR="008D6AB9" w:rsidRPr="00312736" w:rsidRDefault="008D6AB9" w:rsidP="008D6AB9">
      <w:pPr>
        <w:ind w:firstLine="720"/>
        <w:jc w:val="both"/>
        <w:rPr>
          <w:bCs/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>Направити на фінансування Програми кошти бюджету</w:t>
      </w:r>
      <w:r w:rsidR="009E3DFD" w:rsidRPr="00312736">
        <w:rPr>
          <w:sz w:val="20"/>
          <w:szCs w:val="20"/>
          <w:lang w:val="uk-UA"/>
        </w:rPr>
        <w:t xml:space="preserve"> Ніжинської територіальної громади </w:t>
      </w:r>
      <w:r w:rsidRPr="00312736">
        <w:rPr>
          <w:sz w:val="20"/>
          <w:szCs w:val="20"/>
          <w:lang w:val="uk-UA"/>
        </w:rPr>
        <w:t>в межах бюджетних призначень на 20</w:t>
      </w:r>
      <w:r w:rsidR="009E3DFD" w:rsidRPr="00312736">
        <w:rPr>
          <w:sz w:val="20"/>
          <w:szCs w:val="20"/>
          <w:lang w:val="uk-UA"/>
        </w:rPr>
        <w:t>2</w:t>
      </w:r>
      <w:r w:rsidR="006F55F0" w:rsidRPr="00312736">
        <w:rPr>
          <w:sz w:val="20"/>
          <w:szCs w:val="20"/>
          <w:lang w:val="uk-UA"/>
        </w:rPr>
        <w:t>3</w:t>
      </w:r>
      <w:r w:rsidRPr="00312736">
        <w:rPr>
          <w:sz w:val="20"/>
          <w:szCs w:val="20"/>
          <w:lang w:val="uk-UA"/>
        </w:rPr>
        <w:t xml:space="preserve"> р., державні кошти, а також інші надходження від юридичних та фізичних осіб, незалежно від форми власності.</w:t>
      </w:r>
    </w:p>
    <w:p w14:paraId="45569317" w14:textId="77777777" w:rsidR="008D6AB9" w:rsidRPr="00312736" w:rsidRDefault="008D6AB9" w:rsidP="008D6AB9">
      <w:pPr>
        <w:ind w:left="708" w:right="84"/>
        <w:jc w:val="both"/>
        <w:outlineLvl w:val="0"/>
        <w:rPr>
          <w:sz w:val="20"/>
          <w:szCs w:val="20"/>
          <w:lang w:val="uk-UA"/>
        </w:rPr>
      </w:pPr>
    </w:p>
    <w:p w14:paraId="2555B9CA" w14:textId="77777777" w:rsidR="00506CAA" w:rsidRPr="00312736" w:rsidRDefault="00506CAA" w:rsidP="008D6AB9">
      <w:pPr>
        <w:jc w:val="both"/>
        <w:rPr>
          <w:b/>
          <w:sz w:val="20"/>
          <w:szCs w:val="20"/>
          <w:lang w:val="uk-UA"/>
        </w:rPr>
      </w:pPr>
    </w:p>
    <w:p w14:paraId="64C54B74" w14:textId="77777777" w:rsidR="008D6AB9" w:rsidRPr="00312736" w:rsidRDefault="008D6AB9" w:rsidP="008D6AB9">
      <w:pPr>
        <w:jc w:val="both"/>
        <w:rPr>
          <w:b/>
          <w:sz w:val="20"/>
          <w:szCs w:val="20"/>
          <w:lang w:val="uk-UA"/>
        </w:rPr>
      </w:pPr>
      <w:r w:rsidRPr="00312736">
        <w:rPr>
          <w:b/>
          <w:sz w:val="20"/>
          <w:szCs w:val="20"/>
          <w:lang w:val="uk-UA"/>
        </w:rPr>
        <w:t>V.</w:t>
      </w:r>
      <w:r w:rsidR="002220A6" w:rsidRPr="00312736">
        <w:rPr>
          <w:b/>
          <w:sz w:val="20"/>
          <w:szCs w:val="20"/>
          <w:lang w:val="uk-UA"/>
        </w:rPr>
        <w:t xml:space="preserve"> Напрями діяльності, перелік завдань і заходів Програми та результативні показники виконання Програми.</w:t>
      </w:r>
    </w:p>
    <w:p w14:paraId="314A5D6C" w14:textId="77777777" w:rsidR="00A63E14" w:rsidRPr="00312736" w:rsidRDefault="00A63E14" w:rsidP="00A63E14">
      <w:pPr>
        <w:jc w:val="both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>Показники затрат:</w:t>
      </w:r>
    </w:p>
    <w:p w14:paraId="3E6E9210" w14:textId="77777777" w:rsidR="00A63E14" w:rsidRPr="00312736" w:rsidRDefault="00A63E14" w:rsidP="00A63E14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312736">
        <w:rPr>
          <w:sz w:val="20"/>
          <w:szCs w:val="20"/>
        </w:rPr>
        <w:t>розроблення схем та пректних рішень масового застосування –  100000 грн;</w:t>
      </w:r>
    </w:p>
    <w:p w14:paraId="32E635B9" w14:textId="77777777" w:rsidR="00A63E14" w:rsidRPr="00312736" w:rsidRDefault="00195CAD" w:rsidP="00195CAD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312736">
        <w:rPr>
          <w:sz w:val="20"/>
          <w:szCs w:val="20"/>
        </w:rPr>
        <w:t>обстеження та інвентаризація пунктів державної і міської геодезичної мережі для актуалізації (оновлення) топографічних планів масштабу 1:2000 міста Ніжина Чернігівської області -100000 грн;</w:t>
      </w:r>
    </w:p>
    <w:p w14:paraId="44A7BFBE" w14:textId="77777777" w:rsidR="00195CAD" w:rsidRPr="00312736" w:rsidRDefault="000E678F" w:rsidP="00195CAD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312736">
        <w:rPr>
          <w:sz w:val="20"/>
          <w:szCs w:val="20"/>
        </w:rPr>
        <w:t xml:space="preserve">польове обстеження (оновлення) топографічних планів масштабу 1:2000 на територію міста Ніжина Чернігівської області </w:t>
      </w:r>
      <w:r w:rsidR="00195CAD" w:rsidRPr="00312736">
        <w:rPr>
          <w:sz w:val="20"/>
          <w:szCs w:val="20"/>
        </w:rPr>
        <w:t>– 100000 грн;</w:t>
      </w:r>
    </w:p>
    <w:p w14:paraId="7273A513" w14:textId="77777777" w:rsidR="00195CAD" w:rsidRPr="00312736" w:rsidRDefault="00195CAD" w:rsidP="00195CAD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312736">
        <w:rPr>
          <w:sz w:val="20"/>
          <w:szCs w:val="20"/>
        </w:rPr>
        <w:t xml:space="preserve">виготовлення оновлених (актуалізованих) цифрових векторних топографічних планів масштабу 1:2000 на територію міста Ніжина Чернігівської області в системі координат </w:t>
      </w:r>
      <w:r w:rsidRPr="00312736">
        <w:rPr>
          <w:sz w:val="20"/>
          <w:szCs w:val="20"/>
          <w:lang w:val="en-US"/>
        </w:rPr>
        <w:t>UA</w:t>
      </w:r>
      <w:r w:rsidRPr="00312736">
        <w:rPr>
          <w:sz w:val="20"/>
          <w:szCs w:val="20"/>
        </w:rPr>
        <w:t>_</w:t>
      </w:r>
      <w:r w:rsidRPr="00312736">
        <w:rPr>
          <w:sz w:val="20"/>
          <w:szCs w:val="20"/>
          <w:lang w:val="en-US"/>
        </w:rPr>
        <w:t>UCS</w:t>
      </w:r>
      <w:r w:rsidRPr="00312736">
        <w:rPr>
          <w:sz w:val="20"/>
          <w:szCs w:val="20"/>
        </w:rPr>
        <w:t>_2000\</w:t>
      </w:r>
      <w:r w:rsidRPr="00312736">
        <w:rPr>
          <w:sz w:val="20"/>
          <w:szCs w:val="20"/>
          <w:lang w:val="en-US"/>
        </w:rPr>
        <w:t>LCS</w:t>
      </w:r>
      <w:r w:rsidRPr="00312736">
        <w:rPr>
          <w:sz w:val="20"/>
          <w:szCs w:val="20"/>
        </w:rPr>
        <w:t>_74 – 100000 грн;</w:t>
      </w:r>
    </w:p>
    <w:p w14:paraId="2338D909" w14:textId="77777777" w:rsidR="00A63E14" w:rsidRPr="00312736" w:rsidRDefault="00A63E14" w:rsidP="00A63E14">
      <w:pPr>
        <w:jc w:val="both"/>
        <w:rPr>
          <w:sz w:val="20"/>
          <w:szCs w:val="20"/>
        </w:rPr>
      </w:pPr>
      <w:r w:rsidRPr="00312736">
        <w:rPr>
          <w:sz w:val="20"/>
          <w:szCs w:val="20"/>
        </w:rPr>
        <w:t>Показники продукту:</w:t>
      </w:r>
    </w:p>
    <w:p w14:paraId="10E81441" w14:textId="77777777" w:rsidR="00A63E14" w:rsidRPr="00312736" w:rsidRDefault="00A63E14" w:rsidP="00A63E14">
      <w:pPr>
        <w:pStyle w:val="a6"/>
        <w:numPr>
          <w:ilvl w:val="0"/>
          <w:numId w:val="1"/>
        </w:numPr>
        <w:ind w:right="84"/>
        <w:jc w:val="both"/>
        <w:outlineLvl w:val="0"/>
        <w:rPr>
          <w:sz w:val="20"/>
          <w:szCs w:val="20"/>
        </w:rPr>
      </w:pPr>
      <w:r w:rsidRPr="00312736">
        <w:rPr>
          <w:sz w:val="20"/>
          <w:szCs w:val="20"/>
        </w:rPr>
        <w:t>розроблення схем та пректних рішень масового застосування - кількість 3 одиниці;</w:t>
      </w:r>
    </w:p>
    <w:p w14:paraId="325DB3F7" w14:textId="77777777" w:rsidR="00A63E14" w:rsidRPr="00312736" w:rsidRDefault="00195CAD" w:rsidP="00195CAD">
      <w:pPr>
        <w:pStyle w:val="a6"/>
        <w:numPr>
          <w:ilvl w:val="0"/>
          <w:numId w:val="1"/>
        </w:numPr>
        <w:ind w:right="84"/>
        <w:jc w:val="both"/>
        <w:outlineLvl w:val="0"/>
        <w:rPr>
          <w:sz w:val="20"/>
          <w:szCs w:val="20"/>
        </w:rPr>
      </w:pPr>
      <w:r w:rsidRPr="00312736">
        <w:rPr>
          <w:sz w:val="20"/>
          <w:szCs w:val="20"/>
        </w:rPr>
        <w:t>обстеження та інвентаризація пунктів державної і міської геодезичної мережі для актуалізації (оновлення) топографічних планів масштабу 1:2000 міста Ніжина Чернігівської області – кількість 1 одиниця;</w:t>
      </w:r>
    </w:p>
    <w:p w14:paraId="4FCDE6F7" w14:textId="77777777" w:rsidR="00195CAD" w:rsidRPr="00312736" w:rsidRDefault="000E678F" w:rsidP="00195CAD">
      <w:pPr>
        <w:pStyle w:val="a6"/>
        <w:numPr>
          <w:ilvl w:val="0"/>
          <w:numId w:val="1"/>
        </w:numPr>
        <w:ind w:right="84"/>
        <w:jc w:val="both"/>
        <w:outlineLvl w:val="0"/>
        <w:rPr>
          <w:sz w:val="20"/>
          <w:szCs w:val="20"/>
        </w:rPr>
      </w:pPr>
      <w:r w:rsidRPr="00312736">
        <w:rPr>
          <w:sz w:val="20"/>
          <w:szCs w:val="20"/>
        </w:rPr>
        <w:t xml:space="preserve">польове обстеження (оновлення) топографічних планів масштабу 1:2000 на територію міста Ніжина Чернігівської області </w:t>
      </w:r>
      <w:r w:rsidR="00195CAD" w:rsidRPr="00312736">
        <w:rPr>
          <w:sz w:val="20"/>
          <w:szCs w:val="20"/>
        </w:rPr>
        <w:t>– 1 одиниця;</w:t>
      </w:r>
    </w:p>
    <w:p w14:paraId="29228293" w14:textId="77777777" w:rsidR="00195CAD" w:rsidRPr="00312736" w:rsidRDefault="00195CAD" w:rsidP="00195CAD">
      <w:pPr>
        <w:pStyle w:val="a6"/>
        <w:numPr>
          <w:ilvl w:val="0"/>
          <w:numId w:val="1"/>
        </w:numPr>
        <w:ind w:right="84"/>
        <w:jc w:val="both"/>
        <w:outlineLvl w:val="0"/>
        <w:rPr>
          <w:sz w:val="20"/>
          <w:szCs w:val="20"/>
        </w:rPr>
      </w:pPr>
      <w:r w:rsidRPr="00312736">
        <w:rPr>
          <w:sz w:val="20"/>
          <w:szCs w:val="20"/>
        </w:rPr>
        <w:t xml:space="preserve">виготовлення оновлених (актуалізованих) цифрових векторних топографічних планів масштабу 1:2000 на територію міста Ніжина Чернігівської області в системі координат </w:t>
      </w:r>
      <w:r w:rsidRPr="00312736">
        <w:rPr>
          <w:sz w:val="20"/>
          <w:szCs w:val="20"/>
          <w:lang w:val="en-US"/>
        </w:rPr>
        <w:t>UA</w:t>
      </w:r>
      <w:r w:rsidRPr="00312736">
        <w:rPr>
          <w:sz w:val="20"/>
          <w:szCs w:val="20"/>
        </w:rPr>
        <w:t>_</w:t>
      </w:r>
      <w:r w:rsidRPr="00312736">
        <w:rPr>
          <w:sz w:val="20"/>
          <w:szCs w:val="20"/>
          <w:lang w:val="en-US"/>
        </w:rPr>
        <w:t>UCS</w:t>
      </w:r>
      <w:r w:rsidRPr="00312736">
        <w:rPr>
          <w:sz w:val="20"/>
          <w:szCs w:val="20"/>
        </w:rPr>
        <w:t>_2000\</w:t>
      </w:r>
      <w:r w:rsidRPr="00312736">
        <w:rPr>
          <w:sz w:val="20"/>
          <w:szCs w:val="20"/>
          <w:lang w:val="en-US"/>
        </w:rPr>
        <w:t>LCS</w:t>
      </w:r>
      <w:r w:rsidRPr="00312736">
        <w:rPr>
          <w:sz w:val="20"/>
          <w:szCs w:val="20"/>
        </w:rPr>
        <w:t>_74 – 1 одиниця;</w:t>
      </w:r>
    </w:p>
    <w:p w14:paraId="65A4C8F0" w14:textId="77777777" w:rsidR="00A63E14" w:rsidRPr="00312736" w:rsidRDefault="00A63E14" w:rsidP="00A63E14">
      <w:pPr>
        <w:jc w:val="both"/>
        <w:rPr>
          <w:sz w:val="20"/>
          <w:szCs w:val="20"/>
        </w:rPr>
      </w:pPr>
      <w:r w:rsidRPr="00312736">
        <w:rPr>
          <w:sz w:val="20"/>
          <w:szCs w:val="20"/>
        </w:rPr>
        <w:t>Показники ефективності:</w:t>
      </w:r>
    </w:p>
    <w:p w14:paraId="6CD8252C" w14:textId="77777777" w:rsidR="00A63E14" w:rsidRPr="00312736" w:rsidRDefault="00A63E14" w:rsidP="00A63E14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312736">
        <w:rPr>
          <w:sz w:val="20"/>
          <w:szCs w:val="20"/>
        </w:rPr>
        <w:t>середні витрати на виготовлення 1 одиниці розроблення схем та пректних рішень масового заст</w:t>
      </w:r>
      <w:r w:rsidR="00195CAD" w:rsidRPr="00312736">
        <w:rPr>
          <w:sz w:val="20"/>
          <w:szCs w:val="20"/>
        </w:rPr>
        <w:t>осування  приблизно-  33000 грн</w:t>
      </w:r>
      <w:r w:rsidRPr="00312736">
        <w:rPr>
          <w:sz w:val="20"/>
          <w:szCs w:val="20"/>
        </w:rPr>
        <w:t>;</w:t>
      </w:r>
    </w:p>
    <w:p w14:paraId="3B16FF99" w14:textId="77777777" w:rsidR="00195CAD" w:rsidRPr="00312736" w:rsidRDefault="00195CAD" w:rsidP="00A63E14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312736">
        <w:rPr>
          <w:sz w:val="20"/>
          <w:szCs w:val="20"/>
        </w:rPr>
        <w:t>середні витрати на виготовлення 1 одиниці обстеження та інвентаризація пунктів державної і міської геодезичної мережі для актуалізації (оновлення) топографічних планів масштабу 1:2000 міста Ніжина Чернігівської області приблизно – 100000 грн;</w:t>
      </w:r>
    </w:p>
    <w:p w14:paraId="7C5858BC" w14:textId="77777777" w:rsidR="00195CAD" w:rsidRPr="00312736" w:rsidRDefault="00195CAD" w:rsidP="00A63E14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312736">
        <w:rPr>
          <w:sz w:val="20"/>
          <w:szCs w:val="20"/>
        </w:rPr>
        <w:t xml:space="preserve">середні витрати на виготовлення 1 одиниці </w:t>
      </w:r>
      <w:r w:rsidR="000E678F" w:rsidRPr="00312736">
        <w:rPr>
          <w:sz w:val="20"/>
          <w:szCs w:val="20"/>
        </w:rPr>
        <w:t>польове обстеження (оновлення) топографічних планів масштабу 1:2000 на територію міста Ніжина Чернігівської області</w:t>
      </w:r>
      <w:r w:rsidR="00221102" w:rsidRPr="00312736">
        <w:rPr>
          <w:sz w:val="20"/>
          <w:szCs w:val="20"/>
        </w:rPr>
        <w:t xml:space="preserve"> приблизно- 100000 грн;</w:t>
      </w:r>
    </w:p>
    <w:p w14:paraId="6451216D" w14:textId="77777777" w:rsidR="00221102" w:rsidRPr="00312736" w:rsidRDefault="00221102" w:rsidP="00A63E14">
      <w:pPr>
        <w:pStyle w:val="a6"/>
        <w:numPr>
          <w:ilvl w:val="0"/>
          <w:numId w:val="2"/>
        </w:numPr>
        <w:jc w:val="both"/>
        <w:rPr>
          <w:sz w:val="20"/>
          <w:szCs w:val="20"/>
        </w:rPr>
      </w:pPr>
      <w:r w:rsidRPr="00312736">
        <w:rPr>
          <w:sz w:val="20"/>
          <w:szCs w:val="20"/>
        </w:rPr>
        <w:t xml:space="preserve">середні витрати на виготовлення 1 одиниці оновлених (актуалізованих) цифрових векторних топографічних планів масштабу 1:2000 на територію міста Ніжина Чернігівської області в системі координат </w:t>
      </w:r>
      <w:r w:rsidRPr="00312736">
        <w:rPr>
          <w:sz w:val="20"/>
          <w:szCs w:val="20"/>
          <w:lang w:val="en-US"/>
        </w:rPr>
        <w:t>UA</w:t>
      </w:r>
      <w:r w:rsidRPr="00312736">
        <w:rPr>
          <w:sz w:val="20"/>
          <w:szCs w:val="20"/>
        </w:rPr>
        <w:t>_</w:t>
      </w:r>
      <w:r w:rsidRPr="00312736">
        <w:rPr>
          <w:sz w:val="20"/>
          <w:szCs w:val="20"/>
          <w:lang w:val="en-US"/>
        </w:rPr>
        <w:t>UCS</w:t>
      </w:r>
      <w:r w:rsidRPr="00312736">
        <w:rPr>
          <w:sz w:val="20"/>
          <w:szCs w:val="20"/>
        </w:rPr>
        <w:t>_2000\</w:t>
      </w:r>
      <w:r w:rsidRPr="00312736">
        <w:rPr>
          <w:sz w:val="20"/>
          <w:szCs w:val="20"/>
          <w:lang w:val="en-US"/>
        </w:rPr>
        <w:t>LCS</w:t>
      </w:r>
      <w:r w:rsidRPr="00312736">
        <w:rPr>
          <w:sz w:val="20"/>
          <w:szCs w:val="20"/>
        </w:rPr>
        <w:t>_74 приблизно – 100000 грн;</w:t>
      </w:r>
    </w:p>
    <w:p w14:paraId="13BB7F9A" w14:textId="77777777" w:rsidR="00A63E14" w:rsidRPr="00312736" w:rsidRDefault="00A63E14" w:rsidP="00A63E14">
      <w:pPr>
        <w:jc w:val="both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>Показники якості:</w:t>
      </w:r>
    </w:p>
    <w:p w14:paraId="7318BD79" w14:textId="77777777" w:rsidR="00A63E14" w:rsidRPr="00312736" w:rsidRDefault="00A63E14" w:rsidP="0024099C">
      <w:pPr>
        <w:pStyle w:val="a6"/>
        <w:ind w:left="502" w:right="84"/>
        <w:jc w:val="both"/>
        <w:outlineLvl w:val="0"/>
        <w:rPr>
          <w:sz w:val="20"/>
          <w:szCs w:val="20"/>
        </w:rPr>
      </w:pPr>
      <w:r w:rsidRPr="00312736">
        <w:rPr>
          <w:sz w:val="20"/>
          <w:szCs w:val="20"/>
        </w:rPr>
        <w:t>100% завершення виготовлення схем та пректних рішень масового застосування</w:t>
      </w:r>
      <w:r w:rsidR="0024099C" w:rsidRPr="00312736">
        <w:rPr>
          <w:sz w:val="20"/>
          <w:szCs w:val="20"/>
        </w:rPr>
        <w:t xml:space="preserve">, обстеження та інвентаризація пунктів державної і міської геодезичної мережі для актуалізації (оновлення) топографічних планів масштабу 1:2000 міста Ніжина Чернігівської області, польове обстеження (оновлення) топографічних планів масштабу 1:2000 на територію міста Ніжина Чернігівської області, виготовлення оновлених (актуалізованих) цифрових векторних топографічних планів масштабу 1:2000 на територію міста Ніжина Чернігівської області в системі координат </w:t>
      </w:r>
      <w:r w:rsidR="0024099C" w:rsidRPr="00312736">
        <w:rPr>
          <w:sz w:val="20"/>
          <w:szCs w:val="20"/>
          <w:lang w:val="en-US"/>
        </w:rPr>
        <w:t>UA</w:t>
      </w:r>
      <w:r w:rsidR="0024099C" w:rsidRPr="00312736">
        <w:rPr>
          <w:sz w:val="20"/>
          <w:szCs w:val="20"/>
        </w:rPr>
        <w:t>_</w:t>
      </w:r>
      <w:r w:rsidR="0024099C" w:rsidRPr="00312736">
        <w:rPr>
          <w:sz w:val="20"/>
          <w:szCs w:val="20"/>
          <w:lang w:val="en-US"/>
        </w:rPr>
        <w:t>UCS</w:t>
      </w:r>
      <w:r w:rsidR="0024099C" w:rsidRPr="00312736">
        <w:rPr>
          <w:sz w:val="20"/>
          <w:szCs w:val="20"/>
        </w:rPr>
        <w:t>_2000\</w:t>
      </w:r>
      <w:r w:rsidR="0024099C" w:rsidRPr="00312736">
        <w:rPr>
          <w:sz w:val="20"/>
          <w:szCs w:val="20"/>
          <w:lang w:val="en-US"/>
        </w:rPr>
        <w:t>LCS</w:t>
      </w:r>
      <w:r w:rsidR="0024099C" w:rsidRPr="00312736">
        <w:rPr>
          <w:sz w:val="20"/>
          <w:szCs w:val="20"/>
        </w:rPr>
        <w:t>_74</w:t>
      </w:r>
      <w:r w:rsidRPr="00312736">
        <w:rPr>
          <w:sz w:val="20"/>
          <w:szCs w:val="20"/>
        </w:rPr>
        <w:t>.</w:t>
      </w:r>
    </w:p>
    <w:p w14:paraId="323B3788" w14:textId="77777777" w:rsidR="002220A6" w:rsidRPr="00312736" w:rsidRDefault="006E54F0" w:rsidP="006E54F0">
      <w:pPr>
        <w:jc w:val="both"/>
        <w:rPr>
          <w:b/>
          <w:sz w:val="20"/>
          <w:szCs w:val="20"/>
          <w:lang w:val="uk-UA"/>
        </w:rPr>
      </w:pPr>
      <w:r w:rsidRPr="00312736">
        <w:rPr>
          <w:b/>
          <w:sz w:val="20"/>
          <w:szCs w:val="20"/>
          <w:lang w:val="uk-UA"/>
        </w:rPr>
        <w:t xml:space="preserve"> </w:t>
      </w:r>
      <w:r w:rsidRPr="00312736">
        <w:rPr>
          <w:b/>
          <w:sz w:val="20"/>
          <w:szCs w:val="20"/>
          <w:lang w:val="en-US"/>
        </w:rPr>
        <w:t>VI</w:t>
      </w:r>
      <w:r w:rsidRPr="00312736">
        <w:rPr>
          <w:b/>
          <w:sz w:val="20"/>
          <w:szCs w:val="20"/>
        </w:rPr>
        <w:t xml:space="preserve">. </w:t>
      </w:r>
      <w:r w:rsidR="002220A6" w:rsidRPr="00312736">
        <w:rPr>
          <w:b/>
          <w:sz w:val="20"/>
          <w:szCs w:val="20"/>
          <w:lang w:val="uk-UA"/>
        </w:rPr>
        <w:t>Координація та контроль за ходом виконання Програми.</w:t>
      </w:r>
    </w:p>
    <w:p w14:paraId="16ECB616" w14:textId="77777777" w:rsidR="00A63E14" w:rsidRPr="00312736" w:rsidRDefault="00A63E14" w:rsidP="00A63E14">
      <w:pPr>
        <w:ind w:firstLine="720"/>
        <w:jc w:val="both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>Організація виконання Програми, аналіз та контроль за використанням коштів здійснюється виконавчим комітетом Ніжинської міської ради.</w:t>
      </w:r>
    </w:p>
    <w:p w14:paraId="1212287C" w14:textId="77777777" w:rsidR="00A63E14" w:rsidRPr="00312736" w:rsidRDefault="00A63E14" w:rsidP="00A63E14">
      <w:pPr>
        <w:ind w:firstLine="720"/>
        <w:jc w:val="both"/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>Головний розпорядник звітує про виконання заходів Програми фінансовому управлінню Ніжинської  міської ради, до 6-го числа місяця, наступного за звітним та звітує про виконання Програми за підсумками року на сесії Ніжинської міської ради.</w:t>
      </w:r>
    </w:p>
    <w:p w14:paraId="5DA7E341" w14:textId="77777777" w:rsidR="00221102" w:rsidRPr="00312736" w:rsidRDefault="00221102" w:rsidP="00A63E14">
      <w:pPr>
        <w:ind w:firstLine="720"/>
        <w:jc w:val="both"/>
        <w:rPr>
          <w:sz w:val="20"/>
          <w:szCs w:val="20"/>
          <w:lang w:val="uk-UA"/>
        </w:rPr>
      </w:pPr>
    </w:p>
    <w:p w14:paraId="0CC61606" w14:textId="77777777" w:rsidR="008D6AB9" w:rsidRPr="00312736" w:rsidRDefault="008D6AB9" w:rsidP="008D6AB9">
      <w:pPr>
        <w:ind w:firstLine="720"/>
        <w:jc w:val="both"/>
        <w:rPr>
          <w:sz w:val="20"/>
          <w:szCs w:val="20"/>
          <w:lang w:val="uk-UA"/>
        </w:rPr>
      </w:pPr>
    </w:p>
    <w:p w14:paraId="26479CC1" w14:textId="77777777" w:rsidR="0024099C" w:rsidRPr="00312736" w:rsidRDefault="0024099C" w:rsidP="008D6AB9">
      <w:pPr>
        <w:ind w:firstLine="720"/>
        <w:jc w:val="both"/>
        <w:rPr>
          <w:sz w:val="20"/>
          <w:szCs w:val="20"/>
          <w:lang w:val="uk-UA"/>
        </w:rPr>
      </w:pPr>
    </w:p>
    <w:p w14:paraId="245550E9" w14:textId="77777777" w:rsidR="0024099C" w:rsidRPr="00312736" w:rsidRDefault="0024099C" w:rsidP="008D6AB9">
      <w:pPr>
        <w:ind w:firstLine="720"/>
        <w:jc w:val="both"/>
        <w:rPr>
          <w:sz w:val="20"/>
          <w:szCs w:val="20"/>
          <w:lang w:val="uk-UA"/>
        </w:rPr>
      </w:pPr>
    </w:p>
    <w:p w14:paraId="5B49FDC7" w14:textId="10E53935" w:rsidR="0024099C" w:rsidRPr="00312736" w:rsidRDefault="00221102" w:rsidP="006B438C">
      <w:pPr>
        <w:rPr>
          <w:sz w:val="20"/>
          <w:szCs w:val="20"/>
          <w:lang w:val="uk-UA"/>
        </w:rPr>
      </w:pPr>
      <w:r w:rsidRPr="00312736">
        <w:rPr>
          <w:sz w:val="20"/>
          <w:szCs w:val="20"/>
          <w:lang w:val="uk-UA"/>
        </w:rPr>
        <w:t>Мі</w:t>
      </w:r>
      <w:r w:rsidR="008D6AB9" w:rsidRPr="00312736">
        <w:rPr>
          <w:sz w:val="20"/>
          <w:szCs w:val="20"/>
          <w:lang w:val="uk-UA"/>
        </w:rPr>
        <w:t>ський голова</w:t>
      </w:r>
      <w:r w:rsidR="008D6AB9" w:rsidRPr="00312736">
        <w:rPr>
          <w:sz w:val="20"/>
          <w:szCs w:val="20"/>
          <w:lang w:val="uk-UA"/>
        </w:rPr>
        <w:tab/>
      </w:r>
      <w:r w:rsidR="008D6AB9" w:rsidRPr="00312736">
        <w:rPr>
          <w:sz w:val="20"/>
          <w:szCs w:val="20"/>
          <w:lang w:val="uk-UA"/>
        </w:rPr>
        <w:tab/>
      </w:r>
      <w:r w:rsidR="008D6AB9" w:rsidRPr="00312736">
        <w:rPr>
          <w:sz w:val="20"/>
          <w:szCs w:val="20"/>
          <w:lang w:val="uk-UA"/>
        </w:rPr>
        <w:tab/>
      </w:r>
      <w:r w:rsidR="008D6AB9" w:rsidRPr="00312736">
        <w:rPr>
          <w:sz w:val="20"/>
          <w:szCs w:val="20"/>
          <w:lang w:val="uk-UA"/>
        </w:rPr>
        <w:tab/>
      </w:r>
      <w:r w:rsidR="008D6AB9" w:rsidRPr="00312736">
        <w:rPr>
          <w:sz w:val="20"/>
          <w:szCs w:val="20"/>
          <w:lang w:val="uk-UA"/>
        </w:rPr>
        <w:tab/>
      </w:r>
      <w:r w:rsidR="008D6AB9" w:rsidRPr="00312736">
        <w:rPr>
          <w:sz w:val="20"/>
          <w:szCs w:val="20"/>
          <w:lang w:val="uk-UA"/>
        </w:rPr>
        <w:tab/>
      </w:r>
      <w:r w:rsidR="00381B24" w:rsidRPr="00312736">
        <w:rPr>
          <w:sz w:val="20"/>
          <w:szCs w:val="20"/>
          <w:lang w:val="uk-UA"/>
        </w:rPr>
        <w:t xml:space="preserve">                 </w:t>
      </w:r>
      <w:r w:rsidR="0064256B" w:rsidRPr="00312736">
        <w:rPr>
          <w:sz w:val="20"/>
          <w:szCs w:val="20"/>
          <w:lang w:val="uk-UA"/>
        </w:rPr>
        <w:t xml:space="preserve">     </w:t>
      </w:r>
      <w:r w:rsidR="00381B24" w:rsidRPr="00312736">
        <w:rPr>
          <w:sz w:val="20"/>
          <w:szCs w:val="20"/>
          <w:lang w:val="uk-UA"/>
        </w:rPr>
        <w:t xml:space="preserve">  Олександр КОДОЛА</w:t>
      </w:r>
    </w:p>
    <w:p w14:paraId="4099B3EE" w14:textId="77777777" w:rsidR="0024099C" w:rsidRPr="00312736" w:rsidRDefault="0024099C" w:rsidP="006B438C">
      <w:pPr>
        <w:rPr>
          <w:sz w:val="20"/>
          <w:szCs w:val="20"/>
          <w:lang w:val="uk-UA"/>
        </w:rPr>
      </w:pPr>
    </w:p>
    <w:sectPr w:rsidR="0024099C" w:rsidRPr="00312736" w:rsidSect="0022110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805F1"/>
    <w:multiLevelType w:val="hybridMultilevel"/>
    <w:tmpl w:val="1354BD1E"/>
    <w:lvl w:ilvl="0" w:tplc="5DE0F928">
      <w:start w:val="6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A073B"/>
    <w:multiLevelType w:val="multilevel"/>
    <w:tmpl w:val="3D208594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2" w15:restartNumberingAfterBreak="0">
    <w:nsid w:val="26A9542B"/>
    <w:multiLevelType w:val="multilevel"/>
    <w:tmpl w:val="95A8DC7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4"/>
        <w:szCs w:val="26"/>
        <w:u w:val="none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6E6"/>
    <w:rsid w:val="00036D1A"/>
    <w:rsid w:val="00044AEB"/>
    <w:rsid w:val="00052A58"/>
    <w:rsid w:val="00085E2C"/>
    <w:rsid w:val="000A172A"/>
    <w:rsid w:val="000C2DF0"/>
    <w:rsid w:val="000E678F"/>
    <w:rsid w:val="00104077"/>
    <w:rsid w:val="00117FC7"/>
    <w:rsid w:val="001212A4"/>
    <w:rsid w:val="001566AF"/>
    <w:rsid w:val="00193BC4"/>
    <w:rsid w:val="00195CAD"/>
    <w:rsid w:val="001A6979"/>
    <w:rsid w:val="001E0E9C"/>
    <w:rsid w:val="001E2842"/>
    <w:rsid w:val="00214D33"/>
    <w:rsid w:val="00221102"/>
    <w:rsid w:val="002220A6"/>
    <w:rsid w:val="0024099C"/>
    <w:rsid w:val="00267E30"/>
    <w:rsid w:val="002C56E6"/>
    <w:rsid w:val="002F1748"/>
    <w:rsid w:val="00312736"/>
    <w:rsid w:val="00313DC1"/>
    <w:rsid w:val="00334635"/>
    <w:rsid w:val="00374020"/>
    <w:rsid w:val="00381B24"/>
    <w:rsid w:val="00383BEB"/>
    <w:rsid w:val="00387625"/>
    <w:rsid w:val="003A0D51"/>
    <w:rsid w:val="003B02BB"/>
    <w:rsid w:val="003B50CB"/>
    <w:rsid w:val="00416228"/>
    <w:rsid w:val="0044264A"/>
    <w:rsid w:val="004759A7"/>
    <w:rsid w:val="004A6046"/>
    <w:rsid w:val="004F4616"/>
    <w:rsid w:val="00506CAA"/>
    <w:rsid w:val="00530A23"/>
    <w:rsid w:val="005577FC"/>
    <w:rsid w:val="00576EE7"/>
    <w:rsid w:val="005D5176"/>
    <w:rsid w:val="0060336E"/>
    <w:rsid w:val="006052F8"/>
    <w:rsid w:val="0064256B"/>
    <w:rsid w:val="006B438C"/>
    <w:rsid w:val="006E54F0"/>
    <w:rsid w:val="006F55F0"/>
    <w:rsid w:val="00776A25"/>
    <w:rsid w:val="007873AB"/>
    <w:rsid w:val="007A6DAD"/>
    <w:rsid w:val="007C3676"/>
    <w:rsid w:val="00863654"/>
    <w:rsid w:val="00866BD1"/>
    <w:rsid w:val="00893439"/>
    <w:rsid w:val="008D6AB9"/>
    <w:rsid w:val="008E4EEC"/>
    <w:rsid w:val="008F43DB"/>
    <w:rsid w:val="0095563F"/>
    <w:rsid w:val="009E3DFD"/>
    <w:rsid w:val="009E7E1A"/>
    <w:rsid w:val="00A05CEC"/>
    <w:rsid w:val="00A125C8"/>
    <w:rsid w:val="00A14CDF"/>
    <w:rsid w:val="00A27AC2"/>
    <w:rsid w:val="00A63E14"/>
    <w:rsid w:val="00A77055"/>
    <w:rsid w:val="00AE21C7"/>
    <w:rsid w:val="00AE5105"/>
    <w:rsid w:val="00AF303A"/>
    <w:rsid w:val="00AF756E"/>
    <w:rsid w:val="00B470CF"/>
    <w:rsid w:val="00B47EC4"/>
    <w:rsid w:val="00B86484"/>
    <w:rsid w:val="00BC4B5C"/>
    <w:rsid w:val="00BE0DF0"/>
    <w:rsid w:val="00BF3FCE"/>
    <w:rsid w:val="00C02919"/>
    <w:rsid w:val="00C450E0"/>
    <w:rsid w:val="00C50447"/>
    <w:rsid w:val="00C5381A"/>
    <w:rsid w:val="00CA7E93"/>
    <w:rsid w:val="00D036C8"/>
    <w:rsid w:val="00D13949"/>
    <w:rsid w:val="00D92144"/>
    <w:rsid w:val="00DB43E5"/>
    <w:rsid w:val="00DE5260"/>
    <w:rsid w:val="00E1118F"/>
    <w:rsid w:val="00E43C97"/>
    <w:rsid w:val="00E51930"/>
    <w:rsid w:val="00E628C9"/>
    <w:rsid w:val="00EA0990"/>
    <w:rsid w:val="00EC5350"/>
    <w:rsid w:val="00ED1174"/>
    <w:rsid w:val="00ED13CB"/>
    <w:rsid w:val="00F005F8"/>
    <w:rsid w:val="00F31039"/>
    <w:rsid w:val="00F9295E"/>
    <w:rsid w:val="00FC0BFA"/>
    <w:rsid w:val="00FC5D4E"/>
    <w:rsid w:val="00FC758F"/>
    <w:rsid w:val="00FF0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EBFA1"/>
  <w15:docId w15:val="{FBC4AC4C-D569-476A-B8C0-BA3DC83D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6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лавие"/>
    <w:basedOn w:val="a"/>
    <w:qFormat/>
    <w:rsid w:val="00313DC1"/>
    <w:pPr>
      <w:jc w:val="center"/>
    </w:pPr>
    <w:rPr>
      <w:b/>
      <w:bCs/>
      <w:color w:val="00000A"/>
      <w:lang w:val="uk-UA"/>
    </w:rPr>
  </w:style>
  <w:style w:type="character" w:customStyle="1" w:styleId="1">
    <w:name w:val="Основной текст1"/>
    <w:basedOn w:val="a0"/>
    <w:uiPriority w:val="99"/>
    <w:qFormat/>
    <w:rsid w:val="003B50CB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customStyle="1" w:styleId="3">
    <w:name w:val="Основной текст3"/>
    <w:basedOn w:val="a"/>
    <w:uiPriority w:val="99"/>
    <w:qFormat/>
    <w:rsid w:val="003B50CB"/>
    <w:pPr>
      <w:widowControl w:val="0"/>
      <w:shd w:val="clear" w:color="auto" w:fill="FFFFFF"/>
      <w:spacing w:before="240" w:line="322" w:lineRule="exact"/>
      <w:jc w:val="both"/>
    </w:pPr>
    <w:rPr>
      <w:rFonts w:eastAsiaTheme="minorHAnsi"/>
      <w:color w:val="00000A"/>
      <w:sz w:val="26"/>
      <w:szCs w:val="26"/>
      <w:lang w:val="uk-UA" w:eastAsia="en-US"/>
    </w:rPr>
  </w:style>
  <w:style w:type="paragraph" w:styleId="a4">
    <w:name w:val="Normal (Web)"/>
    <w:basedOn w:val="a"/>
    <w:uiPriority w:val="99"/>
    <w:unhideWhenUsed/>
    <w:rsid w:val="003B50CB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B50CB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5381A"/>
    <w:pPr>
      <w:ind w:left="720"/>
      <w:contextualSpacing/>
    </w:pPr>
    <w:rPr>
      <w:color w:val="00000A"/>
      <w:lang w:val="uk-UA"/>
    </w:rPr>
  </w:style>
  <w:style w:type="character" w:customStyle="1" w:styleId="2">
    <w:name w:val="Основной текст2"/>
    <w:basedOn w:val="a0"/>
    <w:uiPriority w:val="99"/>
    <w:qFormat/>
    <w:rsid w:val="000A172A"/>
    <w:rPr>
      <w:rFonts w:ascii="Times New Roman" w:hAnsi="Times New Roman" w:cs="Times New Roman"/>
      <w:color w:val="000000"/>
      <w:spacing w:val="0"/>
      <w:w w:val="100"/>
      <w:sz w:val="26"/>
      <w:szCs w:val="26"/>
      <w:shd w:val="clear" w:color="auto" w:fill="FFFFFF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FC758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C758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w-text-content">
    <w:name w:val="w-text-content"/>
    <w:rsid w:val="00AE51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05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781654-CD1E-43D9-9982-213BD76ED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1768</Words>
  <Characters>10079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6</cp:revision>
  <cp:lastPrinted>2023-07-04T05:45:00Z</cp:lastPrinted>
  <dcterms:created xsi:type="dcterms:W3CDTF">2023-06-21T11:27:00Z</dcterms:created>
  <dcterms:modified xsi:type="dcterms:W3CDTF">2023-07-04T05:46:00Z</dcterms:modified>
</cp:coreProperties>
</file>