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D2" w:rsidRPr="00C00BD2" w:rsidRDefault="00C00BD2" w:rsidP="00C00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B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C00BD2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3EBAEC" wp14:editId="7F95A0A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</w:p>
    <w:p w:rsidR="00C00BD2" w:rsidRPr="00C00BD2" w:rsidRDefault="00C00BD2" w:rsidP="00C00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C00BD2" w:rsidRPr="00C00BD2" w:rsidRDefault="00C00BD2" w:rsidP="00C00BD2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0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00BD2" w:rsidRPr="00C00BD2" w:rsidRDefault="00C00BD2" w:rsidP="00C00BD2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0BD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C00BD2" w:rsidRPr="00C00BD2" w:rsidRDefault="00C00BD2" w:rsidP="00C0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00BD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C00BD2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C00BD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00BD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C00BD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C00BD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C00BD2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00BD2" w:rsidRPr="00C00BD2" w:rsidRDefault="00C00BD2" w:rsidP="00C0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00BD2" w:rsidRPr="00C00BD2" w:rsidRDefault="00C00BD2" w:rsidP="00C00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0B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C00B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C00B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00BD2" w:rsidRPr="00C00BD2" w:rsidRDefault="00C00BD2" w:rsidP="00C00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BD2" w:rsidRPr="00C00BD2" w:rsidRDefault="00C00BD2" w:rsidP="00C00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0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червня </w:t>
      </w:r>
      <w:r w:rsidRPr="00C00B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0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C0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C00BD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C00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C00B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38-31/2023</w:t>
      </w:r>
    </w:p>
    <w:p w:rsidR="00C00BD2" w:rsidRPr="00C00BD2" w:rsidRDefault="00C00BD2" w:rsidP="00C00BD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</w:tblGrid>
      <w:tr w:rsidR="00C00BD2" w:rsidRPr="00C00BD2" w:rsidTr="00C9648F">
        <w:trPr>
          <w:trHeight w:val="2384"/>
        </w:trPr>
        <w:tc>
          <w:tcPr>
            <w:tcW w:w="5169" w:type="dxa"/>
            <w:hideMark/>
          </w:tcPr>
          <w:p w:rsidR="00C00BD2" w:rsidRPr="00C00BD2" w:rsidRDefault="00C00BD2" w:rsidP="00C00B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Hlk83728650"/>
            <w:r w:rsidRPr="00C00BD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(кімната № 6) за адресою: Чернігівська область, місто Ніжин, вулиця </w:t>
            </w:r>
            <w:proofErr w:type="spellStart"/>
            <w:r w:rsidRPr="00C00BD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Овдіївська</w:t>
            </w:r>
            <w:proofErr w:type="spellEnd"/>
            <w:r w:rsidRPr="00C00BD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5</w:t>
            </w:r>
            <w:bookmarkEnd w:id="0"/>
          </w:p>
        </w:tc>
      </w:tr>
    </w:tbl>
    <w:p w:rsidR="00C00BD2" w:rsidRPr="00C00BD2" w:rsidRDefault="00C00BD2" w:rsidP="00C00BD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0BD2" w:rsidRPr="00C00BD2" w:rsidRDefault="00C00BD2" w:rsidP="00C00B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1" w:name="_Hlk54087952"/>
      <w:bookmarkStart w:id="2" w:name="_Hlk83740004"/>
      <w:bookmarkStart w:id="3" w:name="_Hlk83740155"/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Ніжинської міської ради від 03 травня 2017 року № 49-23/2017 «Про затвердження П</w:t>
      </w:r>
      <w:r w:rsidRPr="00C00BD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00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враховуючи</w:t>
      </w:r>
      <w:r w:rsidRPr="00C00BD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00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листи комунального підприємства «Виробниче управління комунального господарства» </w:t>
      </w:r>
      <w:bookmarkStart w:id="4" w:name="_Hlk83737849"/>
      <w:r w:rsidRPr="00C00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№ </w:t>
      </w:r>
      <w:r w:rsidRPr="00C00BD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465-1-3 від 12.04.2023 року</w:t>
      </w:r>
      <w:bookmarkEnd w:id="1"/>
      <w:bookmarkEnd w:id="4"/>
      <w:r w:rsidRPr="00C00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комунального підприємства «Оренда комунального майна» № 90 від 19.04.2023 року</w:t>
      </w:r>
      <w:bookmarkEnd w:id="2"/>
      <w:r w:rsidRPr="00C00B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міська рада вирішила:</w:t>
      </w:r>
    </w:p>
    <w:bookmarkEnd w:id="3"/>
    <w:p w:rsidR="00C00BD2" w:rsidRPr="00C00BD2" w:rsidRDefault="00C00BD2" w:rsidP="00C00B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0B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Вилучити з господарського відання комунального підприємства «Оренда комунального майна» </w:t>
      </w:r>
      <w:bookmarkStart w:id="5" w:name="_Hlk83728217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частину нежитлового підвального приміщення, а саме: кімнату № 6, загальною площею 21,2 кв. м., що знаходиться за адресою: Чернігівська область, місто Ніжин, вулиця </w:t>
      </w:r>
      <w:proofErr w:type="spellStart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>Овдіївська</w:t>
      </w:r>
      <w:proofErr w:type="spellEnd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>, 5.</w:t>
      </w:r>
      <w:bookmarkEnd w:id="5"/>
    </w:p>
    <w:p w:rsidR="00C00BD2" w:rsidRPr="00C00BD2" w:rsidRDefault="00C00BD2" w:rsidP="00C00B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0B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 Закріпити за комунальним підприємством «Виробниче управління комунального господарства» на праві господарського відання </w:t>
      </w:r>
      <w:bookmarkStart w:id="6" w:name="_Hlk83729096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частину нежитлового підвального приміщення, а саме: кімнату № 6, загальною площею 21,2 кв. м., що знаходиться за адресою: Чернігівська область, місто Ніжин, вулиця </w:t>
      </w:r>
      <w:proofErr w:type="spellStart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>Овдіївська</w:t>
      </w:r>
      <w:proofErr w:type="spellEnd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>, 5.</w:t>
      </w:r>
    </w:p>
    <w:bookmarkEnd w:id="6"/>
    <w:p w:rsidR="00C00BD2" w:rsidRPr="00C00BD2" w:rsidRDefault="00C00BD2" w:rsidP="00C00B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0B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3. Начальнику</w:t>
      </w:r>
      <w:r w:rsidRPr="00C00BD2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Pr="00C00B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комунального підприємства «Виробниче управління комунального господарства» Шпаку В. А. здійснити заходи щодо державної реєстрації права господарського відання на </w:t>
      </w:r>
      <w:bookmarkStart w:id="7" w:name="_Hlk83728327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частину нежитлового підвального приміщення, а саме: кімнату № 6, загальною площею 21,2 кв. м., що знаходиться за адресою: Чернігівська область, місто Ніжин, вулиця </w:t>
      </w:r>
      <w:proofErr w:type="spellStart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>Овдіївська</w:t>
      </w:r>
      <w:proofErr w:type="spellEnd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5, </w:t>
      </w:r>
      <w:bookmarkEnd w:id="7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вимог чинного законодавства.</w:t>
      </w:r>
    </w:p>
    <w:p w:rsidR="00C00BD2" w:rsidRPr="00C00BD2" w:rsidRDefault="00C00BD2" w:rsidP="00C0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Директору комунального підприємства «Оренда комунального майна» Шумейко О. М. та начальнику комунального підприємства «Виробниче управління комунального господарства» Шпаку В. А. забезпечити приймання-передачу частини нежитлового підвального приміщення, а саме: кімнату № 6, загальною площею 21,2 кв. м., що знаходиться за адресою: Чернігівська область, місто Ніжин, вулиця </w:t>
      </w:r>
      <w:proofErr w:type="spellStart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>Овдіївська</w:t>
      </w:r>
      <w:proofErr w:type="spellEnd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5, </w:t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C00BD2" w:rsidRPr="00C00BD2" w:rsidRDefault="00C00BD2" w:rsidP="00C00B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Комунальному підприємству «Оренда комунального майна» зняти з балансу </w:t>
      </w:r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частину нежитлового підвального приміщення, а саме: кімнату № 6, загальною площею 21,2 кв. м., що знаходиться за адресою: Чернігівська область, місто Ніжин, вулиця </w:t>
      </w:r>
      <w:proofErr w:type="spellStart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>Овдіївська</w:t>
      </w:r>
      <w:proofErr w:type="spellEnd"/>
      <w:r w:rsidRPr="00C00BD2">
        <w:rPr>
          <w:rFonts w:ascii="Times New Roman" w:eastAsia="Calibri" w:hAnsi="Times New Roman" w:cs="Times New Roman"/>
          <w:sz w:val="28"/>
          <w:szCs w:val="28"/>
          <w:lang w:val="uk-UA"/>
        </w:rPr>
        <w:t>, 5, а комунальному підприємству «Виробниче управління комунального господарства» поставити на баланс нерухоме майно, що визначено у пункті 2 цього рішення, відповідно до акта приймання-передачі.</w:t>
      </w:r>
    </w:p>
    <w:p w:rsidR="00C00BD2" w:rsidRPr="00C00BD2" w:rsidRDefault="00C00BD2" w:rsidP="00C00B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  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C00BD2" w:rsidRPr="00C00BD2" w:rsidRDefault="00C00BD2" w:rsidP="00C00B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 А. </w:t>
      </w:r>
    </w:p>
    <w:p w:rsidR="00C00BD2" w:rsidRPr="00C00BD2" w:rsidRDefault="00C00BD2" w:rsidP="00C00B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</w:t>
      </w:r>
      <w:proofErr w:type="spellStart"/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C00BD2" w:rsidRPr="00C00BD2" w:rsidRDefault="00C00BD2" w:rsidP="00C00BD2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BD2" w:rsidRPr="00C00BD2" w:rsidRDefault="00C00BD2" w:rsidP="00C00BD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BD2" w:rsidRPr="00C00BD2" w:rsidRDefault="00C00BD2" w:rsidP="00C00BD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BD2" w:rsidRPr="00C00BD2" w:rsidRDefault="00C00BD2" w:rsidP="00C00BD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00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Олександр КОДОЛА</w:t>
      </w:r>
    </w:p>
    <w:p w:rsidR="00C00BD2" w:rsidRPr="00C00BD2" w:rsidRDefault="00C00BD2" w:rsidP="00C00BD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BD2" w:rsidRPr="00C00BD2" w:rsidRDefault="00C00BD2" w:rsidP="00C00BD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BD2" w:rsidRPr="00C00BD2" w:rsidRDefault="00C00BD2" w:rsidP="00C00BD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25E2F" w:rsidRDefault="00C00BD2">
      <w:bookmarkStart w:id="8" w:name="_GoBack"/>
      <w:bookmarkEnd w:id="8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D2"/>
    <w:rsid w:val="00656B7F"/>
    <w:rsid w:val="00737310"/>
    <w:rsid w:val="00C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2023-06-26T05:32:00Z</dcterms:created>
  <dcterms:modified xsi:type="dcterms:W3CDTF">2023-06-26T05:32:00Z</dcterms:modified>
</cp:coreProperties>
</file>