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4A" w:rsidRPr="00560B4A" w:rsidRDefault="00560B4A" w:rsidP="00560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0B4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560B4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3CD0A2" wp14:editId="111C929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B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560B4A" w:rsidRPr="00560B4A" w:rsidRDefault="00560B4A" w:rsidP="0056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B4A" w:rsidRPr="00560B4A" w:rsidRDefault="00560B4A" w:rsidP="0056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6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560B4A" w:rsidRPr="00560B4A" w:rsidRDefault="00560B4A" w:rsidP="00560B4A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0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560B4A" w:rsidRPr="00560B4A" w:rsidRDefault="00560B4A" w:rsidP="00560B4A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0B4A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560B4A" w:rsidRPr="00560B4A" w:rsidRDefault="00560B4A" w:rsidP="0056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60B4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31 </w:t>
      </w:r>
      <w:proofErr w:type="spellStart"/>
      <w:r w:rsidRPr="00560B4A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560B4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560B4A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560B4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560B4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560B4A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560B4A" w:rsidRPr="00560B4A" w:rsidRDefault="00560B4A" w:rsidP="0056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60B4A" w:rsidRPr="00560B4A" w:rsidRDefault="00560B4A" w:rsidP="0056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60B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560B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560B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560B4A" w:rsidRPr="00560B4A" w:rsidRDefault="00560B4A" w:rsidP="0056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B4A" w:rsidRPr="00560B4A" w:rsidRDefault="00560B4A" w:rsidP="00560B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60B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6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червня </w:t>
      </w:r>
      <w:r w:rsidRPr="00560B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6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56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60B4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560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56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560B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52-31/2023</w:t>
      </w:r>
    </w:p>
    <w:p w:rsidR="00560B4A" w:rsidRPr="00560B4A" w:rsidRDefault="00560B4A" w:rsidP="00560B4A">
      <w:pPr>
        <w:spacing w:after="16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60B4A" w:rsidRPr="00560B4A" w:rsidTr="0029528B">
        <w:tc>
          <w:tcPr>
            <w:tcW w:w="5353" w:type="dxa"/>
          </w:tcPr>
          <w:p w:rsidR="00560B4A" w:rsidRPr="00560B4A" w:rsidRDefault="00560B4A" w:rsidP="00560B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60B4A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Про затвердження проектно-кошторисної документації </w:t>
            </w:r>
            <w:r w:rsidRPr="00560B4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«Реконструкція частини нежитлового приміщення комунальної власності Ніжинської територіальної громади за адресою: Чернігівська область, м. Ніжин, вул. Амосова академіка, буд. 14-А приміщення 1 під житлову квартиру»</w:t>
            </w:r>
          </w:p>
          <w:p w:rsidR="00560B4A" w:rsidRPr="00560B4A" w:rsidRDefault="00560B4A" w:rsidP="00560B4A">
            <w:pPr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</w:tbl>
    <w:p w:rsidR="00560B4A" w:rsidRPr="00560B4A" w:rsidRDefault="00560B4A" w:rsidP="00560B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60B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Постанови Кабінету Міністрів України від 11 травня 2011 року № 560 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України», міська рада вирішила:</w:t>
      </w:r>
    </w:p>
    <w:p w:rsidR="00560B4A" w:rsidRPr="00560B4A" w:rsidRDefault="00560B4A" w:rsidP="00560B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B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Затвердити проектно-кошторисну документацію по робочому проекту «Реконструкція частини нежитлового приміщення комунальної власності Ніжинської територіальної громади за адресою: Чернігівська область, м. Ніжин, вул. Амосова академіка, буд. 14-А приміщення 1 під житлову квартиру», яка у поточних цінах станом на 21.03.2023 року складає 1086,315 тис. грн., у тому числі: будівельні роботи – 850,358 тис. грн., інші витрати – 235,957 тис. грн. Експертний звіт (позитивний) № 02/063/23 від        03 квітня 2023 року, реєстраційний звіт № </w:t>
      </w:r>
      <w:r w:rsidRPr="00560B4A">
        <w:rPr>
          <w:rFonts w:ascii="Times New Roman" w:eastAsia="Calibri" w:hAnsi="Times New Roman" w:cs="Times New Roman"/>
          <w:sz w:val="28"/>
          <w:szCs w:val="28"/>
          <w:lang w:val="en-US"/>
        </w:rPr>
        <w:t>EX</w:t>
      </w:r>
      <w:r w:rsidRPr="00560B4A">
        <w:rPr>
          <w:rFonts w:ascii="Times New Roman" w:eastAsia="Calibri" w:hAnsi="Times New Roman" w:cs="Times New Roman"/>
          <w:sz w:val="28"/>
          <w:szCs w:val="28"/>
          <w:lang w:val="uk-UA"/>
        </w:rPr>
        <w:t>01: 2652-4822-6286-1032.</w:t>
      </w:r>
    </w:p>
    <w:p w:rsidR="00560B4A" w:rsidRPr="00560B4A" w:rsidRDefault="00560B4A" w:rsidP="00560B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  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560B4A" w:rsidRPr="00560B4A" w:rsidRDefault="00560B4A" w:rsidP="00560B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 А. </w:t>
      </w:r>
    </w:p>
    <w:p w:rsidR="00560B4A" w:rsidRPr="00560B4A" w:rsidRDefault="00560B4A" w:rsidP="00560B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– </w:t>
      </w:r>
      <w:proofErr w:type="spellStart"/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560B4A" w:rsidRPr="00560B4A" w:rsidRDefault="00560B4A" w:rsidP="00560B4A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6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Олександр КОДОЛА</w:t>
      </w: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B4A" w:rsidRPr="00560B4A" w:rsidRDefault="00560B4A" w:rsidP="00560B4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5E2F" w:rsidRDefault="00560B4A">
      <w:bookmarkStart w:id="0" w:name="_GoBack"/>
      <w:bookmarkEnd w:id="0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4A"/>
    <w:rsid w:val="00560B4A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2023-06-26T05:47:00Z</dcterms:created>
  <dcterms:modified xsi:type="dcterms:W3CDTF">2023-06-26T05:47:00Z</dcterms:modified>
</cp:coreProperties>
</file>