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F25919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F2591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09457C">
        <w:rPr>
          <w:noProof/>
          <w:sz w:val="28"/>
          <w:szCs w:val="28"/>
          <w:lang w:val="uk-UA"/>
        </w:rPr>
        <w:t xml:space="preserve"> </w:t>
      </w:r>
      <w:r w:rsidR="00E56FA1">
        <w:rPr>
          <w:noProof/>
          <w:sz w:val="28"/>
          <w:szCs w:val="28"/>
          <w:lang w:val="uk-UA"/>
        </w:rPr>
        <w:t>1</w:t>
      </w:r>
      <w:r w:rsidR="00FC17E8">
        <w:rPr>
          <w:noProof/>
          <w:sz w:val="28"/>
          <w:szCs w:val="28"/>
          <w:lang w:val="uk-UA"/>
        </w:rPr>
        <w:t>4</w:t>
      </w:r>
      <w:r w:rsidR="000B635A">
        <w:rPr>
          <w:noProof/>
          <w:sz w:val="28"/>
          <w:szCs w:val="28"/>
          <w:lang w:val="uk-UA"/>
        </w:rPr>
        <w:t xml:space="preserve"> </w:t>
      </w:r>
      <w:r w:rsidR="004F734B">
        <w:rPr>
          <w:noProof/>
          <w:sz w:val="28"/>
          <w:szCs w:val="28"/>
          <w:lang w:val="uk-UA"/>
        </w:rPr>
        <w:t>червня</w:t>
      </w:r>
      <w:r w:rsidR="009D6CC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</w:t>
      </w:r>
      <w:r w:rsidR="0009457C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A22BFF">
        <w:rPr>
          <w:noProof/>
          <w:sz w:val="28"/>
          <w:szCs w:val="28"/>
          <w:lang w:val="uk-UA"/>
        </w:rPr>
        <w:t xml:space="preserve"> </w:t>
      </w:r>
      <w:r w:rsidR="001624F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2712F">
        <w:rPr>
          <w:noProof/>
          <w:sz w:val="28"/>
          <w:szCs w:val="28"/>
          <w:lang w:val="uk-UA"/>
        </w:rPr>
        <w:t xml:space="preserve"> </w:t>
      </w:r>
      <w:r w:rsidR="006A3EC3">
        <w:rPr>
          <w:noProof/>
          <w:sz w:val="28"/>
          <w:szCs w:val="28"/>
          <w:lang w:val="uk-UA"/>
        </w:rPr>
        <w:t>114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05520A" w:rsidRPr="00FC17E8" w:rsidRDefault="00986139" w:rsidP="0005520A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 xml:space="preserve">розпорядження Чернігівської обласної військової адміністрації від </w:t>
      </w:r>
      <w:r w:rsidR="00FE042A">
        <w:rPr>
          <w:noProof/>
          <w:sz w:val="28"/>
          <w:szCs w:val="28"/>
          <w:lang w:val="uk-UA"/>
        </w:rPr>
        <w:t xml:space="preserve">                        </w:t>
      </w:r>
      <w:r w:rsidR="004F734B">
        <w:rPr>
          <w:noProof/>
          <w:sz w:val="28"/>
          <w:szCs w:val="28"/>
          <w:lang w:val="uk-UA"/>
        </w:rPr>
        <w:t>09 червня</w:t>
      </w:r>
      <w:r w:rsidR="00FE042A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>2023р. №</w:t>
      </w:r>
      <w:r w:rsidR="004F734B">
        <w:rPr>
          <w:noProof/>
          <w:sz w:val="28"/>
          <w:szCs w:val="28"/>
          <w:lang w:val="uk-UA"/>
        </w:rPr>
        <w:t>354</w:t>
      </w:r>
      <w:r w:rsidR="009133EC">
        <w:rPr>
          <w:noProof/>
          <w:sz w:val="28"/>
          <w:szCs w:val="28"/>
          <w:lang w:val="uk-UA"/>
        </w:rPr>
        <w:t xml:space="preserve"> «Про внесення змін до обласного бюджету на </w:t>
      </w:r>
      <w:r w:rsidR="009133EC" w:rsidRPr="00FC17E8">
        <w:rPr>
          <w:noProof/>
          <w:sz w:val="28"/>
          <w:szCs w:val="28"/>
          <w:lang w:val="uk-UA"/>
        </w:rPr>
        <w:t>2023 рік»</w:t>
      </w:r>
      <w:r w:rsidR="00FC17E8" w:rsidRPr="00FC17E8">
        <w:rPr>
          <w:noProof/>
          <w:sz w:val="28"/>
          <w:szCs w:val="28"/>
          <w:lang w:val="uk-UA"/>
        </w:rPr>
        <w:t xml:space="preserve">, </w:t>
      </w:r>
      <w:r w:rsidR="0094794C" w:rsidRPr="00FC17E8">
        <w:rPr>
          <w:noProof/>
          <w:sz w:val="28"/>
          <w:szCs w:val="28"/>
          <w:lang w:val="uk-UA"/>
        </w:rPr>
        <w:t>лист</w:t>
      </w:r>
      <w:r w:rsidR="00FC17E8" w:rsidRPr="00FC17E8">
        <w:rPr>
          <w:noProof/>
          <w:sz w:val="28"/>
          <w:szCs w:val="28"/>
          <w:lang w:val="uk-UA"/>
        </w:rPr>
        <w:t>а</w:t>
      </w:r>
      <w:r w:rsidR="008322CA" w:rsidRPr="00FC17E8">
        <w:rPr>
          <w:noProof/>
          <w:sz w:val="28"/>
          <w:szCs w:val="28"/>
          <w:lang w:val="uk-UA"/>
        </w:rPr>
        <w:t xml:space="preserve"> Чернігівської обласної ради від</w:t>
      </w:r>
      <w:r w:rsidR="00A65ED3" w:rsidRPr="00FC17E8">
        <w:rPr>
          <w:noProof/>
          <w:sz w:val="28"/>
          <w:szCs w:val="28"/>
          <w:lang w:val="uk-UA"/>
        </w:rPr>
        <w:t xml:space="preserve"> 12.06.2023 </w:t>
      </w:r>
      <w:r w:rsidR="008322CA" w:rsidRPr="00FC17E8">
        <w:rPr>
          <w:noProof/>
          <w:sz w:val="28"/>
          <w:szCs w:val="28"/>
          <w:lang w:val="uk-UA"/>
        </w:rPr>
        <w:t>№</w:t>
      </w:r>
      <w:r w:rsidR="00A65ED3" w:rsidRPr="00FC17E8">
        <w:rPr>
          <w:noProof/>
          <w:sz w:val="28"/>
          <w:szCs w:val="28"/>
          <w:lang w:val="uk-UA"/>
        </w:rPr>
        <w:t>02-02/449</w:t>
      </w:r>
      <w:r w:rsidR="004F734B" w:rsidRPr="00FC17E8">
        <w:rPr>
          <w:noProof/>
          <w:sz w:val="28"/>
          <w:szCs w:val="28"/>
          <w:lang w:val="uk-UA"/>
        </w:rPr>
        <w:t xml:space="preserve"> </w:t>
      </w:r>
      <w:r w:rsidR="008322CA" w:rsidRPr="00FC17E8">
        <w:rPr>
          <w:noProof/>
          <w:sz w:val="28"/>
          <w:szCs w:val="28"/>
          <w:lang w:val="uk-UA"/>
        </w:rPr>
        <w:t xml:space="preserve">та </w:t>
      </w:r>
      <w:r w:rsidR="00FC17E8">
        <w:rPr>
          <w:noProof/>
          <w:sz w:val="28"/>
          <w:szCs w:val="28"/>
          <w:lang w:val="uk-UA"/>
        </w:rPr>
        <w:t xml:space="preserve">змін  до помісячного </w:t>
      </w:r>
      <w:r w:rsidR="00FC17E8" w:rsidRPr="00FC17E8">
        <w:rPr>
          <w:noProof/>
          <w:sz w:val="28"/>
          <w:szCs w:val="28"/>
          <w:lang w:val="uk-UA"/>
        </w:rPr>
        <w:t xml:space="preserve">розпису </w:t>
      </w:r>
      <w:r w:rsidR="00FC17E8">
        <w:rPr>
          <w:noProof/>
          <w:sz w:val="28"/>
          <w:szCs w:val="28"/>
          <w:lang w:val="uk-UA"/>
        </w:rPr>
        <w:t xml:space="preserve">асигнувань загального фонду обласного бюджету іншої субвенції (на виконання  доручень виборців депутатами обласної ради) </w:t>
      </w:r>
      <w:r w:rsidR="009133EC" w:rsidRPr="00FC17E8">
        <w:rPr>
          <w:noProof/>
          <w:sz w:val="28"/>
          <w:szCs w:val="28"/>
          <w:lang w:val="uk-UA"/>
        </w:rPr>
        <w:t>Департаменту фінансів обласної державної адміністрації від</w:t>
      </w:r>
      <w:r w:rsidR="00DC56FE" w:rsidRPr="00FC17E8">
        <w:rPr>
          <w:noProof/>
          <w:sz w:val="28"/>
          <w:szCs w:val="28"/>
          <w:lang w:val="uk-UA"/>
        </w:rPr>
        <w:t xml:space="preserve"> </w:t>
      </w:r>
      <w:r w:rsidR="00FC17E8" w:rsidRPr="00FC17E8">
        <w:rPr>
          <w:noProof/>
          <w:sz w:val="28"/>
          <w:szCs w:val="28"/>
          <w:lang w:val="uk-UA"/>
        </w:rPr>
        <w:t>12</w:t>
      </w:r>
      <w:r w:rsidR="00DC56FE" w:rsidRPr="00FC17E8">
        <w:rPr>
          <w:noProof/>
          <w:sz w:val="28"/>
          <w:szCs w:val="28"/>
          <w:lang w:val="uk-UA"/>
        </w:rPr>
        <w:t>.06.2023</w:t>
      </w:r>
      <w:r w:rsidR="00E829CD" w:rsidRPr="00FC17E8">
        <w:rPr>
          <w:noProof/>
          <w:sz w:val="28"/>
          <w:szCs w:val="28"/>
          <w:lang w:val="uk-UA"/>
        </w:rPr>
        <w:t>:</w:t>
      </w:r>
    </w:p>
    <w:p w:rsidR="009133EC" w:rsidRPr="00FC17E8" w:rsidRDefault="009133EC" w:rsidP="0005520A">
      <w:pPr>
        <w:jc w:val="both"/>
        <w:rPr>
          <w:sz w:val="27"/>
          <w:szCs w:val="27"/>
          <w:lang w:val="uk-UA"/>
        </w:rPr>
      </w:pPr>
    </w:p>
    <w:p w:rsidR="00986139" w:rsidRPr="00C34CA8" w:rsidRDefault="00BC5959" w:rsidP="002B656B">
      <w:pPr>
        <w:pStyle w:val="7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ind w:left="142" w:firstLine="426"/>
        <w:jc w:val="both"/>
        <w:rPr>
          <w:sz w:val="28"/>
          <w:szCs w:val="28"/>
          <w:lang w:val="uk-UA"/>
        </w:rPr>
      </w:pPr>
      <w:r w:rsidRPr="00FC17E8">
        <w:rPr>
          <w:sz w:val="28"/>
          <w:szCs w:val="28"/>
          <w:lang w:val="uk-UA"/>
        </w:rPr>
        <w:t xml:space="preserve"> </w:t>
      </w:r>
      <w:r w:rsidR="00010401" w:rsidRPr="00FC17E8">
        <w:rPr>
          <w:sz w:val="28"/>
          <w:szCs w:val="28"/>
          <w:lang w:val="uk-UA"/>
        </w:rPr>
        <w:t>Внести зміни до річного та помісячного розпису бюджету</w:t>
      </w:r>
      <w:r w:rsidR="00010401" w:rsidRPr="00010401">
        <w:rPr>
          <w:sz w:val="28"/>
          <w:szCs w:val="28"/>
          <w:lang w:val="uk-UA"/>
        </w:rPr>
        <w:t xml:space="preserve"> Ніжинської міської територіальної громади на 2023 рік з урахуванням Іншої субвенції </w:t>
      </w:r>
      <w:r w:rsidR="000A561B">
        <w:rPr>
          <w:sz w:val="28"/>
          <w:szCs w:val="28"/>
          <w:lang w:val="uk-UA"/>
        </w:rPr>
        <w:t>(на виконання  доручень виборців депутатами обласної ради)</w:t>
      </w:r>
      <w:r w:rsidR="00010401" w:rsidRPr="00010401">
        <w:rPr>
          <w:sz w:val="28"/>
          <w:szCs w:val="28"/>
          <w:lang w:val="uk-UA"/>
        </w:rPr>
        <w:t xml:space="preserve"> в сумі  </w:t>
      </w:r>
      <w:r w:rsidR="004F734B">
        <w:rPr>
          <w:sz w:val="28"/>
          <w:szCs w:val="28"/>
          <w:lang w:val="uk-UA"/>
        </w:rPr>
        <w:t>5</w:t>
      </w:r>
      <w:r w:rsidR="000A561B" w:rsidRPr="00C34CA8">
        <w:rPr>
          <w:sz w:val="28"/>
          <w:szCs w:val="28"/>
          <w:lang w:val="uk-UA"/>
        </w:rPr>
        <w:t xml:space="preserve"> 000,00 </w:t>
      </w:r>
      <w:r w:rsidR="00010401" w:rsidRPr="00C34CA8">
        <w:rPr>
          <w:sz w:val="28"/>
          <w:szCs w:val="28"/>
          <w:lang w:val="uk-UA"/>
        </w:rPr>
        <w:t>гривень.</w:t>
      </w:r>
    </w:p>
    <w:p w:rsidR="00010401" w:rsidRDefault="00010401" w:rsidP="00193219">
      <w:pPr>
        <w:pStyle w:val="1"/>
        <w:ind w:left="-142"/>
        <w:jc w:val="both"/>
        <w:rPr>
          <w:sz w:val="28"/>
          <w:szCs w:val="28"/>
          <w:lang w:val="uk-UA"/>
        </w:rPr>
      </w:pPr>
    </w:p>
    <w:p w:rsidR="000A561B" w:rsidRPr="00A65ED3" w:rsidRDefault="00193219" w:rsidP="002B656B">
      <w:pPr>
        <w:pStyle w:val="7"/>
        <w:numPr>
          <w:ilvl w:val="0"/>
          <w:numId w:val="5"/>
        </w:numPr>
        <w:tabs>
          <w:tab w:val="left" w:pos="851"/>
        </w:tabs>
        <w:ind w:left="426" w:firstLine="0"/>
        <w:jc w:val="both"/>
        <w:rPr>
          <w:sz w:val="28"/>
          <w:szCs w:val="28"/>
          <w:lang w:val="uk-UA"/>
        </w:rPr>
      </w:pPr>
      <w:r w:rsidRPr="00A65ED3">
        <w:rPr>
          <w:sz w:val="28"/>
          <w:szCs w:val="28"/>
          <w:lang w:val="uk-UA"/>
        </w:rPr>
        <w:t>Визначити головним</w:t>
      </w:r>
      <w:r w:rsidR="000A561B" w:rsidRPr="00A65ED3">
        <w:rPr>
          <w:sz w:val="28"/>
          <w:szCs w:val="28"/>
          <w:lang w:val="uk-UA"/>
        </w:rPr>
        <w:t>и</w:t>
      </w:r>
      <w:r w:rsidRPr="00A65ED3">
        <w:rPr>
          <w:sz w:val="28"/>
          <w:szCs w:val="28"/>
          <w:lang w:val="uk-UA"/>
        </w:rPr>
        <w:t xml:space="preserve"> розпорядник</w:t>
      </w:r>
      <w:r w:rsidR="000A561B" w:rsidRPr="00A65ED3">
        <w:rPr>
          <w:sz w:val="28"/>
          <w:szCs w:val="28"/>
          <w:lang w:val="uk-UA"/>
        </w:rPr>
        <w:t>ами</w:t>
      </w:r>
      <w:r w:rsidRPr="00A65ED3">
        <w:rPr>
          <w:sz w:val="28"/>
          <w:szCs w:val="28"/>
          <w:lang w:val="uk-UA"/>
        </w:rPr>
        <w:t xml:space="preserve"> коштів </w:t>
      </w:r>
      <w:r w:rsidR="00673A7B" w:rsidRPr="00A65ED3">
        <w:rPr>
          <w:sz w:val="28"/>
          <w:szCs w:val="28"/>
          <w:lang w:val="uk-UA"/>
        </w:rPr>
        <w:t xml:space="preserve">іншої </w:t>
      </w:r>
      <w:r w:rsidRPr="00A65ED3">
        <w:rPr>
          <w:sz w:val="28"/>
          <w:szCs w:val="28"/>
          <w:lang w:val="uk-UA"/>
        </w:rPr>
        <w:t>субвенції</w:t>
      </w:r>
    </w:p>
    <w:p w:rsidR="0032712F" w:rsidRPr="00A65ED3" w:rsidRDefault="004F734B" w:rsidP="002B656B">
      <w:pPr>
        <w:pStyle w:val="7"/>
        <w:tabs>
          <w:tab w:val="left" w:pos="993"/>
        </w:tabs>
        <w:ind w:left="142" w:firstLine="362"/>
        <w:jc w:val="both"/>
        <w:rPr>
          <w:sz w:val="28"/>
          <w:szCs w:val="28"/>
          <w:lang w:val="uk-UA"/>
        </w:rPr>
      </w:pPr>
      <w:r w:rsidRPr="00A65ED3">
        <w:rPr>
          <w:sz w:val="28"/>
          <w:szCs w:val="28"/>
          <w:lang w:val="uk-UA"/>
        </w:rPr>
        <w:t xml:space="preserve">Управління соціального захисту населення </w:t>
      </w:r>
      <w:r w:rsidR="00010401" w:rsidRPr="00A65ED3">
        <w:rPr>
          <w:sz w:val="28"/>
          <w:szCs w:val="28"/>
          <w:lang w:val="uk-UA"/>
        </w:rPr>
        <w:t>Ніжинської міської  ради</w:t>
      </w:r>
      <w:r w:rsidR="001638B6" w:rsidRPr="00A65ED3">
        <w:rPr>
          <w:sz w:val="28"/>
          <w:szCs w:val="28"/>
          <w:lang w:val="uk-UA"/>
        </w:rPr>
        <w:t xml:space="preserve"> в сумі </w:t>
      </w:r>
      <w:r w:rsidRPr="00A65ED3">
        <w:rPr>
          <w:sz w:val="28"/>
          <w:szCs w:val="28"/>
          <w:lang w:val="uk-UA"/>
        </w:rPr>
        <w:t>5</w:t>
      </w:r>
      <w:r w:rsidR="0094794C" w:rsidRPr="00A65ED3">
        <w:rPr>
          <w:sz w:val="28"/>
          <w:szCs w:val="28"/>
          <w:lang w:val="uk-UA"/>
        </w:rPr>
        <w:t xml:space="preserve"> 000,00 </w:t>
      </w:r>
      <w:proofErr w:type="spellStart"/>
      <w:r w:rsidR="001638B6" w:rsidRPr="00A65ED3">
        <w:rPr>
          <w:sz w:val="28"/>
          <w:szCs w:val="28"/>
          <w:lang w:val="uk-UA"/>
        </w:rPr>
        <w:t>грн</w:t>
      </w:r>
      <w:proofErr w:type="spellEnd"/>
      <w:r w:rsidR="001638B6" w:rsidRPr="00A65ED3">
        <w:rPr>
          <w:sz w:val="28"/>
          <w:szCs w:val="28"/>
          <w:lang w:val="uk-UA"/>
        </w:rPr>
        <w:t>, в тому числі:</w:t>
      </w:r>
    </w:p>
    <w:p w:rsidR="00A15568" w:rsidRDefault="0032712F" w:rsidP="002B656B">
      <w:pPr>
        <w:pStyle w:val="7"/>
        <w:tabs>
          <w:tab w:val="left" w:pos="993"/>
        </w:tabs>
        <w:ind w:left="142" w:firstLine="362"/>
        <w:jc w:val="both"/>
        <w:rPr>
          <w:sz w:val="28"/>
          <w:szCs w:val="28"/>
          <w:lang w:val="uk-UA"/>
        </w:rPr>
      </w:pPr>
      <w:r w:rsidRPr="00A65ED3">
        <w:rPr>
          <w:sz w:val="28"/>
          <w:szCs w:val="28"/>
          <w:lang w:val="uk-UA"/>
        </w:rPr>
        <w:t xml:space="preserve">     </w:t>
      </w:r>
      <w:r w:rsidR="000A561B" w:rsidRPr="00A65ED3">
        <w:rPr>
          <w:sz w:val="28"/>
          <w:szCs w:val="28"/>
          <w:lang w:val="uk-UA"/>
        </w:rPr>
        <w:t>-</w:t>
      </w:r>
      <w:r w:rsidRPr="00A65ED3">
        <w:rPr>
          <w:sz w:val="28"/>
          <w:szCs w:val="28"/>
          <w:lang w:val="uk-UA"/>
        </w:rPr>
        <w:t xml:space="preserve">КПКВКМБ  </w:t>
      </w:r>
      <w:r w:rsidR="004F734B" w:rsidRPr="00A65ED3">
        <w:rPr>
          <w:sz w:val="28"/>
          <w:szCs w:val="28"/>
          <w:lang w:val="uk-UA"/>
        </w:rPr>
        <w:t xml:space="preserve">0813192 </w:t>
      </w:r>
      <w:r w:rsidR="00BF1F5B" w:rsidRPr="00A65ED3">
        <w:rPr>
          <w:sz w:val="28"/>
          <w:szCs w:val="28"/>
          <w:lang w:val="uk-UA"/>
        </w:rPr>
        <w:t>«</w:t>
      </w:r>
      <w:r w:rsidR="004F734B" w:rsidRPr="00A65ED3">
        <w:rPr>
          <w:sz w:val="28"/>
          <w:szCs w:val="28"/>
          <w:lang w:val="uk-UA"/>
        </w:rPr>
        <w:t>Надання фінансової підтримки  громадським об</w:t>
      </w:r>
      <w:r w:rsidR="00A20DCE" w:rsidRPr="00A65ED3">
        <w:rPr>
          <w:sz w:val="28"/>
          <w:szCs w:val="28"/>
          <w:lang w:val="uk-UA"/>
        </w:rPr>
        <w:t>’єднанням ветеранів і осіб з інвалідністю, діяльність яких має соціальну спрямованість</w:t>
      </w:r>
      <w:r w:rsidR="00BF1F5B" w:rsidRPr="00A65ED3">
        <w:rPr>
          <w:sz w:val="28"/>
          <w:szCs w:val="28"/>
          <w:lang w:val="uk-UA"/>
        </w:rPr>
        <w:t>», КЕКВ 2</w:t>
      </w:r>
      <w:r w:rsidR="002B656B" w:rsidRPr="00A65ED3">
        <w:rPr>
          <w:sz w:val="28"/>
          <w:szCs w:val="28"/>
          <w:lang w:val="uk-UA"/>
        </w:rPr>
        <w:t>610</w:t>
      </w:r>
      <w:r w:rsidR="00BF1F5B" w:rsidRPr="00A65ED3">
        <w:rPr>
          <w:sz w:val="28"/>
          <w:szCs w:val="28"/>
          <w:lang w:val="uk-UA"/>
        </w:rPr>
        <w:t xml:space="preserve"> в сумі </w:t>
      </w:r>
      <w:r w:rsidR="002B656B" w:rsidRPr="00A65ED3">
        <w:rPr>
          <w:sz w:val="28"/>
          <w:szCs w:val="28"/>
          <w:lang w:val="uk-UA"/>
        </w:rPr>
        <w:t>5</w:t>
      </w:r>
      <w:r w:rsidR="00BF1F5B" w:rsidRPr="00A65ED3">
        <w:rPr>
          <w:sz w:val="28"/>
          <w:szCs w:val="28"/>
          <w:lang w:val="uk-UA"/>
        </w:rPr>
        <w:t> 000,00 грн.</w:t>
      </w:r>
    </w:p>
    <w:p w:rsidR="0094794C" w:rsidRDefault="0094794C" w:rsidP="00795846">
      <w:pPr>
        <w:pStyle w:val="7"/>
        <w:tabs>
          <w:tab w:val="left" w:pos="993"/>
        </w:tabs>
        <w:ind w:left="144"/>
        <w:jc w:val="both"/>
        <w:rPr>
          <w:sz w:val="28"/>
          <w:szCs w:val="28"/>
          <w:lang w:val="uk-UA"/>
        </w:rPr>
      </w:pPr>
    </w:p>
    <w:p w:rsidR="00986139" w:rsidRDefault="00193219" w:rsidP="00EB56EE">
      <w:pPr>
        <w:pStyle w:val="7"/>
        <w:tabs>
          <w:tab w:val="left" w:pos="851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BC59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986139" w:rsidRDefault="00FC17E8" w:rsidP="00EB56EE">
      <w:pPr>
        <w:pStyle w:val="7"/>
        <w:tabs>
          <w:tab w:val="left" w:pos="993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93219"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584010" w:rsidRDefault="00FC17E8" w:rsidP="00EB56E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940C7">
        <w:rPr>
          <w:sz w:val="28"/>
          <w:szCs w:val="28"/>
          <w:lang w:val="uk-UA"/>
        </w:rPr>
        <w:t>3.2.</w:t>
      </w:r>
      <w:r w:rsidR="00584010">
        <w:rPr>
          <w:sz w:val="28"/>
          <w:szCs w:val="28"/>
          <w:lang w:val="uk-UA"/>
        </w:rPr>
        <w:t xml:space="preserve"> В</w:t>
      </w:r>
      <w:proofErr w:type="spellStart"/>
      <w:r w:rsidR="00584010">
        <w:rPr>
          <w:sz w:val="28"/>
          <w:szCs w:val="28"/>
        </w:rPr>
        <w:t>инести</w:t>
      </w:r>
      <w:proofErr w:type="spellEnd"/>
      <w:r w:rsidR="00584010">
        <w:rPr>
          <w:sz w:val="28"/>
          <w:szCs w:val="28"/>
        </w:rPr>
        <w:t xml:space="preserve">  </w:t>
      </w:r>
      <w:proofErr w:type="spellStart"/>
      <w:r w:rsidR="00584010">
        <w:rPr>
          <w:sz w:val="28"/>
          <w:szCs w:val="28"/>
        </w:rPr>
        <w:t>дане</w:t>
      </w:r>
      <w:proofErr w:type="spellEnd"/>
      <w:r w:rsidR="00584010">
        <w:rPr>
          <w:sz w:val="28"/>
          <w:szCs w:val="28"/>
        </w:rPr>
        <w:t xml:space="preserve">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</w:t>
      </w:r>
      <w:proofErr w:type="spellStart"/>
      <w:r w:rsidR="00584010">
        <w:rPr>
          <w:sz w:val="28"/>
          <w:szCs w:val="28"/>
        </w:rPr>
        <w:t>затвердження</w:t>
      </w:r>
      <w:proofErr w:type="spellEnd"/>
      <w:r w:rsidR="00584010">
        <w:rPr>
          <w:sz w:val="28"/>
          <w:szCs w:val="28"/>
        </w:rPr>
        <w:t xml:space="preserve">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proofErr w:type="spellStart"/>
      <w:r w:rsidR="00584010">
        <w:rPr>
          <w:sz w:val="28"/>
          <w:szCs w:val="28"/>
        </w:rPr>
        <w:t>місько</w:t>
      </w:r>
      <w:proofErr w:type="spellEnd"/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proofErr w:type="spellStart"/>
      <w:r w:rsidR="00037EB3">
        <w:rPr>
          <w:sz w:val="28"/>
          <w:szCs w:val="28"/>
          <w:lang w:val="uk-UA"/>
        </w:rPr>
        <w:t>ою</w:t>
      </w:r>
      <w:proofErr w:type="spellEnd"/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:rsidR="00986139" w:rsidRDefault="00FC17E8" w:rsidP="00EB56EE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93219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EB56EE">
      <w:pPr>
        <w:jc w:val="both"/>
        <w:rPr>
          <w:sz w:val="28"/>
          <w:szCs w:val="28"/>
          <w:lang w:val="uk-UA"/>
        </w:rPr>
      </w:pPr>
    </w:p>
    <w:p w:rsidR="00986139" w:rsidRPr="00E4341B" w:rsidRDefault="00193219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D2717" w:rsidRDefault="00FD271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</w:t>
      </w:r>
      <w:r w:rsidR="00EB56EE">
        <w:rPr>
          <w:sz w:val="28"/>
          <w:lang w:val="uk-UA"/>
        </w:rPr>
        <w:t xml:space="preserve">  </w:t>
      </w:r>
      <w:r>
        <w:rPr>
          <w:sz w:val="28"/>
        </w:rPr>
        <w:t xml:space="preserve">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6A519A" w:rsidRDefault="006A519A" w:rsidP="00986139">
      <w:pPr>
        <w:pStyle w:val="a3"/>
        <w:spacing w:line="240" w:lineRule="auto"/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10401"/>
    <w:rsid w:val="00037EB3"/>
    <w:rsid w:val="0005520A"/>
    <w:rsid w:val="0009457C"/>
    <w:rsid w:val="000A561B"/>
    <w:rsid w:val="000B635A"/>
    <w:rsid w:val="0010141F"/>
    <w:rsid w:val="0010227E"/>
    <w:rsid w:val="00141B6B"/>
    <w:rsid w:val="00146D41"/>
    <w:rsid w:val="001624FD"/>
    <w:rsid w:val="0016357E"/>
    <w:rsid w:val="001638B6"/>
    <w:rsid w:val="001824AE"/>
    <w:rsid w:val="00193219"/>
    <w:rsid w:val="0019392B"/>
    <w:rsid w:val="001B15D3"/>
    <w:rsid w:val="001E71D2"/>
    <w:rsid w:val="0021786F"/>
    <w:rsid w:val="0027217B"/>
    <w:rsid w:val="002B656B"/>
    <w:rsid w:val="002E6771"/>
    <w:rsid w:val="00300A2B"/>
    <w:rsid w:val="0032712F"/>
    <w:rsid w:val="00331A8D"/>
    <w:rsid w:val="00382737"/>
    <w:rsid w:val="003959F9"/>
    <w:rsid w:val="003D0464"/>
    <w:rsid w:val="00400603"/>
    <w:rsid w:val="004152A4"/>
    <w:rsid w:val="004741FA"/>
    <w:rsid w:val="00477CF1"/>
    <w:rsid w:val="004C0D9A"/>
    <w:rsid w:val="004C53DB"/>
    <w:rsid w:val="004E1049"/>
    <w:rsid w:val="004E5FBE"/>
    <w:rsid w:val="004F08BE"/>
    <w:rsid w:val="004F734B"/>
    <w:rsid w:val="00526A36"/>
    <w:rsid w:val="00584010"/>
    <w:rsid w:val="005923D3"/>
    <w:rsid w:val="00644A92"/>
    <w:rsid w:val="00656E11"/>
    <w:rsid w:val="00673A7B"/>
    <w:rsid w:val="006A3EC3"/>
    <w:rsid w:val="006A519A"/>
    <w:rsid w:val="006F29F7"/>
    <w:rsid w:val="006F3CA9"/>
    <w:rsid w:val="007940C7"/>
    <w:rsid w:val="00795846"/>
    <w:rsid w:val="008042F3"/>
    <w:rsid w:val="0082797C"/>
    <w:rsid w:val="0083198A"/>
    <w:rsid w:val="008322CA"/>
    <w:rsid w:val="008761A6"/>
    <w:rsid w:val="0089186F"/>
    <w:rsid w:val="008E4616"/>
    <w:rsid w:val="009133EC"/>
    <w:rsid w:val="0094794C"/>
    <w:rsid w:val="00986139"/>
    <w:rsid w:val="00993CA8"/>
    <w:rsid w:val="009D6CC9"/>
    <w:rsid w:val="00A15568"/>
    <w:rsid w:val="00A20DCE"/>
    <w:rsid w:val="00A22BFF"/>
    <w:rsid w:val="00A65ED3"/>
    <w:rsid w:val="00AC35F2"/>
    <w:rsid w:val="00AD289B"/>
    <w:rsid w:val="00B65E51"/>
    <w:rsid w:val="00B83BA9"/>
    <w:rsid w:val="00BA34F7"/>
    <w:rsid w:val="00BC5959"/>
    <w:rsid w:val="00BE2709"/>
    <w:rsid w:val="00BF0D5F"/>
    <w:rsid w:val="00BF1F5B"/>
    <w:rsid w:val="00C1202D"/>
    <w:rsid w:val="00C34CA8"/>
    <w:rsid w:val="00C904A1"/>
    <w:rsid w:val="00CC5FE6"/>
    <w:rsid w:val="00D064E8"/>
    <w:rsid w:val="00DC56FE"/>
    <w:rsid w:val="00DE4287"/>
    <w:rsid w:val="00E023EA"/>
    <w:rsid w:val="00E167F6"/>
    <w:rsid w:val="00E16D70"/>
    <w:rsid w:val="00E35104"/>
    <w:rsid w:val="00E47734"/>
    <w:rsid w:val="00E501C4"/>
    <w:rsid w:val="00E56FA1"/>
    <w:rsid w:val="00E6458A"/>
    <w:rsid w:val="00E7560A"/>
    <w:rsid w:val="00E829CD"/>
    <w:rsid w:val="00EB56EE"/>
    <w:rsid w:val="00EC6C7F"/>
    <w:rsid w:val="00F25919"/>
    <w:rsid w:val="00F37023"/>
    <w:rsid w:val="00F7348A"/>
    <w:rsid w:val="00F7508E"/>
    <w:rsid w:val="00F8583A"/>
    <w:rsid w:val="00FA1584"/>
    <w:rsid w:val="00FB7C99"/>
    <w:rsid w:val="00FC17E8"/>
    <w:rsid w:val="00FD17E6"/>
    <w:rsid w:val="00FD2717"/>
    <w:rsid w:val="00FD5CD1"/>
    <w:rsid w:val="00FE042A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4B16-37BD-426F-865C-C7064999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77</cp:revision>
  <cp:lastPrinted>2023-06-14T09:43:00Z</cp:lastPrinted>
  <dcterms:created xsi:type="dcterms:W3CDTF">2022-11-16T14:57:00Z</dcterms:created>
  <dcterms:modified xsi:type="dcterms:W3CDTF">2023-06-14T09:47:00Z</dcterms:modified>
</cp:coreProperties>
</file>