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2AE69170" w:rsidR="00DC1009" w:rsidRDefault="0030761A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2B4">
        <w:rPr>
          <w:rFonts w:ascii="Times New Roman" w:hAnsi="Times New Roman" w:cs="Times New Roman"/>
          <w:color w:val="FF0000"/>
          <w:sz w:val="28"/>
          <w:szCs w:val="28"/>
          <w:lang w:val="uk-UA"/>
        </w:rPr>
        <w:t>25</w:t>
      </w:r>
      <w:r w:rsidR="00D403AA" w:rsidRPr="007A02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A02B4">
        <w:rPr>
          <w:rFonts w:ascii="Times New Roman" w:hAnsi="Times New Roman" w:cs="Times New Roman"/>
          <w:color w:val="FF0000"/>
          <w:sz w:val="28"/>
          <w:szCs w:val="28"/>
          <w:lang w:val="uk-UA"/>
        </w:rPr>
        <w:t>травня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402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23F52AE6" w14:textId="77777777"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6CD38B" w14:textId="30D6EB09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6D3437DE"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6737425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30979681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Тетяни БАССАК, начальника Управління культури і туризму від 23.0</w:t>
      </w:r>
      <w:r w:rsidR="00C56D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.2023 року</w:t>
      </w:r>
      <w:bookmarkEnd w:id="3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bookmarkEnd w:id="2"/>
    </w:p>
    <w:p w14:paraId="5D1C673D" w14:textId="3DE21DC8" w:rsidR="007A2D4A" w:rsidRPr="00DB3B6C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EE261A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EE261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26737475"/>
      <w:r w:rsidR="00C56D44">
        <w:rPr>
          <w:rFonts w:ascii="Times New Roman" w:hAnsi="Times New Roman" w:cs="Times New Roman"/>
          <w:b/>
          <w:sz w:val="28"/>
          <w:szCs w:val="28"/>
          <w:lang w:val="uk-UA"/>
        </w:rPr>
        <w:t>ГОЛУБА Сергія Олександровича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4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закладу позашкільної мистецької освіти «Ніжинська </w:t>
      </w:r>
      <w:r w:rsidR="00A93C7C">
        <w:rPr>
          <w:rFonts w:ascii="Times New Roman" w:hAnsi="Times New Roman" w:cs="Times New Roman"/>
          <w:sz w:val="28"/>
          <w:szCs w:val="28"/>
          <w:lang w:val="uk-UA"/>
        </w:rPr>
        <w:t>музична школа»</w:t>
      </w:r>
      <w:r w:rsidR="00FF3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5F9" w:rsidRPr="00C1575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F35F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</w:t>
      </w:r>
      <w:r w:rsidR="00253D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93C7C">
        <w:rPr>
          <w:rFonts w:ascii="Times New Roman" w:hAnsi="Times New Roman" w:cs="Times New Roman"/>
          <w:sz w:val="28"/>
          <w:szCs w:val="28"/>
          <w:lang w:val="uk-UA"/>
        </w:rPr>
        <w:t>аслуженого працівника культури України</w:t>
      </w:r>
      <w:bookmarkEnd w:id="4"/>
      <w:r w:rsidR="00911B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35734497"/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6508F">
        <w:rPr>
          <w:rFonts w:ascii="Times New Roman" w:hAnsi="Times New Roman" w:cs="Times New Roman"/>
          <w:sz w:val="28"/>
          <w:szCs w:val="28"/>
          <w:lang w:val="uk-UA"/>
        </w:rPr>
        <w:t>багаторічну плідну педагогічну діяльність,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08F">
        <w:rPr>
          <w:rFonts w:ascii="Times New Roman" w:hAnsi="Times New Roman" w:cs="Times New Roman"/>
          <w:sz w:val="28"/>
          <w:szCs w:val="28"/>
          <w:lang w:val="uk-UA"/>
        </w:rPr>
        <w:t>високу професійну майстерність, патріотичне виховання підростаючого покоління, популяризацію музичного мистецтва та вагомий особистий внесок у розв</w:t>
      </w:r>
      <w:r w:rsidR="00B16C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508F">
        <w:rPr>
          <w:rFonts w:ascii="Times New Roman" w:hAnsi="Times New Roman" w:cs="Times New Roman"/>
          <w:sz w:val="28"/>
          <w:szCs w:val="28"/>
          <w:lang w:val="uk-UA"/>
        </w:rPr>
        <w:t>ток Ніжинської музичної школи</w:t>
      </w:r>
      <w:bookmarkEnd w:id="5"/>
      <w:r w:rsidR="00AB11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2F9D061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37CC1288"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2F8BF9" w14:textId="159E1B3C" w:rsidR="00EC2D88" w:rsidRDefault="007A2D4A" w:rsidP="0080097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виділити виконавчому комітету Ніжинської міської ради кошти </w:t>
      </w:r>
      <w:r w:rsidR="00975E02" w:rsidRPr="00975E02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</w:t>
      </w:r>
      <w:r w:rsidR="0080097D" w:rsidRPr="0080097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представницьких та інших заходів на </w:t>
      </w:r>
      <w:r w:rsidR="0080097D" w:rsidRPr="0080097D">
        <w:rPr>
          <w:rFonts w:ascii="Times New Roman" w:hAnsi="Times New Roman" w:cs="Times New Roman"/>
          <w:sz w:val="28"/>
          <w:szCs w:val="28"/>
          <w:lang w:val="uk-UA"/>
        </w:rPr>
        <w:lastRenderedPageBreak/>
        <w:t>2023 рік»</w:t>
      </w:r>
      <w:r w:rsidR="00EC2D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7F53F9" w14:textId="57F6699B" w:rsidR="007F3350" w:rsidRDefault="00EC2D88" w:rsidP="00AB11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59637D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248,45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>КТКВ (0210180), КЕКВ (2730)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F7A1CD" w14:textId="47ADFBCC" w:rsidR="00EC2D88" w:rsidRPr="007F3350" w:rsidRDefault="00EC2D88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D88">
        <w:rPr>
          <w:rFonts w:ascii="Times New Roman" w:hAnsi="Times New Roman" w:cs="Times New Roman"/>
          <w:sz w:val="28"/>
          <w:szCs w:val="28"/>
          <w:lang w:val="uk-UA"/>
        </w:rPr>
        <w:t xml:space="preserve">4.2. у сумі </w:t>
      </w:r>
      <w:r w:rsidR="005048F2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EC2D88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14:paraId="69C5338C" w14:textId="77777777" w:rsidR="0064415B" w:rsidRPr="0064415B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4D5775A0" w14:textId="77777777"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949E3" w14:textId="77777777"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440B0" w14:textId="77777777"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5274C1" w14:textId="72C4A629" w:rsidR="00A4492A" w:rsidRDefault="00A4492A" w:rsidP="00A4492A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КОДОЛА</w:t>
      </w:r>
    </w:p>
    <w:p w14:paraId="325601A1" w14:textId="77777777"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95E86" w14:textId="77777777" w:rsidR="00B55E2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BF6C6" w14:textId="77777777" w:rsidR="00B55E2F" w:rsidRPr="00805D6B" w:rsidRDefault="00B55E2F" w:rsidP="00B55E2F">
      <w:pPr>
        <w:ind w:right="227"/>
        <w:jc w:val="both"/>
      </w:pPr>
    </w:p>
    <w:p w14:paraId="3536D755" w14:textId="77777777" w:rsidR="00B55E2F" w:rsidRDefault="00B55E2F" w:rsidP="00B55E2F">
      <w:pPr>
        <w:widowControl w:val="0"/>
        <w:rPr>
          <w:sz w:val="28"/>
          <w:szCs w:val="28"/>
        </w:rPr>
      </w:pPr>
    </w:p>
    <w:p w14:paraId="13EFA3B6" w14:textId="77777777" w:rsidR="00DC1009" w:rsidRPr="00B55E2F" w:rsidRDefault="00DC1009" w:rsidP="00B55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29B2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494C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CDE6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DDBA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B090A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A926B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FE79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572D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335EC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8A26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0ADC99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DC69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78E6DF" w14:textId="77777777" w:rsidR="0018432C" w:rsidRDefault="0018432C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3DEC8D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8BAA8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DAC4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6F35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021863" w14:textId="78A189A3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A2BD2" w14:textId="34E01000" w:rsidR="005048F2" w:rsidRDefault="005048F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D29B62" w14:textId="77777777" w:rsidR="005048F2" w:rsidRDefault="005048F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E6840" w14:textId="77777777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C15C7F" w14:textId="6295F910" w:rsidR="00AB1190" w:rsidRDefault="00AB1190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80C91C" w14:textId="77777777" w:rsidR="00364B2D" w:rsidRDefault="00364B2D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77777777" w:rsidR="00AB1190" w:rsidRDefault="00AB119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93EDF45" w14:textId="28A3473D" w:rsidR="005D7B80" w:rsidRPr="005D7B80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грамотою</w:t>
      </w:r>
    </w:p>
    <w:p w14:paraId="00718BD4" w14:textId="6BF2CCC8" w:rsidR="00DC1009" w:rsidRPr="005D7B80" w:rsidRDefault="005D7B80" w:rsidP="005048F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4B2DAF6E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>клопотання Тетяни БАССАК, начальника Управління культури і туризму</w:t>
      </w:r>
      <w:r w:rsidR="00B742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 від 23.05.2023 року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Почесною грамотою виконавчого комітету </w:t>
      </w:r>
      <w:r w:rsid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пропонує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A47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FFE" w:rsidRPr="00606693">
        <w:rPr>
          <w:rFonts w:ascii="Times New Roman" w:hAnsi="Times New Roman" w:cs="Times New Roman"/>
          <w:bCs/>
          <w:sz w:val="28"/>
          <w:szCs w:val="28"/>
          <w:lang w:val="uk-UA"/>
        </w:rPr>
        <w:t>ГОЛУБ Сергій Олександрович</w:t>
      </w:r>
      <w:r w:rsidR="00A47FFE" w:rsidRPr="00A47FFE">
        <w:rPr>
          <w:rFonts w:ascii="Times New Roman" w:hAnsi="Times New Roman" w:cs="Times New Roman"/>
          <w:sz w:val="28"/>
          <w:szCs w:val="28"/>
          <w:lang w:val="uk-UA"/>
        </w:rPr>
        <w:t>, директор К</w:t>
      </w:r>
      <w:r w:rsidR="00A47FF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47FFE" w:rsidRPr="00A47FFE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 «Ніжинська музична школа» Ніжинської міської ради Чернігівської області, заслуженого працівника культури України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3D2F" w:rsidRPr="00053D2F">
        <w:rPr>
          <w:rFonts w:ascii="Times New Roman" w:hAnsi="Times New Roman" w:cs="Times New Roman"/>
          <w:sz w:val="28"/>
          <w:szCs w:val="28"/>
          <w:lang w:val="uk-UA"/>
        </w:rPr>
        <w:t>за багаторічну плідну педагогічну діяльність, високу професійну майстерність, патріотичне виховання підростаючого покоління, популяризацію музичного мистецтва та вагомий особистий внесок у розвиток Ніжинської музичної школи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4C75A88A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2F45E472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BF1B63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34F1"/>
    <w:rsid w:val="00053D2F"/>
    <w:rsid w:val="00093704"/>
    <w:rsid w:val="000E2959"/>
    <w:rsid w:val="000E3B96"/>
    <w:rsid w:val="000F5B71"/>
    <w:rsid w:val="00120341"/>
    <w:rsid w:val="00126B91"/>
    <w:rsid w:val="0015450B"/>
    <w:rsid w:val="0018432C"/>
    <w:rsid w:val="001B47F2"/>
    <w:rsid w:val="001C6EA1"/>
    <w:rsid w:val="001E14BD"/>
    <w:rsid w:val="001E3483"/>
    <w:rsid w:val="001F696F"/>
    <w:rsid w:val="00200EC3"/>
    <w:rsid w:val="00207FD3"/>
    <w:rsid w:val="00214A2C"/>
    <w:rsid w:val="00216BC9"/>
    <w:rsid w:val="00253DD9"/>
    <w:rsid w:val="00273B38"/>
    <w:rsid w:val="002860B8"/>
    <w:rsid w:val="00293883"/>
    <w:rsid w:val="002B6402"/>
    <w:rsid w:val="002E48AF"/>
    <w:rsid w:val="003047A5"/>
    <w:rsid w:val="0030761A"/>
    <w:rsid w:val="00351B5B"/>
    <w:rsid w:val="00364B2D"/>
    <w:rsid w:val="00371A99"/>
    <w:rsid w:val="00393500"/>
    <w:rsid w:val="003C0FE8"/>
    <w:rsid w:val="003F409D"/>
    <w:rsid w:val="003F5956"/>
    <w:rsid w:val="00430C4D"/>
    <w:rsid w:val="004335CE"/>
    <w:rsid w:val="00447501"/>
    <w:rsid w:val="004747F1"/>
    <w:rsid w:val="004B2467"/>
    <w:rsid w:val="004E60B5"/>
    <w:rsid w:val="00501A7F"/>
    <w:rsid w:val="005048F2"/>
    <w:rsid w:val="005156CA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704108"/>
    <w:rsid w:val="00721185"/>
    <w:rsid w:val="00734F6D"/>
    <w:rsid w:val="00743525"/>
    <w:rsid w:val="007616FA"/>
    <w:rsid w:val="00776D8F"/>
    <w:rsid w:val="00782377"/>
    <w:rsid w:val="007A02B4"/>
    <w:rsid w:val="007A2D4A"/>
    <w:rsid w:val="007A4318"/>
    <w:rsid w:val="007C6D8F"/>
    <w:rsid w:val="007F3350"/>
    <w:rsid w:val="0080097D"/>
    <w:rsid w:val="00810B23"/>
    <w:rsid w:val="00842A9E"/>
    <w:rsid w:val="0086508F"/>
    <w:rsid w:val="00877417"/>
    <w:rsid w:val="00884653"/>
    <w:rsid w:val="008C74C8"/>
    <w:rsid w:val="008D4DBD"/>
    <w:rsid w:val="008E7190"/>
    <w:rsid w:val="009031CC"/>
    <w:rsid w:val="00911B6C"/>
    <w:rsid w:val="0093550D"/>
    <w:rsid w:val="009576F8"/>
    <w:rsid w:val="00975E02"/>
    <w:rsid w:val="0098115B"/>
    <w:rsid w:val="00983994"/>
    <w:rsid w:val="009904DE"/>
    <w:rsid w:val="009E6D5D"/>
    <w:rsid w:val="009F6759"/>
    <w:rsid w:val="00A011DD"/>
    <w:rsid w:val="00A13666"/>
    <w:rsid w:val="00A4492A"/>
    <w:rsid w:val="00A47FFE"/>
    <w:rsid w:val="00A609A6"/>
    <w:rsid w:val="00A61660"/>
    <w:rsid w:val="00A7785C"/>
    <w:rsid w:val="00A93C7C"/>
    <w:rsid w:val="00A97ECA"/>
    <w:rsid w:val="00AB06DA"/>
    <w:rsid w:val="00AB1190"/>
    <w:rsid w:val="00AC5DB4"/>
    <w:rsid w:val="00AD4AEA"/>
    <w:rsid w:val="00AF080D"/>
    <w:rsid w:val="00B0750E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F1B63"/>
    <w:rsid w:val="00C00836"/>
    <w:rsid w:val="00C15758"/>
    <w:rsid w:val="00C15CE1"/>
    <w:rsid w:val="00C56D44"/>
    <w:rsid w:val="00C619C6"/>
    <w:rsid w:val="00C6607E"/>
    <w:rsid w:val="00C81C7B"/>
    <w:rsid w:val="00CE6DF9"/>
    <w:rsid w:val="00D01369"/>
    <w:rsid w:val="00D101D2"/>
    <w:rsid w:val="00D15BCF"/>
    <w:rsid w:val="00D317CA"/>
    <w:rsid w:val="00D403AA"/>
    <w:rsid w:val="00D56048"/>
    <w:rsid w:val="00D718C0"/>
    <w:rsid w:val="00DB3B6C"/>
    <w:rsid w:val="00DC1009"/>
    <w:rsid w:val="00DC38B7"/>
    <w:rsid w:val="00DC4648"/>
    <w:rsid w:val="00DF762E"/>
    <w:rsid w:val="00E00B11"/>
    <w:rsid w:val="00E30855"/>
    <w:rsid w:val="00E319C9"/>
    <w:rsid w:val="00E60872"/>
    <w:rsid w:val="00E70081"/>
    <w:rsid w:val="00E72368"/>
    <w:rsid w:val="00E81B2A"/>
    <w:rsid w:val="00EB022F"/>
    <w:rsid w:val="00EB3C4D"/>
    <w:rsid w:val="00EC2D88"/>
    <w:rsid w:val="00EE261A"/>
    <w:rsid w:val="00EF31D9"/>
    <w:rsid w:val="00F076BF"/>
    <w:rsid w:val="00F20A15"/>
    <w:rsid w:val="00F61F5C"/>
    <w:rsid w:val="00F73AF1"/>
    <w:rsid w:val="00F876AE"/>
    <w:rsid w:val="00F954A1"/>
    <w:rsid w:val="00FB3B79"/>
    <w:rsid w:val="00FD1E0C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2023-05-23T08:44:00Z</cp:lastPrinted>
  <dcterms:created xsi:type="dcterms:W3CDTF">2019-07-18T12:24:00Z</dcterms:created>
  <dcterms:modified xsi:type="dcterms:W3CDTF">2023-05-25T12:59:00Z</dcterms:modified>
</cp:coreProperties>
</file>