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CCF71" w14:textId="213EFCDE" w:rsidR="00D70B8F" w:rsidRDefault="00D70B8F" w:rsidP="00EE029E"/>
    <w:p w14:paraId="65927C0F" w14:textId="2C4161DD" w:rsidR="00DA457C" w:rsidRDefault="00DA457C" w:rsidP="00DA457C">
      <w:r>
        <w:t xml:space="preserve">                                                                     </w:t>
      </w:r>
    </w:p>
    <w:tbl>
      <w:tblPr>
        <w:tblW w:w="146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757"/>
        <w:gridCol w:w="6924"/>
      </w:tblGrid>
      <w:tr w:rsidR="00DA457C" w14:paraId="60FC84B9" w14:textId="77777777" w:rsidTr="00E42EBE">
        <w:trPr>
          <w:trHeight w:val="367"/>
        </w:trPr>
        <w:tc>
          <w:tcPr>
            <w:tcW w:w="7757" w:type="dxa"/>
            <w:shd w:val="clear" w:color="auto" w:fill="auto"/>
          </w:tcPr>
          <w:p w14:paraId="09B58ACC" w14:textId="77777777" w:rsidR="00DA457C" w:rsidRDefault="00DA457C" w:rsidP="00E42EBE">
            <w:pPr>
              <w:snapToGrid w:val="0"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  <w:shd w:val="clear" w:color="auto" w:fill="auto"/>
          </w:tcPr>
          <w:p w14:paraId="149A596D" w14:textId="77777777" w:rsidR="00DA457C" w:rsidRDefault="00DA457C" w:rsidP="00E42EBE">
            <w:pPr>
              <w:jc w:val="right"/>
            </w:pPr>
            <w:r>
              <w:rPr>
                <w:sz w:val="28"/>
                <w:szCs w:val="28"/>
              </w:rPr>
              <w:t xml:space="preserve">        Додаток  4</w:t>
            </w:r>
          </w:p>
          <w:p w14:paraId="00656F9C" w14:textId="77777777" w:rsidR="00DA457C" w:rsidRDefault="00DA457C" w:rsidP="00E42EBE">
            <w:pPr>
              <w:jc w:val="right"/>
            </w:pPr>
            <w:r>
              <w:rPr>
                <w:sz w:val="28"/>
                <w:szCs w:val="28"/>
              </w:rPr>
              <w:t xml:space="preserve">до  Порядку </w:t>
            </w:r>
            <w:r>
              <w:rPr>
                <w:bCs/>
                <w:sz w:val="28"/>
                <w:szCs w:val="28"/>
              </w:rPr>
              <w:t xml:space="preserve">  розроблення місцевих/регіональних </w:t>
            </w:r>
          </w:p>
          <w:p w14:paraId="4E777250" w14:textId="77777777" w:rsidR="00DA457C" w:rsidRDefault="00DA457C" w:rsidP="00E42EB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цільових програм Ніжинської територіальної</w:t>
            </w:r>
          </w:p>
          <w:p w14:paraId="57693B35" w14:textId="77777777" w:rsidR="00DA457C" w:rsidRDefault="00DA457C" w:rsidP="00E42EB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громади, затвердження моніторингу та </w:t>
            </w:r>
          </w:p>
          <w:p w14:paraId="7B1147CD" w14:textId="77777777" w:rsidR="00DA457C" w:rsidRDefault="00DA457C" w:rsidP="00E42EBE">
            <w:r>
              <w:rPr>
                <w:bCs/>
                <w:sz w:val="28"/>
                <w:szCs w:val="28"/>
              </w:rPr>
              <w:t xml:space="preserve">                                                 звітності про їх виконання</w:t>
            </w:r>
          </w:p>
        </w:tc>
      </w:tr>
    </w:tbl>
    <w:p w14:paraId="527C93C8" w14:textId="77777777" w:rsidR="00DA457C" w:rsidRDefault="00DA457C" w:rsidP="00DA457C">
      <w:pPr>
        <w:pStyle w:val="1"/>
        <w:numPr>
          <w:ilvl w:val="0"/>
          <w:numId w:val="2"/>
        </w:numPr>
        <w:jc w:val="center"/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                Інформація про виконання програми станом на 01.04.2023 року </w:t>
      </w:r>
    </w:p>
    <w:p w14:paraId="103E530D" w14:textId="77777777" w:rsidR="00DA457C" w:rsidRDefault="00DA457C" w:rsidP="00DA457C">
      <w:r>
        <w:t xml:space="preserve">                                                                               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529"/>
      </w:tblGrid>
      <w:tr w:rsidR="00DA457C" w14:paraId="4BAE814E" w14:textId="77777777" w:rsidTr="00E42EBE">
        <w:trPr>
          <w:cantSplit/>
          <w:trHeight w:val="286"/>
        </w:trPr>
        <w:tc>
          <w:tcPr>
            <w:tcW w:w="11529" w:type="dxa"/>
            <w:shd w:val="clear" w:color="auto" w:fill="auto"/>
          </w:tcPr>
          <w:p w14:paraId="4204C2B5" w14:textId="77777777" w:rsidR="00DA457C" w:rsidRDefault="00DA457C" w:rsidP="00E42EBE">
            <w:pPr>
              <w:suppressAutoHyphens w:val="0"/>
              <w:spacing w:after="200" w:line="276" w:lineRule="auto"/>
              <w:rPr>
                <w:rStyle w:val="spelle"/>
                <w:sz w:val="20"/>
                <w:szCs w:val="20"/>
              </w:rPr>
            </w:pPr>
          </w:p>
        </w:tc>
      </w:tr>
    </w:tbl>
    <w:p w14:paraId="00A3683A" w14:textId="77777777" w:rsidR="00DA457C" w:rsidRDefault="00DA457C" w:rsidP="00DA457C">
      <w:r>
        <w:t xml:space="preserve"> </w:t>
      </w:r>
    </w:p>
    <w:tbl>
      <w:tblPr>
        <w:tblW w:w="1524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45"/>
        <w:gridCol w:w="1519"/>
        <w:gridCol w:w="1249"/>
        <w:gridCol w:w="11529"/>
      </w:tblGrid>
      <w:tr w:rsidR="00DA457C" w14:paraId="16CC3CA4" w14:textId="77777777" w:rsidTr="00E42EBE">
        <w:trPr>
          <w:cantSplit/>
          <w:trHeight w:val="286"/>
        </w:trPr>
        <w:tc>
          <w:tcPr>
            <w:tcW w:w="945" w:type="dxa"/>
            <w:shd w:val="clear" w:color="auto" w:fill="auto"/>
          </w:tcPr>
          <w:p w14:paraId="17E23936" w14:textId="77777777" w:rsidR="00DA457C" w:rsidRDefault="00DA457C" w:rsidP="00E42EB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5CB992AD" w14:textId="77777777" w:rsidR="00DA457C" w:rsidRPr="007B6529" w:rsidRDefault="00DA457C" w:rsidP="00E42EBE">
            <w:pPr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14:paraId="563CD5D1" w14:textId="77777777" w:rsidR="00DA457C" w:rsidRDefault="00DA457C" w:rsidP="00E42EBE">
            <w:pPr>
              <w:snapToGrid w:val="0"/>
              <w:jc w:val="righ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529" w:type="dxa"/>
            <w:shd w:val="clear" w:color="auto" w:fill="auto"/>
          </w:tcPr>
          <w:p w14:paraId="76E3A8B6" w14:textId="035E38E8" w:rsidR="00DA457C" w:rsidRDefault="00DA457C" w:rsidP="00E42EBE">
            <w:pPr>
              <w:tabs>
                <w:tab w:val="left" w:pos="900"/>
              </w:tabs>
            </w:pPr>
            <w:r>
              <w:rPr>
                <w:b/>
                <w:sz w:val="28"/>
                <w:szCs w:val="28"/>
                <w:u w:val="single"/>
              </w:rPr>
              <w:t xml:space="preserve">«Міська програма забезпечення службовим житлом лікарів комунальних медичних закладів Ніжинської міської територіальної громади Чернігівської області на 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на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2022 -2024 роки»», затверджена рішенням Ніжинської міської ради від 21.12.2021 року                    № 6-18/2021            </w:t>
            </w:r>
          </w:p>
        </w:tc>
      </w:tr>
      <w:tr w:rsidR="00DA457C" w14:paraId="581EB83D" w14:textId="77777777" w:rsidTr="00E42EBE">
        <w:trPr>
          <w:cantSplit/>
          <w:trHeight w:val="190"/>
        </w:trPr>
        <w:tc>
          <w:tcPr>
            <w:tcW w:w="945" w:type="dxa"/>
            <w:shd w:val="clear" w:color="auto" w:fill="auto"/>
          </w:tcPr>
          <w:p w14:paraId="343F100F" w14:textId="77777777" w:rsidR="00DA457C" w:rsidRDefault="00DA457C" w:rsidP="00E42EBE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19" w:type="dxa"/>
            <w:shd w:val="clear" w:color="auto" w:fill="auto"/>
          </w:tcPr>
          <w:p w14:paraId="7257D6EE" w14:textId="77777777" w:rsidR="00DA457C" w:rsidRDefault="00DA457C" w:rsidP="00E42EB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14:paraId="2EDD4D3E" w14:textId="77777777" w:rsidR="00DA457C" w:rsidRDefault="00DA457C" w:rsidP="00E42EBE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529" w:type="dxa"/>
            <w:shd w:val="clear" w:color="auto" w:fill="auto"/>
          </w:tcPr>
          <w:p w14:paraId="7AE902D6" w14:textId="77777777" w:rsidR="00DA457C" w:rsidRDefault="00DA457C" w:rsidP="00E42EB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(назва програми, дата і номер рішення про її затвердження)</w:t>
            </w:r>
          </w:p>
        </w:tc>
      </w:tr>
      <w:tr w:rsidR="00DA457C" w14:paraId="11FA6ECB" w14:textId="77777777" w:rsidTr="00E42EBE">
        <w:trPr>
          <w:cantSplit/>
          <w:trHeight w:val="286"/>
        </w:trPr>
        <w:tc>
          <w:tcPr>
            <w:tcW w:w="945" w:type="dxa"/>
            <w:shd w:val="clear" w:color="auto" w:fill="auto"/>
          </w:tcPr>
          <w:p w14:paraId="2D8ED69A" w14:textId="77777777" w:rsidR="00DA457C" w:rsidRDefault="00DA457C" w:rsidP="00E42EBE">
            <w:pPr>
              <w:snapToGrid w:val="0"/>
              <w:rPr>
                <w:sz w:val="20"/>
                <w:szCs w:val="20"/>
              </w:rPr>
            </w:pPr>
          </w:p>
          <w:p w14:paraId="5BCB8EA3" w14:textId="77777777" w:rsidR="00DA457C" w:rsidRPr="00C738D4" w:rsidRDefault="00DA457C" w:rsidP="00E42EBE">
            <w:pPr>
              <w:rPr>
                <w:sz w:val="20"/>
                <w:szCs w:val="20"/>
              </w:rPr>
            </w:pPr>
          </w:p>
          <w:p w14:paraId="2B2BE200" w14:textId="77777777" w:rsidR="00DA457C" w:rsidRPr="00C738D4" w:rsidRDefault="00DA457C" w:rsidP="00E42EBE">
            <w:pPr>
              <w:rPr>
                <w:sz w:val="20"/>
                <w:szCs w:val="20"/>
              </w:rPr>
            </w:pPr>
          </w:p>
          <w:p w14:paraId="4D89EB39" w14:textId="77777777" w:rsidR="00DA457C" w:rsidRPr="00C738D4" w:rsidRDefault="00DA457C" w:rsidP="00E42EBE">
            <w:pPr>
              <w:rPr>
                <w:sz w:val="20"/>
                <w:szCs w:val="20"/>
              </w:rPr>
            </w:pPr>
          </w:p>
          <w:p w14:paraId="3F11BFA6" w14:textId="77777777" w:rsidR="00DA457C" w:rsidRDefault="00DA457C" w:rsidP="00E42EBE">
            <w:pPr>
              <w:rPr>
                <w:sz w:val="20"/>
                <w:szCs w:val="20"/>
              </w:rPr>
            </w:pPr>
          </w:p>
          <w:p w14:paraId="26F22A42" w14:textId="77777777" w:rsidR="00DA457C" w:rsidRPr="00C738D4" w:rsidRDefault="00DA457C" w:rsidP="00E42EBE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334BEF7B" w14:textId="77777777" w:rsidR="00DA457C" w:rsidRDefault="00DA457C" w:rsidP="00E42EBE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032F22CB" w14:textId="77777777" w:rsidR="00DA457C" w:rsidRDefault="00DA457C" w:rsidP="00E42EBE">
            <w:pPr>
              <w:rPr>
                <w:b/>
                <w:bCs/>
                <w:sz w:val="28"/>
                <w:szCs w:val="28"/>
                <w:u w:val="single"/>
              </w:rPr>
            </w:pPr>
            <w:r w:rsidRPr="006F4D3A">
              <w:rPr>
                <w:b/>
                <w:bCs/>
                <w:sz w:val="28"/>
                <w:szCs w:val="28"/>
                <w:u w:val="single"/>
              </w:rPr>
              <w:t>0216082</w:t>
            </w:r>
          </w:p>
          <w:p w14:paraId="425688CF" w14:textId="77777777" w:rsidR="00DA457C" w:rsidRDefault="00DA457C" w:rsidP="00E42E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КПК</w:t>
            </w:r>
          </w:p>
          <w:p w14:paraId="0CCB367C" w14:textId="77777777" w:rsidR="00DA457C" w:rsidRDefault="00DA457C" w:rsidP="00E42EBE">
            <w:pPr>
              <w:rPr>
                <w:sz w:val="28"/>
                <w:szCs w:val="28"/>
              </w:rPr>
            </w:pPr>
          </w:p>
          <w:p w14:paraId="6AF5EFE3" w14:textId="77777777" w:rsidR="00DA457C" w:rsidRPr="00640C9F" w:rsidRDefault="00DA457C" w:rsidP="00E42E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auto"/>
          </w:tcPr>
          <w:p w14:paraId="7800C42F" w14:textId="77777777" w:rsidR="00DA457C" w:rsidRDefault="00DA457C" w:rsidP="00E42EBE">
            <w:pPr>
              <w:snapToGrid w:val="0"/>
              <w:jc w:val="right"/>
              <w:rPr>
                <w:b/>
                <w:sz w:val="28"/>
                <w:szCs w:val="28"/>
                <w:u w:val="single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1529"/>
            </w:tblGrid>
            <w:tr w:rsidR="00DA457C" w14:paraId="6DCB7582" w14:textId="77777777" w:rsidTr="00E42EBE">
              <w:trPr>
                <w:cantSplit/>
                <w:trHeight w:val="286"/>
              </w:trPr>
              <w:tc>
                <w:tcPr>
                  <w:tcW w:w="11529" w:type="dxa"/>
                  <w:shd w:val="clear" w:color="auto" w:fill="auto"/>
                </w:tcPr>
                <w:p w14:paraId="50732E7E" w14:textId="77777777" w:rsidR="00DA457C" w:rsidRDefault="00DA457C" w:rsidP="00E42EBE">
                  <w:pPr>
                    <w:ind w:left="1985"/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 xml:space="preserve">Придбання житла для окремих категорій населення відповідно до законодавства,  затверджена   рішенням 18 сесії Ніжинської  міської ради  </w:t>
                  </w:r>
                  <w:r>
                    <w:rPr>
                      <w:b/>
                      <w:sz w:val="28"/>
                      <w:szCs w:val="28"/>
                      <w:u w:val="single"/>
                      <w:lang w:val="en-US"/>
                    </w:rPr>
                    <w:t>VII</w:t>
                  </w:r>
                  <w:r>
                    <w:rPr>
                      <w:b/>
                      <w:sz w:val="28"/>
                      <w:szCs w:val="28"/>
                      <w:u w:val="single"/>
                    </w:rPr>
                    <w:t>І скликання від  21.12.2021 року № 6-18/2021 р.</w:t>
                  </w:r>
                </w:p>
              </w:tc>
            </w:tr>
            <w:tr w:rsidR="00DA457C" w14:paraId="78E22C9B" w14:textId="77777777" w:rsidTr="00E42EBE">
              <w:trPr>
                <w:cantSplit/>
                <w:trHeight w:val="286"/>
              </w:trPr>
              <w:tc>
                <w:tcPr>
                  <w:tcW w:w="11529" w:type="dxa"/>
                  <w:shd w:val="clear" w:color="auto" w:fill="auto"/>
                </w:tcPr>
                <w:p w14:paraId="3167DEFC" w14:textId="77777777" w:rsidR="00DA457C" w:rsidRDefault="00DA457C" w:rsidP="00E42EBE">
                  <w:pPr>
                    <w:jc w:val="center"/>
                  </w:pPr>
                  <w:r>
                    <w:rPr>
                      <w:rStyle w:val="spelle"/>
                      <w:sz w:val="20"/>
                      <w:szCs w:val="20"/>
                    </w:rPr>
                    <w:t>найменування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elle"/>
                      <w:sz w:val="20"/>
                      <w:szCs w:val="20"/>
                    </w:rPr>
                    <w:t>програми</w:t>
                  </w:r>
                  <w:r>
                    <w:rPr>
                      <w:sz w:val="20"/>
                      <w:szCs w:val="20"/>
                    </w:rPr>
                    <w:t xml:space="preserve">, дата </w:t>
                  </w:r>
                  <w:r>
                    <w:rPr>
                      <w:rStyle w:val="spelle"/>
                      <w:sz w:val="20"/>
                      <w:szCs w:val="20"/>
                    </w:rPr>
                    <w:t>і</w:t>
                  </w:r>
                  <w:r>
                    <w:rPr>
                      <w:sz w:val="20"/>
                      <w:szCs w:val="20"/>
                    </w:rPr>
                    <w:t xml:space="preserve"> номер </w:t>
                  </w:r>
                  <w:r>
                    <w:rPr>
                      <w:rStyle w:val="grame"/>
                      <w:sz w:val="20"/>
                      <w:szCs w:val="20"/>
                    </w:rPr>
                    <w:t>р</w:t>
                  </w:r>
                  <w:r>
                    <w:rPr>
                      <w:rStyle w:val="spelle"/>
                      <w:sz w:val="20"/>
                      <w:szCs w:val="20"/>
                    </w:rPr>
                    <w:t>ішення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elle"/>
                      <w:sz w:val="20"/>
                      <w:szCs w:val="20"/>
                    </w:rPr>
                    <w:t>міської</w:t>
                  </w:r>
                  <w:r>
                    <w:rPr>
                      <w:sz w:val="20"/>
                      <w:szCs w:val="20"/>
                    </w:rPr>
                    <w:t xml:space="preserve"> ради про </w:t>
                  </w:r>
                  <w:r>
                    <w:rPr>
                      <w:rStyle w:val="spelle"/>
                      <w:sz w:val="20"/>
                      <w:szCs w:val="20"/>
                    </w:rPr>
                    <w:t>її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pelle"/>
                      <w:sz w:val="20"/>
                      <w:szCs w:val="20"/>
                    </w:rPr>
                    <w:t>затвердження</w:t>
                  </w:r>
                </w:p>
              </w:tc>
            </w:tr>
            <w:tr w:rsidR="00DA457C" w14:paraId="0D7ACDFF" w14:textId="77777777" w:rsidTr="00E42EBE">
              <w:trPr>
                <w:cantSplit/>
                <w:trHeight w:val="286"/>
              </w:trPr>
              <w:tc>
                <w:tcPr>
                  <w:tcW w:w="11529" w:type="dxa"/>
                  <w:shd w:val="clear" w:color="auto" w:fill="auto"/>
                </w:tcPr>
                <w:p w14:paraId="17D625F4" w14:textId="77777777" w:rsidR="00DA457C" w:rsidRDefault="00DA457C" w:rsidP="00E42EBE">
                  <w:pPr>
                    <w:jc w:val="center"/>
                    <w:rPr>
                      <w:rStyle w:val="spelle"/>
                      <w:sz w:val="20"/>
                      <w:szCs w:val="20"/>
                    </w:rPr>
                  </w:pPr>
                </w:p>
              </w:tc>
            </w:tr>
          </w:tbl>
          <w:p w14:paraId="3B3D66A2" w14:textId="77777777" w:rsidR="00DA457C" w:rsidRDefault="00DA457C" w:rsidP="00E42EBE">
            <w:pPr>
              <w:snapToGrid w:val="0"/>
              <w:jc w:val="right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529" w:type="dxa"/>
            <w:shd w:val="clear" w:color="auto" w:fill="auto"/>
          </w:tcPr>
          <w:p w14:paraId="3D973B21" w14:textId="77777777" w:rsidR="00DA457C" w:rsidRDefault="00DA457C" w:rsidP="00E42EBE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6DC43881" w14:textId="77777777" w:rsidR="00DA457C" w:rsidRPr="006F4D3A" w:rsidRDefault="00DA457C" w:rsidP="00E42EBE">
            <w:pPr>
              <w:rPr>
                <w:b/>
                <w:bCs/>
                <w:sz w:val="28"/>
                <w:szCs w:val="28"/>
                <w:u w:val="single"/>
              </w:rPr>
            </w:pPr>
            <w:r w:rsidRPr="006F4D3A">
              <w:rPr>
                <w:b/>
                <w:bCs/>
                <w:sz w:val="28"/>
                <w:szCs w:val="28"/>
                <w:u w:val="single"/>
              </w:rPr>
              <w:t>Придбання житла для окремих категорій населення відповідно до законодавства</w:t>
            </w:r>
          </w:p>
          <w:p w14:paraId="1BB88CB3" w14:textId="77777777" w:rsidR="00DA457C" w:rsidRPr="006F4D3A" w:rsidRDefault="00DA457C" w:rsidP="00E42EBE">
            <w:pPr>
              <w:ind w:firstLine="708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6F4D3A">
              <w:rPr>
                <w:sz w:val="20"/>
                <w:szCs w:val="20"/>
              </w:rPr>
              <w:t>(найменування бюджетної програми</w:t>
            </w:r>
            <w:r>
              <w:rPr>
                <w:sz w:val="28"/>
                <w:szCs w:val="28"/>
              </w:rPr>
              <w:t>)</w:t>
            </w:r>
          </w:p>
        </w:tc>
      </w:tr>
    </w:tbl>
    <w:p w14:paraId="4F792B53" w14:textId="77777777" w:rsidR="00DA457C" w:rsidRDefault="00DA457C" w:rsidP="00DA457C">
      <w:pPr>
        <w:pStyle w:val="21"/>
        <w:spacing w:after="0" w:line="240" w:lineRule="auto"/>
        <w:ind w:left="0"/>
        <w:jc w:val="both"/>
      </w:pPr>
      <w:r>
        <w:t xml:space="preserve">2.  Аналіз виконання за видатками в цілому за програмою: </w:t>
      </w:r>
    </w:p>
    <w:p w14:paraId="767FF73A" w14:textId="77777777" w:rsidR="00DA457C" w:rsidRDefault="00DA457C" w:rsidP="00DA457C">
      <w:pPr>
        <w:jc w:val="center"/>
      </w:pPr>
      <w:r>
        <w:t xml:space="preserve">                                                                                                                                         гривень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1417"/>
        <w:gridCol w:w="1134"/>
        <w:gridCol w:w="992"/>
        <w:gridCol w:w="1276"/>
        <w:gridCol w:w="992"/>
        <w:gridCol w:w="1418"/>
        <w:gridCol w:w="1276"/>
        <w:gridCol w:w="2551"/>
      </w:tblGrid>
      <w:tr w:rsidR="00DA457C" w14:paraId="17709832" w14:textId="77777777" w:rsidTr="00E42EBE">
        <w:trPr>
          <w:cantSplit/>
          <w:trHeight w:val="899"/>
        </w:trPr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63C5160" w14:textId="77777777" w:rsidR="00DA457C" w:rsidRPr="00C67CCD" w:rsidRDefault="00DA457C" w:rsidP="00E42EBE">
            <w:pPr>
              <w:jc w:val="center"/>
              <w:rPr>
                <w:sz w:val="20"/>
                <w:szCs w:val="20"/>
              </w:rPr>
            </w:pPr>
            <w:r w:rsidRPr="00C67CCD">
              <w:rPr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30A9987" w14:textId="77777777" w:rsidR="00DA457C" w:rsidRPr="00C67CCD" w:rsidRDefault="00DA457C" w:rsidP="00E42EBE">
            <w:pPr>
              <w:jc w:val="center"/>
              <w:rPr>
                <w:sz w:val="20"/>
                <w:szCs w:val="20"/>
              </w:rPr>
            </w:pPr>
            <w:r w:rsidRPr="00C67CCD">
              <w:rPr>
                <w:rStyle w:val="spelle"/>
                <w:sz w:val="20"/>
                <w:szCs w:val="20"/>
              </w:rPr>
              <w:t>Касові видатки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8B0BF15" w14:textId="77777777" w:rsidR="00DA457C" w:rsidRPr="00C67CCD" w:rsidRDefault="00DA457C" w:rsidP="00E42EBE">
            <w:pPr>
              <w:jc w:val="center"/>
              <w:rPr>
                <w:sz w:val="20"/>
                <w:szCs w:val="20"/>
              </w:rPr>
            </w:pPr>
            <w:r w:rsidRPr="00C67CCD">
              <w:rPr>
                <w:rStyle w:val="spelle"/>
                <w:sz w:val="20"/>
                <w:szCs w:val="20"/>
              </w:rPr>
              <w:t>Відхилення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9F9053" w14:textId="77777777" w:rsidR="00DA457C" w:rsidRPr="00C67CCD" w:rsidRDefault="00DA457C" w:rsidP="00E42EBE">
            <w:pPr>
              <w:jc w:val="center"/>
              <w:rPr>
                <w:sz w:val="20"/>
                <w:szCs w:val="20"/>
              </w:rPr>
            </w:pPr>
            <w:r>
              <w:rPr>
                <w:rStyle w:val="spelle"/>
                <w:sz w:val="20"/>
                <w:szCs w:val="20"/>
              </w:rPr>
              <w:t>П</w:t>
            </w:r>
            <w:r w:rsidRPr="00C67CCD">
              <w:rPr>
                <w:rStyle w:val="spelle"/>
                <w:sz w:val="20"/>
                <w:szCs w:val="20"/>
              </w:rPr>
              <w:t>ояснення відхилення</w:t>
            </w:r>
          </w:p>
        </w:tc>
      </w:tr>
      <w:tr w:rsidR="00DA457C" w14:paraId="227206FE" w14:textId="77777777" w:rsidTr="00E42EBE">
        <w:trPr>
          <w:cantSplit/>
          <w:trHeight w:val="566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58B7A0C" w14:textId="77777777" w:rsidR="00DA457C" w:rsidRDefault="00DA457C" w:rsidP="00E42EBE">
            <w:pPr>
              <w:jc w:val="center"/>
            </w:pPr>
            <w:r>
              <w:rPr>
                <w:rStyle w:val="spelle"/>
                <w:sz w:val="20"/>
                <w:szCs w:val="20"/>
              </w:rPr>
              <w:t>усього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2D60DED" w14:textId="77777777" w:rsidR="00DA457C" w:rsidRDefault="00DA457C" w:rsidP="00E42EBE">
            <w:pPr>
              <w:pStyle w:val="2"/>
              <w:numPr>
                <w:ilvl w:val="1"/>
                <w:numId w:val="2"/>
              </w:numPr>
              <w:jc w:val="center"/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8E128B2" w14:textId="77777777" w:rsidR="00DA457C" w:rsidRDefault="00DA457C" w:rsidP="00E42EBE">
            <w:pPr>
              <w:jc w:val="center"/>
            </w:pPr>
            <w:r>
              <w:rPr>
                <w:rStyle w:val="grame"/>
                <w:sz w:val="20"/>
                <w:szCs w:val="20"/>
              </w:rPr>
              <w:t>спец</w:t>
            </w:r>
            <w:r>
              <w:rPr>
                <w:rStyle w:val="spelle"/>
                <w:sz w:val="20"/>
                <w:szCs w:val="20"/>
              </w:rPr>
              <w:t>іальний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0E30837" w14:textId="77777777" w:rsidR="00DA457C" w:rsidRDefault="00DA457C" w:rsidP="00E42EBE">
            <w:pPr>
              <w:jc w:val="center"/>
            </w:pPr>
            <w:r>
              <w:rPr>
                <w:rStyle w:val="spelle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0BEC767" w14:textId="77777777" w:rsidR="00DA457C" w:rsidRDefault="00DA457C" w:rsidP="00E42EBE">
            <w:pPr>
              <w:jc w:val="center"/>
            </w:pPr>
            <w:r>
              <w:rPr>
                <w:rStyle w:val="spelle"/>
                <w:sz w:val="20"/>
                <w:szCs w:val="20"/>
              </w:rPr>
              <w:t>загальний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1F46E58" w14:textId="77777777" w:rsidR="00DA457C" w:rsidRDefault="00DA457C" w:rsidP="00E42EBE">
            <w:pPr>
              <w:jc w:val="center"/>
            </w:pPr>
            <w:r>
              <w:rPr>
                <w:rStyle w:val="grame"/>
                <w:sz w:val="20"/>
                <w:szCs w:val="20"/>
              </w:rPr>
              <w:t>спец</w:t>
            </w:r>
            <w:r>
              <w:rPr>
                <w:rStyle w:val="spelle"/>
                <w:sz w:val="20"/>
                <w:szCs w:val="20"/>
              </w:rPr>
              <w:t>іальний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93A0697" w14:textId="77777777" w:rsidR="00DA457C" w:rsidRDefault="00DA457C" w:rsidP="00E42EBE">
            <w:pPr>
              <w:jc w:val="center"/>
            </w:pPr>
            <w:r>
              <w:rPr>
                <w:rStyle w:val="spelle"/>
                <w:sz w:val="20"/>
                <w:szCs w:val="20"/>
              </w:rPr>
              <w:t>усього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21B9E21" w14:textId="77777777" w:rsidR="00DA457C" w:rsidRDefault="00DA457C" w:rsidP="00E42EBE">
            <w:pPr>
              <w:jc w:val="center"/>
            </w:pPr>
            <w:r>
              <w:rPr>
                <w:rStyle w:val="spelle"/>
                <w:sz w:val="20"/>
                <w:szCs w:val="20"/>
              </w:rPr>
              <w:t>загальний</w:t>
            </w:r>
            <w:r>
              <w:rPr>
                <w:sz w:val="20"/>
                <w:szCs w:val="20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88E3892" w14:textId="77777777" w:rsidR="00DA457C" w:rsidRDefault="00DA457C" w:rsidP="00E42EBE">
            <w:pPr>
              <w:jc w:val="center"/>
            </w:pPr>
            <w:r>
              <w:rPr>
                <w:rStyle w:val="grame"/>
                <w:sz w:val="20"/>
                <w:szCs w:val="20"/>
              </w:rPr>
              <w:t>спец</w:t>
            </w:r>
            <w:r>
              <w:rPr>
                <w:rStyle w:val="spelle"/>
                <w:sz w:val="20"/>
                <w:szCs w:val="20"/>
              </w:rPr>
              <w:t>іальний</w:t>
            </w:r>
          </w:p>
          <w:p w14:paraId="331D180D" w14:textId="77777777" w:rsidR="00DA457C" w:rsidRDefault="00DA457C" w:rsidP="00E42EBE">
            <w:pPr>
              <w:jc w:val="center"/>
            </w:pPr>
            <w:r>
              <w:rPr>
                <w:sz w:val="20"/>
                <w:szCs w:val="20"/>
              </w:rPr>
              <w:t>фонд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306A7C" w14:textId="77777777" w:rsidR="00DA457C" w:rsidRDefault="00DA457C" w:rsidP="00E42EBE">
            <w:pPr>
              <w:rPr>
                <w:sz w:val="20"/>
                <w:szCs w:val="20"/>
              </w:rPr>
            </w:pPr>
          </w:p>
        </w:tc>
      </w:tr>
      <w:tr w:rsidR="00DA457C" w14:paraId="6FEA0103" w14:textId="77777777" w:rsidTr="00E42EBE">
        <w:trPr>
          <w:cantSplit/>
          <w:trHeight w:val="293"/>
        </w:trPr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830024" w14:textId="38CB684C" w:rsidR="00DA457C" w:rsidRDefault="00DA457C" w:rsidP="00E42EBE">
            <w:pPr>
              <w:jc w:val="center"/>
            </w:pPr>
            <w:r>
              <w:rPr>
                <w:sz w:val="22"/>
                <w:szCs w:val="22"/>
              </w:rPr>
              <w:lastRenderedPageBreak/>
              <w:t>2 000 000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BA90B98" w14:textId="77777777" w:rsidR="00DA457C" w:rsidRDefault="00DA457C" w:rsidP="00E42EBE">
            <w:pPr>
              <w:pStyle w:val="2"/>
              <w:numPr>
                <w:ilvl w:val="1"/>
                <w:numId w:val="2"/>
              </w:num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F2E87A1" w14:textId="2DDDC0F0" w:rsidR="00DA457C" w:rsidRDefault="00DA457C" w:rsidP="00E42EBE">
            <w:pPr>
              <w:jc w:val="center"/>
            </w:pPr>
            <w:r>
              <w:rPr>
                <w:sz w:val="22"/>
                <w:szCs w:val="22"/>
              </w:rPr>
              <w:t xml:space="preserve">  2 000 000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7161B49" w14:textId="77777777" w:rsidR="00DA457C" w:rsidRDefault="00DA457C" w:rsidP="00E42EBE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621734C" w14:textId="77777777" w:rsidR="00DA457C" w:rsidRDefault="00DA457C" w:rsidP="00E42EBE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50F1CB" w14:textId="77777777" w:rsidR="00DA457C" w:rsidRDefault="00DA457C" w:rsidP="00E42EBE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858C1A7" w14:textId="10A1E807" w:rsidR="00DA457C" w:rsidRDefault="00DA457C" w:rsidP="00E42EBE">
            <w:pPr>
              <w:jc w:val="center"/>
            </w:pPr>
            <w:r>
              <w:rPr>
                <w:sz w:val="22"/>
                <w:szCs w:val="22"/>
              </w:rPr>
              <w:t>2 000 000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009F365" w14:textId="77777777" w:rsidR="00DA457C" w:rsidRDefault="00DA457C" w:rsidP="00E42EBE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8CB275C" w14:textId="14520727" w:rsidR="00DA457C" w:rsidRDefault="00DA457C" w:rsidP="00E42EBE">
            <w:pPr>
              <w:jc w:val="center"/>
            </w:pPr>
            <w:r>
              <w:t>2 000 000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B1BAB4" w14:textId="68AA5037" w:rsidR="00DA457C" w:rsidRDefault="00DA457C" w:rsidP="00E42EBE">
            <w:pPr>
              <w:snapToGrid w:val="0"/>
              <w:jc w:val="center"/>
              <w:rPr>
                <w:sz w:val="20"/>
                <w:szCs w:val="20"/>
              </w:rPr>
            </w:pPr>
            <w:r>
              <w:t>У зв’язку з відсутністю належного житла на ринку нерухомості, не відбулося придбання квартир.</w:t>
            </w:r>
          </w:p>
          <w:p w14:paraId="115473C5" w14:textId="77777777" w:rsidR="00DA457C" w:rsidRPr="00BE71E1" w:rsidRDefault="00DA457C" w:rsidP="00E42EB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F35D5FC" w14:textId="77777777" w:rsidR="00DA457C" w:rsidRDefault="00DA457C" w:rsidP="00DA457C"/>
    <w:p w14:paraId="4F5F152A" w14:textId="77777777" w:rsidR="00DA457C" w:rsidRDefault="00DA457C" w:rsidP="00DA457C">
      <w:r>
        <w:t>3. Напрями діяльності та завдання міської цільової програми</w:t>
      </w:r>
    </w:p>
    <w:tbl>
      <w:tblPr>
        <w:tblW w:w="0" w:type="auto"/>
        <w:tblInd w:w="-1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6"/>
        <w:gridCol w:w="2725"/>
        <w:gridCol w:w="1760"/>
        <w:gridCol w:w="705"/>
        <w:gridCol w:w="952"/>
        <w:gridCol w:w="810"/>
        <w:gridCol w:w="2025"/>
        <w:gridCol w:w="3685"/>
      </w:tblGrid>
      <w:tr w:rsidR="00DA457C" w14:paraId="6E25EB07" w14:textId="77777777" w:rsidTr="00E42EBE">
        <w:trPr>
          <w:cantSplit/>
          <w:trHeight w:val="85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DBBC666" w14:textId="77777777" w:rsidR="00DA457C" w:rsidRDefault="00DA457C" w:rsidP="00E42EBE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14:paraId="77B6FE3C" w14:textId="77777777" w:rsidR="00DA457C" w:rsidRDefault="00DA457C" w:rsidP="00E42EBE">
            <w:pPr>
              <w:jc w:val="center"/>
            </w:pPr>
            <w:r>
              <w:rPr>
                <w:rStyle w:val="spelle"/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/</w:t>
            </w:r>
            <w:r>
              <w:rPr>
                <w:rStyle w:val="grame"/>
                <w:sz w:val="22"/>
                <w:szCs w:val="22"/>
              </w:rPr>
              <w:t>п</w:t>
            </w:r>
          </w:p>
          <w:p w14:paraId="42443311" w14:textId="77777777" w:rsidR="00DA457C" w:rsidRDefault="00DA457C" w:rsidP="00E42EBE">
            <w:pPr>
              <w:jc w:val="center"/>
            </w:pPr>
          </w:p>
        </w:tc>
        <w:tc>
          <w:tcPr>
            <w:tcW w:w="27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D67E2F9" w14:textId="77777777" w:rsidR="00DA457C" w:rsidRDefault="00DA457C" w:rsidP="00E42EBE">
            <w:pPr>
              <w:jc w:val="center"/>
            </w:pPr>
            <w:r>
              <w:rPr>
                <w:rStyle w:val="grame"/>
                <w:sz w:val="22"/>
                <w:szCs w:val="22"/>
              </w:rPr>
              <w:t>Завдання</w:t>
            </w:r>
          </w:p>
          <w:p w14:paraId="257B5575" w14:textId="77777777" w:rsidR="00DA457C" w:rsidRDefault="00DA457C" w:rsidP="00E42EBE">
            <w:pPr>
              <w:jc w:val="center"/>
            </w:pP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78A2BAB" w14:textId="77777777" w:rsidR="00DA457C" w:rsidRDefault="00DA457C" w:rsidP="00E42EBE">
            <w:pPr>
              <w:jc w:val="center"/>
            </w:pPr>
            <w:r>
              <w:rPr>
                <w:rStyle w:val="spelle"/>
                <w:sz w:val="22"/>
                <w:szCs w:val="22"/>
              </w:rPr>
              <w:t>Відповідальний виконавець</w:t>
            </w:r>
            <w:r>
              <w:rPr>
                <w:sz w:val="22"/>
                <w:szCs w:val="22"/>
              </w:rPr>
              <w:t xml:space="preserve"> та строк </w:t>
            </w:r>
            <w:r>
              <w:rPr>
                <w:rStyle w:val="spelle"/>
                <w:sz w:val="22"/>
                <w:szCs w:val="22"/>
              </w:rPr>
              <w:t>виконання</w:t>
            </w:r>
            <w:r>
              <w:rPr>
                <w:sz w:val="22"/>
                <w:szCs w:val="22"/>
              </w:rPr>
              <w:t xml:space="preserve"> завдання</w:t>
            </w:r>
          </w:p>
          <w:p w14:paraId="5ABA0182" w14:textId="77777777" w:rsidR="00DA457C" w:rsidRDefault="00DA457C" w:rsidP="00E42EBE">
            <w:pPr>
              <w:pStyle w:val="a4"/>
              <w:jc w:val="center"/>
              <w:rPr>
                <w:sz w:val="22"/>
                <w:szCs w:val="22"/>
              </w:rPr>
            </w:pPr>
          </w:p>
          <w:p w14:paraId="2CD8AF85" w14:textId="77777777" w:rsidR="00DA457C" w:rsidRDefault="00DA457C" w:rsidP="00E42EBE">
            <w:pPr>
              <w:jc w:val="center"/>
            </w:pP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FD24C3F" w14:textId="77777777" w:rsidR="00DA457C" w:rsidRDefault="00DA457C" w:rsidP="00E42EBE">
            <w:pPr>
              <w:jc w:val="center"/>
            </w:pPr>
            <w:r>
              <w:rPr>
                <w:sz w:val="22"/>
                <w:szCs w:val="22"/>
              </w:rPr>
              <w:t>Планові  обсяги фінансування, грн.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C3D8F1" w14:textId="77777777" w:rsidR="00DA457C" w:rsidRDefault="00DA457C" w:rsidP="00E42EBE">
            <w:pPr>
              <w:jc w:val="center"/>
            </w:pPr>
            <w:r>
              <w:rPr>
                <w:sz w:val="22"/>
                <w:szCs w:val="22"/>
              </w:rPr>
              <w:t>Фактичні  обсяги фінансування, грн.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6570A" w14:textId="77777777" w:rsidR="00DA457C" w:rsidRDefault="00DA457C" w:rsidP="00E42EBE">
            <w:pPr>
              <w:jc w:val="center"/>
            </w:pPr>
            <w:r>
              <w:rPr>
                <w:sz w:val="22"/>
                <w:szCs w:val="22"/>
              </w:rPr>
              <w:t xml:space="preserve">Стан </w:t>
            </w:r>
            <w:r>
              <w:rPr>
                <w:rStyle w:val="spelle"/>
                <w:sz w:val="22"/>
                <w:szCs w:val="22"/>
              </w:rPr>
              <w:t>виконання</w:t>
            </w:r>
            <w:r>
              <w:rPr>
                <w:sz w:val="22"/>
                <w:szCs w:val="22"/>
              </w:rPr>
              <w:t xml:space="preserve"> завдань (</w:t>
            </w:r>
            <w:r>
              <w:rPr>
                <w:rStyle w:val="spelle"/>
                <w:sz w:val="22"/>
                <w:szCs w:val="22"/>
              </w:rPr>
              <w:t>результативні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spelle"/>
                <w:sz w:val="22"/>
                <w:szCs w:val="22"/>
              </w:rPr>
              <w:t>показники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spelle"/>
                <w:sz w:val="22"/>
                <w:szCs w:val="22"/>
              </w:rPr>
              <w:t>виконання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spelle"/>
                <w:sz w:val="22"/>
                <w:szCs w:val="22"/>
              </w:rPr>
              <w:t>програми</w:t>
            </w:r>
            <w:r>
              <w:rPr>
                <w:sz w:val="22"/>
                <w:szCs w:val="22"/>
              </w:rPr>
              <w:t>)</w:t>
            </w:r>
          </w:p>
        </w:tc>
      </w:tr>
      <w:tr w:rsidR="00DA457C" w14:paraId="14D951C0" w14:textId="77777777" w:rsidTr="00E42EBE">
        <w:trPr>
          <w:cantSplit/>
          <w:trHeight w:val="671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B667ED" w14:textId="77777777" w:rsidR="00DA457C" w:rsidRDefault="00DA457C" w:rsidP="00E42EBE">
            <w:pPr>
              <w:jc w:val="center"/>
            </w:pPr>
          </w:p>
        </w:tc>
        <w:tc>
          <w:tcPr>
            <w:tcW w:w="272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3BDB6A7" w14:textId="77777777" w:rsidR="00DA457C" w:rsidRDefault="00DA457C" w:rsidP="00E42EBE">
            <w:pPr>
              <w:jc w:val="center"/>
              <w:rPr>
                <w:rStyle w:val="grame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015106B" w14:textId="77777777" w:rsidR="00DA457C" w:rsidRDefault="00DA457C" w:rsidP="00E42EBE">
            <w:pPr>
              <w:jc w:val="center"/>
              <w:rPr>
                <w:rStyle w:val="spelle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393FE" w14:textId="77777777" w:rsidR="00DA457C" w:rsidRDefault="00DA457C" w:rsidP="00E42EBE">
            <w:pPr>
              <w:jc w:val="center"/>
            </w:pPr>
            <w:r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F136CF" w14:textId="77777777" w:rsidR="00DA457C" w:rsidRDefault="00DA457C" w:rsidP="00E42EBE">
            <w:pPr>
              <w:jc w:val="center"/>
            </w:pPr>
            <w:r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0A49A" w14:textId="77777777" w:rsidR="00DA457C" w:rsidRDefault="00DA457C" w:rsidP="00E42EBE">
            <w:pPr>
              <w:jc w:val="center"/>
            </w:pPr>
            <w:r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477618" w14:textId="77777777" w:rsidR="00DA457C" w:rsidRDefault="00DA457C" w:rsidP="00E42EBE">
            <w:pPr>
              <w:jc w:val="center"/>
            </w:pPr>
            <w:r>
              <w:rPr>
                <w:sz w:val="22"/>
                <w:szCs w:val="22"/>
              </w:rPr>
              <w:t>Спеціальний фонд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8A61DD" w14:textId="77777777" w:rsidR="00DA457C" w:rsidRDefault="00DA457C" w:rsidP="00E42EBE">
            <w:pPr>
              <w:jc w:val="center"/>
            </w:pPr>
          </w:p>
        </w:tc>
      </w:tr>
      <w:tr w:rsidR="00DA457C" w14:paraId="112B02F0" w14:textId="77777777" w:rsidTr="00E42EBE">
        <w:trPr>
          <w:cantSplit/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7021ECE4" w14:textId="77777777" w:rsidR="00DA457C" w:rsidRDefault="00DA457C" w:rsidP="00E42EBE">
            <w:pPr>
              <w:jc w:val="center"/>
            </w:pPr>
            <w:r>
              <w:t>1.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6089E53B" w14:textId="39EB4C50" w:rsidR="00DA457C" w:rsidRDefault="00DA457C" w:rsidP="00E42EBE">
            <w:pPr>
              <w:jc w:val="center"/>
              <w:rPr>
                <w:rStyle w:val="grame"/>
              </w:rPr>
            </w:pPr>
            <w:r>
              <w:rPr>
                <w:rStyle w:val="grame"/>
              </w:rPr>
              <w:t>Придбання житлових квартир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none" w:sz="0" w:space="0" w:color="000000"/>
            </w:tcBorders>
            <w:shd w:val="clear" w:color="auto" w:fill="auto"/>
            <w:vAlign w:val="center"/>
          </w:tcPr>
          <w:p w14:paraId="252BF2C2" w14:textId="77777777" w:rsidR="00DA457C" w:rsidRDefault="00DA457C" w:rsidP="00E42EBE">
            <w:pPr>
              <w:jc w:val="center"/>
              <w:rPr>
                <w:rStyle w:val="spelle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none" w:sz="0" w:space="0" w:color="000000"/>
              <w:right w:val="single" w:sz="4" w:space="0" w:color="auto"/>
            </w:tcBorders>
            <w:shd w:val="clear" w:color="auto" w:fill="auto"/>
          </w:tcPr>
          <w:p w14:paraId="220CCCA7" w14:textId="77777777" w:rsidR="00DA457C" w:rsidRDefault="00DA457C" w:rsidP="00E42EBE">
            <w:pPr>
              <w:jc w:val="center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one" w:sz="0" w:space="0" w:color="000000"/>
            </w:tcBorders>
            <w:shd w:val="clear" w:color="auto" w:fill="auto"/>
          </w:tcPr>
          <w:p w14:paraId="6013E3C7" w14:textId="77777777" w:rsidR="00DA457C" w:rsidRDefault="00DA457C" w:rsidP="00E42EBE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none" w:sz="0" w:space="0" w:color="000000"/>
              <w:right w:val="single" w:sz="4" w:space="0" w:color="auto"/>
            </w:tcBorders>
            <w:shd w:val="clear" w:color="auto" w:fill="auto"/>
          </w:tcPr>
          <w:p w14:paraId="76164393" w14:textId="77777777" w:rsidR="00DA457C" w:rsidRDefault="00DA457C" w:rsidP="00E42EBE">
            <w:pPr>
              <w:jc w:val="center"/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none" w:sz="0" w:space="0" w:color="000000"/>
            </w:tcBorders>
            <w:shd w:val="clear" w:color="auto" w:fill="auto"/>
          </w:tcPr>
          <w:p w14:paraId="4F2B4906" w14:textId="77777777" w:rsidR="00DA457C" w:rsidRDefault="00DA457C" w:rsidP="00E42EBE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none" w:sz="0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D574D" w14:textId="77777777" w:rsidR="00DA457C" w:rsidRDefault="00DA457C" w:rsidP="00E42EBE">
            <w:pPr>
              <w:jc w:val="center"/>
            </w:pPr>
            <w:r>
              <w:t>0%</w:t>
            </w:r>
          </w:p>
        </w:tc>
      </w:tr>
      <w:tr w:rsidR="00DA457C" w14:paraId="294BD07D" w14:textId="77777777" w:rsidTr="00E42EBE">
        <w:trPr>
          <w:cantSplit/>
          <w:trHeight w:val="1845"/>
        </w:trPr>
        <w:tc>
          <w:tcPr>
            <w:tcW w:w="566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A1C5C1F" w14:textId="77777777" w:rsidR="00DA457C" w:rsidRDefault="00DA457C" w:rsidP="00E42EBE">
            <w:pPr>
              <w:jc w:val="center"/>
            </w:pPr>
          </w:p>
        </w:tc>
        <w:tc>
          <w:tcPr>
            <w:tcW w:w="2725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06EE2C" w14:textId="77777777" w:rsidR="00DA457C" w:rsidRDefault="00DA457C" w:rsidP="00E42EBE">
            <w:pPr>
              <w:snapToGrid w:val="0"/>
              <w:jc w:val="center"/>
            </w:pPr>
          </w:p>
          <w:p w14:paraId="3DEBF0D1" w14:textId="77777777" w:rsidR="00DA457C" w:rsidRDefault="00DA457C" w:rsidP="00E42EBE">
            <w:pPr>
              <w:snapToGrid w:val="0"/>
              <w:jc w:val="center"/>
            </w:pPr>
          </w:p>
          <w:p w14:paraId="1F824BE2" w14:textId="77777777" w:rsidR="00DA457C" w:rsidRDefault="00DA457C" w:rsidP="00E42EBE">
            <w:pPr>
              <w:snapToGrid w:val="0"/>
              <w:jc w:val="center"/>
            </w:pPr>
          </w:p>
          <w:p w14:paraId="64A5DB4A" w14:textId="77777777" w:rsidR="00DA457C" w:rsidRDefault="00DA457C" w:rsidP="00E42EBE">
            <w:pPr>
              <w:snapToGrid w:val="0"/>
              <w:jc w:val="center"/>
            </w:pPr>
          </w:p>
          <w:p w14:paraId="49DA9CF2" w14:textId="77777777" w:rsidR="00DA457C" w:rsidRDefault="00DA457C" w:rsidP="00E42EBE">
            <w:pPr>
              <w:snapToGrid w:val="0"/>
              <w:jc w:val="center"/>
            </w:pPr>
          </w:p>
          <w:p w14:paraId="62C3BB71" w14:textId="77777777" w:rsidR="00DA457C" w:rsidRDefault="00DA457C" w:rsidP="00E42EBE">
            <w:pPr>
              <w:snapToGrid w:val="0"/>
              <w:jc w:val="center"/>
            </w:pPr>
          </w:p>
          <w:p w14:paraId="09FABB7D" w14:textId="77777777" w:rsidR="00DA457C" w:rsidRDefault="00DA457C" w:rsidP="00E42EBE">
            <w:pPr>
              <w:snapToGrid w:val="0"/>
              <w:jc w:val="center"/>
            </w:pPr>
          </w:p>
          <w:p w14:paraId="72F7714A" w14:textId="77777777" w:rsidR="00DA457C" w:rsidRDefault="00DA457C" w:rsidP="00E42EBE">
            <w:pPr>
              <w:snapToGrid w:val="0"/>
              <w:jc w:val="center"/>
            </w:pPr>
          </w:p>
          <w:p w14:paraId="19C21DA5" w14:textId="77777777" w:rsidR="00DA457C" w:rsidRDefault="00DA457C" w:rsidP="00E42EBE">
            <w:pPr>
              <w:snapToGrid w:val="0"/>
              <w:jc w:val="center"/>
            </w:pPr>
          </w:p>
          <w:p w14:paraId="46F7FCDC" w14:textId="77777777" w:rsidR="00DA457C" w:rsidRDefault="00DA457C" w:rsidP="00E42EBE">
            <w:pPr>
              <w:snapToGrid w:val="0"/>
              <w:jc w:val="center"/>
            </w:pPr>
          </w:p>
          <w:p w14:paraId="32AC6D6C" w14:textId="77777777" w:rsidR="00DA457C" w:rsidRDefault="00DA457C" w:rsidP="00E42EBE">
            <w:pPr>
              <w:snapToGrid w:val="0"/>
              <w:jc w:val="center"/>
            </w:pPr>
          </w:p>
        </w:tc>
        <w:tc>
          <w:tcPr>
            <w:tcW w:w="1760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BEE987C" w14:textId="77777777" w:rsidR="00DA457C" w:rsidRDefault="00DA457C" w:rsidP="00E42EBE">
            <w:pPr>
              <w:jc w:val="center"/>
            </w:pPr>
            <w:r>
              <w:rPr>
                <w:sz w:val="20"/>
                <w:szCs w:val="20"/>
              </w:rPr>
              <w:t xml:space="preserve">Відділ з благоустрою, житлових питань, паркування, роботи з органами самоорганізації населення та взаємодії з правоохоронними органами </w:t>
            </w:r>
            <w:r>
              <w:rPr>
                <w:i/>
                <w:sz w:val="20"/>
                <w:szCs w:val="20"/>
              </w:rPr>
              <w:t>Ніж</w:t>
            </w:r>
            <w:r>
              <w:rPr>
                <w:sz w:val="20"/>
                <w:szCs w:val="20"/>
              </w:rPr>
              <w:t>инської  міської ради Чернігівської області (протягом жовтня-листопада 2022р.)</w:t>
            </w:r>
          </w:p>
        </w:tc>
        <w:tc>
          <w:tcPr>
            <w:tcW w:w="705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C9521" w14:textId="77777777" w:rsidR="00DA457C" w:rsidRDefault="00DA457C" w:rsidP="00E42EBE">
            <w:pPr>
              <w:jc w:val="center"/>
            </w:pPr>
          </w:p>
          <w:p w14:paraId="19D1E2CA" w14:textId="77777777" w:rsidR="00DA457C" w:rsidRPr="00820DF4" w:rsidRDefault="00DA457C" w:rsidP="00E42EBE">
            <w:r>
              <w:t xml:space="preserve">     -</w:t>
            </w:r>
          </w:p>
        </w:tc>
        <w:tc>
          <w:tcPr>
            <w:tcW w:w="952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F62405" w14:textId="77777777" w:rsidR="00DA457C" w:rsidRDefault="00DA457C" w:rsidP="00E42EBE">
            <w:pPr>
              <w:jc w:val="center"/>
            </w:pPr>
          </w:p>
          <w:p w14:paraId="34D095FB" w14:textId="0578C991" w:rsidR="00DA457C" w:rsidRDefault="00DA457C" w:rsidP="00E42EBE">
            <w:pPr>
              <w:jc w:val="center"/>
            </w:pPr>
            <w:r>
              <w:rPr>
                <w:sz w:val="22"/>
                <w:szCs w:val="22"/>
              </w:rPr>
              <w:t>2 000 000</w:t>
            </w:r>
          </w:p>
        </w:tc>
        <w:tc>
          <w:tcPr>
            <w:tcW w:w="810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68092" w14:textId="77777777" w:rsidR="00DA457C" w:rsidRDefault="00DA457C" w:rsidP="00E42EBE">
            <w:pPr>
              <w:jc w:val="center"/>
            </w:pPr>
          </w:p>
          <w:p w14:paraId="174F3855" w14:textId="77777777" w:rsidR="00DA457C" w:rsidRDefault="00DA457C" w:rsidP="00E42EBE">
            <w:pPr>
              <w:jc w:val="center"/>
            </w:pPr>
            <w:r>
              <w:t>-</w:t>
            </w:r>
          </w:p>
        </w:tc>
        <w:tc>
          <w:tcPr>
            <w:tcW w:w="2025" w:type="dxa"/>
            <w:tcBorders>
              <w:top w:val="none" w:sz="0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30DFCE" w14:textId="77777777" w:rsidR="00DA457C" w:rsidRDefault="00DA457C" w:rsidP="00E42EBE">
            <w:pPr>
              <w:jc w:val="center"/>
            </w:pPr>
          </w:p>
          <w:p w14:paraId="4F06D440" w14:textId="77777777" w:rsidR="00DA457C" w:rsidRDefault="00DA457C" w:rsidP="00E42EB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85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09831A" w14:textId="77777777" w:rsidR="00DA457C" w:rsidRPr="00820DF4" w:rsidRDefault="00DA457C" w:rsidP="00E42EBE">
            <w:pPr>
              <w:rPr>
                <w:b/>
                <w:bCs/>
              </w:rPr>
            </w:pPr>
            <w:r>
              <w:t xml:space="preserve">                       </w:t>
            </w:r>
          </w:p>
          <w:p w14:paraId="0BF74CD9" w14:textId="77777777" w:rsidR="00DA457C" w:rsidRDefault="00DA457C" w:rsidP="00E42EB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5C8A12F7" w14:textId="77777777" w:rsidR="00DA457C" w:rsidRDefault="00DA457C" w:rsidP="00DA457C"/>
    <w:p w14:paraId="3806797A" w14:textId="77777777" w:rsidR="00DA457C" w:rsidRDefault="00DA457C" w:rsidP="00DA457C">
      <w:pPr>
        <w:rPr>
          <w:szCs w:val="28"/>
          <w:lang w:val="ru-RU"/>
        </w:rPr>
      </w:pPr>
      <w:r>
        <w:rPr>
          <w:szCs w:val="28"/>
          <w:lang w:val="ru-RU"/>
        </w:rPr>
        <w:t xml:space="preserve">Заступник </w:t>
      </w:r>
      <w:proofErr w:type="spellStart"/>
      <w:r>
        <w:rPr>
          <w:szCs w:val="28"/>
          <w:lang w:val="ru-RU"/>
        </w:rPr>
        <w:t>міського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голови</w:t>
      </w:r>
      <w:proofErr w:type="spellEnd"/>
      <w:r>
        <w:rPr>
          <w:szCs w:val="28"/>
          <w:lang w:val="ru-RU"/>
        </w:rPr>
        <w:t xml:space="preserve">                                                                                                                                         </w:t>
      </w:r>
      <w:proofErr w:type="spellStart"/>
      <w:proofErr w:type="gramStart"/>
      <w:r>
        <w:rPr>
          <w:szCs w:val="28"/>
          <w:lang w:val="ru-RU"/>
        </w:rPr>
        <w:t>Сергій</w:t>
      </w:r>
      <w:proofErr w:type="spellEnd"/>
      <w:r>
        <w:rPr>
          <w:szCs w:val="28"/>
          <w:lang w:val="ru-RU"/>
        </w:rPr>
        <w:t xml:space="preserve">  СМАГА</w:t>
      </w:r>
      <w:proofErr w:type="gramEnd"/>
    </w:p>
    <w:p w14:paraId="6B6F1ECD" w14:textId="77777777" w:rsidR="00DA457C" w:rsidRDefault="00DA457C" w:rsidP="00DA457C">
      <w:r>
        <w:rPr>
          <w:szCs w:val="28"/>
          <w:lang w:val="ru-RU"/>
        </w:rPr>
        <w:t xml:space="preserve">                                                                                                  </w:t>
      </w:r>
    </w:p>
    <w:p w14:paraId="20FD8461" w14:textId="77777777" w:rsidR="00DA457C" w:rsidRDefault="00DA457C" w:rsidP="00DA457C">
      <w:r>
        <w:t xml:space="preserve">Головний бухгалтер                                                                                                                                                    Наталія ЄФІМЕНКО                                                                                  </w:t>
      </w:r>
    </w:p>
    <w:p w14:paraId="5288FB83" w14:textId="27A34897" w:rsidR="00D70B8F" w:rsidRDefault="00D70B8F" w:rsidP="00D70B8F">
      <w:r>
        <w:t xml:space="preserve">                                                                              </w:t>
      </w:r>
    </w:p>
    <w:sectPr w:rsidR="00D70B8F" w:rsidSect="00B73E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9" w:right="1134" w:bottom="764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F5253" w14:textId="77777777" w:rsidR="00D22547" w:rsidRDefault="00D22547" w:rsidP="00B73EA3">
      <w:r>
        <w:separator/>
      </w:r>
    </w:p>
  </w:endnote>
  <w:endnote w:type="continuationSeparator" w:id="0">
    <w:p w14:paraId="5C2C4164" w14:textId="77777777" w:rsidR="00D22547" w:rsidRDefault="00D22547" w:rsidP="00B73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112F2" w14:textId="77777777" w:rsidR="005B228C" w:rsidRDefault="005B228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EE940" w14:textId="77777777" w:rsidR="0092092F" w:rsidRDefault="00E1548F">
    <w:pPr>
      <w:ind w:right="360"/>
    </w:pPr>
    <w:r>
      <w:pict w14:anchorId="1683C9F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9.35pt;margin-top:.05pt;width:85.8pt;height:13.75pt;z-index:251660288;mso-wrap-distance-left:0;mso-wrap-distance-right:0;mso-position-horizontal-relative:page" stroked="f">
          <v:fill opacity="0" color2="black"/>
          <v:textbox inset="0,0,0,0">
            <w:txbxContent>
              <w:p w14:paraId="58E888D6" w14:textId="77777777" w:rsidR="0092092F" w:rsidRDefault="003272EB">
                <w:pPr>
                  <w:pStyle w:val="a6"/>
                </w:pPr>
                <w:r>
                  <w:rPr>
                    <w:rStyle w:val="a3"/>
                  </w:rPr>
                  <w:fldChar w:fldCharType="begin"/>
                </w:r>
                <w:r w:rsidR="00E34CFF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5F251A">
                  <w:rPr>
                    <w:rStyle w:val="a3"/>
                    <w:noProof/>
                  </w:rPr>
                  <w:t>10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3652A" w14:textId="77777777" w:rsidR="0092092F" w:rsidRDefault="00E154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7DCDB" w14:textId="77777777" w:rsidR="00D22547" w:rsidRDefault="00D22547" w:rsidP="00B73EA3">
      <w:r>
        <w:separator/>
      </w:r>
    </w:p>
  </w:footnote>
  <w:footnote w:type="continuationSeparator" w:id="0">
    <w:p w14:paraId="3214A2BC" w14:textId="77777777" w:rsidR="00D22547" w:rsidRDefault="00D22547" w:rsidP="00B73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51198" w14:textId="77777777" w:rsidR="005B228C" w:rsidRDefault="005B228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2EA2B" w14:textId="77777777" w:rsidR="005B228C" w:rsidRDefault="005B228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FA77B" w14:textId="77777777" w:rsidR="005B228C" w:rsidRDefault="005B228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Cs w:val="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CF60E12"/>
    <w:multiLevelType w:val="hybridMultilevel"/>
    <w:tmpl w:val="2BB62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225592">
    <w:abstractNumId w:val="0"/>
  </w:num>
  <w:num w:numId="2" w16cid:durableId="1274165340">
    <w:abstractNumId w:val="1"/>
  </w:num>
  <w:num w:numId="3" w16cid:durableId="144052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5BD9"/>
    <w:rsid w:val="00041C3D"/>
    <w:rsid w:val="00085738"/>
    <w:rsid w:val="000B2583"/>
    <w:rsid w:val="000C4F15"/>
    <w:rsid w:val="00110474"/>
    <w:rsid w:val="001106D9"/>
    <w:rsid w:val="00137492"/>
    <w:rsid w:val="00141B02"/>
    <w:rsid w:val="00152300"/>
    <w:rsid w:val="001779D5"/>
    <w:rsid w:val="00264E0F"/>
    <w:rsid w:val="002A4288"/>
    <w:rsid w:val="002B7821"/>
    <w:rsid w:val="002C0210"/>
    <w:rsid w:val="00305152"/>
    <w:rsid w:val="003272EB"/>
    <w:rsid w:val="0035117B"/>
    <w:rsid w:val="003D2170"/>
    <w:rsid w:val="00416D77"/>
    <w:rsid w:val="00421784"/>
    <w:rsid w:val="00450752"/>
    <w:rsid w:val="00485F8B"/>
    <w:rsid w:val="00517A8D"/>
    <w:rsid w:val="00555BD9"/>
    <w:rsid w:val="005B228C"/>
    <w:rsid w:val="005D325D"/>
    <w:rsid w:val="005F251A"/>
    <w:rsid w:val="006007E4"/>
    <w:rsid w:val="00607D06"/>
    <w:rsid w:val="00640C9F"/>
    <w:rsid w:val="00652A51"/>
    <w:rsid w:val="006B28FF"/>
    <w:rsid w:val="006F4D3A"/>
    <w:rsid w:val="0078002B"/>
    <w:rsid w:val="00786B1C"/>
    <w:rsid w:val="007B6529"/>
    <w:rsid w:val="007C0271"/>
    <w:rsid w:val="00804C38"/>
    <w:rsid w:val="00804DE8"/>
    <w:rsid w:val="00820DF4"/>
    <w:rsid w:val="00877472"/>
    <w:rsid w:val="008E502F"/>
    <w:rsid w:val="00950D00"/>
    <w:rsid w:val="00957FA0"/>
    <w:rsid w:val="009669A6"/>
    <w:rsid w:val="009E5746"/>
    <w:rsid w:val="009E6BE4"/>
    <w:rsid w:val="00A035CB"/>
    <w:rsid w:val="00A40EA6"/>
    <w:rsid w:val="00A4457A"/>
    <w:rsid w:val="00A55D19"/>
    <w:rsid w:val="00A72B22"/>
    <w:rsid w:val="00AD6079"/>
    <w:rsid w:val="00AE6FDA"/>
    <w:rsid w:val="00AF3296"/>
    <w:rsid w:val="00B54F30"/>
    <w:rsid w:val="00B73EA3"/>
    <w:rsid w:val="00B956C4"/>
    <w:rsid w:val="00BB3CBF"/>
    <w:rsid w:val="00BF51CB"/>
    <w:rsid w:val="00C14426"/>
    <w:rsid w:val="00C5496A"/>
    <w:rsid w:val="00C67CCD"/>
    <w:rsid w:val="00C738D4"/>
    <w:rsid w:val="00C801D1"/>
    <w:rsid w:val="00D02F44"/>
    <w:rsid w:val="00D22547"/>
    <w:rsid w:val="00D33A28"/>
    <w:rsid w:val="00D70B8F"/>
    <w:rsid w:val="00DA457C"/>
    <w:rsid w:val="00E1548F"/>
    <w:rsid w:val="00E20ED7"/>
    <w:rsid w:val="00E34CFF"/>
    <w:rsid w:val="00E524DA"/>
    <w:rsid w:val="00E61FDA"/>
    <w:rsid w:val="00EC62EB"/>
    <w:rsid w:val="00EE029E"/>
    <w:rsid w:val="00EF495A"/>
    <w:rsid w:val="00F53E25"/>
    <w:rsid w:val="00F9524F"/>
    <w:rsid w:val="00F97963"/>
    <w:rsid w:val="00FA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37D5B2"/>
  <w15:docId w15:val="{41A3ED22-3D73-42A2-9379-ED91DEDD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B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555BD9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555BD9"/>
    <w:pPr>
      <w:keepNext/>
      <w:tabs>
        <w:tab w:val="num" w:pos="0"/>
      </w:tabs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5BD9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555BD9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styleId="a3">
    <w:name w:val="page number"/>
    <w:basedOn w:val="a0"/>
    <w:rsid w:val="00555BD9"/>
  </w:style>
  <w:style w:type="character" w:customStyle="1" w:styleId="spelle">
    <w:name w:val="spelle"/>
    <w:basedOn w:val="a0"/>
    <w:rsid w:val="00555BD9"/>
  </w:style>
  <w:style w:type="character" w:customStyle="1" w:styleId="grame">
    <w:name w:val="grame"/>
    <w:basedOn w:val="a0"/>
    <w:rsid w:val="00555BD9"/>
  </w:style>
  <w:style w:type="paragraph" w:styleId="a4">
    <w:name w:val="Body Text"/>
    <w:basedOn w:val="a"/>
    <w:link w:val="a5"/>
    <w:rsid w:val="00555BD9"/>
    <w:pPr>
      <w:jc w:val="both"/>
    </w:pPr>
    <w:rPr>
      <w:sz w:val="28"/>
      <w:szCs w:val="28"/>
      <w:lang w:val="ru-RU"/>
    </w:rPr>
  </w:style>
  <w:style w:type="character" w:customStyle="1" w:styleId="a5">
    <w:name w:val="Основной текст Знак"/>
    <w:basedOn w:val="a0"/>
    <w:link w:val="a4"/>
    <w:rsid w:val="00555BD9"/>
    <w:rPr>
      <w:rFonts w:ascii="Times New Roman" w:eastAsia="Times New Roman" w:hAnsi="Times New Roman" w:cs="Times New Roman"/>
      <w:sz w:val="28"/>
      <w:szCs w:val="28"/>
      <w:lang w:val="ru-RU" w:eastAsia="zh-CN"/>
    </w:rPr>
  </w:style>
  <w:style w:type="paragraph" w:styleId="a6">
    <w:name w:val="footer"/>
    <w:basedOn w:val="a"/>
    <w:link w:val="a7"/>
    <w:rsid w:val="00555BD9"/>
  </w:style>
  <w:style w:type="character" w:customStyle="1" w:styleId="a7">
    <w:name w:val="Нижний колонтитул Знак"/>
    <w:basedOn w:val="a0"/>
    <w:link w:val="a6"/>
    <w:rsid w:val="00555BD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555BD9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semiHidden/>
    <w:unhideWhenUsed/>
    <w:rsid w:val="005B22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B228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List Paragraph"/>
    <w:basedOn w:val="a"/>
    <w:uiPriority w:val="34"/>
    <w:qFormat/>
    <w:rsid w:val="00607D06"/>
    <w:pPr>
      <w:ind w:left="720"/>
      <w:contextualSpacing/>
    </w:pPr>
  </w:style>
  <w:style w:type="paragraph" w:styleId="22">
    <w:name w:val="Body Text Indent 2"/>
    <w:basedOn w:val="a"/>
    <w:link w:val="23"/>
    <w:semiHidden/>
    <w:unhideWhenUsed/>
    <w:rsid w:val="00AD6079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semiHidden/>
    <w:rsid w:val="00AD60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2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4C361-E7AE-41E0-8DED-86F96F173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Finfid6</dc:creator>
  <cp:lastModifiedBy>VNMR-48-01</cp:lastModifiedBy>
  <cp:revision>43</cp:revision>
  <cp:lastPrinted>2023-04-06T08:20:00Z</cp:lastPrinted>
  <dcterms:created xsi:type="dcterms:W3CDTF">2021-07-06T10:12:00Z</dcterms:created>
  <dcterms:modified xsi:type="dcterms:W3CDTF">2023-04-06T09:31:00Z</dcterms:modified>
</cp:coreProperties>
</file>