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18" w:rsidRPr="003F709C" w:rsidRDefault="00E65318" w:rsidP="00F3210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90034D5" wp14:editId="17F7CFA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E65318" w:rsidRPr="00BC5F80" w:rsidRDefault="00E65318" w:rsidP="00E65318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E65318" w:rsidRDefault="00E65318" w:rsidP="00E6531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716B8" w:rsidRDefault="00E65318" w:rsidP="008716B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E65318" w:rsidRPr="008716B8" w:rsidRDefault="0068581F" w:rsidP="008716B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bookmarkStart w:id="0" w:name="_GoBack"/>
      <w:bookmarkEnd w:id="0"/>
      <w:r>
        <w:rPr>
          <w:rFonts w:eastAsia="Times New Roman" w:cs="Times New Roman"/>
          <w:sz w:val="32"/>
          <w:szCs w:val="24"/>
          <w:lang w:val="uk-UA" w:eastAsia="ru-RU"/>
        </w:rPr>
        <w:t>29</w:t>
      </w:r>
      <w:r w:rsidR="00E65318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E65318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E6531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E65318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E65318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E6531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E65318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E65318" w:rsidRPr="00BC5F80" w:rsidRDefault="00E65318" w:rsidP="00E6531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E65318" w:rsidRPr="00BC5F80" w:rsidRDefault="00E65318" w:rsidP="00E65318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E65318" w:rsidRPr="00BC5F80" w:rsidRDefault="00E65318" w:rsidP="00E6531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E65318" w:rsidRDefault="00E65318" w:rsidP="00E65318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68581F">
        <w:rPr>
          <w:rFonts w:eastAsia="Times New Roman" w:cs="Times New Roman"/>
          <w:szCs w:val="28"/>
          <w:lang w:val="uk-UA" w:eastAsia="ru-RU"/>
        </w:rPr>
        <w:t>28</w:t>
      </w:r>
      <w:proofErr w:type="gramEnd"/>
      <w:r w:rsidR="0068581F">
        <w:rPr>
          <w:rFonts w:eastAsia="Times New Roman" w:cs="Times New Roman"/>
          <w:szCs w:val="28"/>
          <w:lang w:val="uk-UA" w:eastAsia="ru-RU"/>
        </w:rPr>
        <w:t xml:space="preserve"> березня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68581F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68581F">
        <w:rPr>
          <w:rFonts w:eastAsia="Times New Roman" w:cs="Times New Roman"/>
          <w:szCs w:val="28"/>
          <w:lang w:val="uk-UA" w:eastAsia="ru-RU"/>
        </w:rPr>
        <w:t>32-29/2023</w:t>
      </w:r>
    </w:p>
    <w:p w:rsidR="00E65318" w:rsidRDefault="00E65318" w:rsidP="00E65318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65318" w:rsidTr="00E65318">
        <w:tc>
          <w:tcPr>
            <w:tcW w:w="4673" w:type="dxa"/>
          </w:tcPr>
          <w:p w:rsidR="00E65318" w:rsidRDefault="00E65318" w:rsidP="00E65318">
            <w:pPr>
              <w:ind w:left="-107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 виключення з Переліку другого типу об’єкта комунальної власності Ніжинської територіальної громади – частини нежитлової будівлі, загальною площею 15,4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 м., за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: Чернігівська область, місто Ніжин, вулиця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Богушевича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r w:rsidR="00043CD9">
              <w:rPr>
                <w:rFonts w:eastAsia="Times New Roman" w:cs="Times New Roman"/>
                <w:szCs w:val="28"/>
                <w:lang w:val="uk-UA" w:eastAsia="ru-RU"/>
              </w:rPr>
              <w:t xml:space="preserve">будинок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</w:tr>
    </w:tbl>
    <w:p w:rsidR="00E65318" w:rsidRDefault="00E65318" w:rsidP="00E6531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65318" w:rsidRDefault="00E65318" w:rsidP="00E6531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 року № 2181-ІХ (зі змінами),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E65318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E65318" w:rsidRDefault="00E65318" w:rsidP="00E6531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Виключити з Переліку другого типу </w:t>
      </w:r>
      <w:r>
        <w:rPr>
          <w:lang w:val="uk-UA"/>
        </w:rPr>
        <w:t xml:space="preserve">об’єкт комунальної власності Ніжинської територіальної громади </w:t>
      </w:r>
      <w:r w:rsidR="00043CD9">
        <w:rPr>
          <w:rFonts w:eastAsia="Times New Roman" w:cs="Times New Roman"/>
          <w:szCs w:val="28"/>
          <w:lang w:val="uk-UA" w:eastAsia="ru-RU"/>
        </w:rPr>
        <w:t>– частину</w:t>
      </w:r>
      <w:r>
        <w:rPr>
          <w:rFonts w:eastAsia="Times New Roman" w:cs="Times New Roman"/>
          <w:szCs w:val="28"/>
          <w:lang w:val="uk-UA" w:eastAsia="ru-RU"/>
        </w:rPr>
        <w:t xml:space="preserve"> нежитлової будівлі, загальною площею 15,4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вулиця </w:t>
      </w:r>
      <w:proofErr w:type="spellStart"/>
      <w:r>
        <w:rPr>
          <w:rFonts w:eastAsia="Times New Roman" w:cs="Times New Roman"/>
          <w:szCs w:val="28"/>
          <w:lang w:val="uk-UA" w:eastAsia="ru-RU"/>
        </w:rPr>
        <w:t>Богушевича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, </w:t>
      </w:r>
      <w:r w:rsidR="00043CD9">
        <w:rPr>
          <w:rFonts w:eastAsia="Times New Roman" w:cs="Times New Roman"/>
          <w:szCs w:val="28"/>
          <w:lang w:val="uk-UA" w:eastAsia="ru-RU"/>
        </w:rPr>
        <w:t xml:space="preserve">будинок </w:t>
      </w:r>
      <w:r>
        <w:rPr>
          <w:rFonts w:eastAsia="Times New Roman" w:cs="Times New Roman"/>
          <w:szCs w:val="28"/>
          <w:lang w:val="uk-UA" w:eastAsia="ru-RU"/>
        </w:rPr>
        <w:t>8</w:t>
      </w:r>
      <w:r w:rsidR="00043CD9">
        <w:rPr>
          <w:rFonts w:eastAsia="Times New Roman" w:cs="Times New Roman"/>
          <w:szCs w:val="28"/>
          <w:lang w:val="uk-UA" w:eastAsia="ru-RU"/>
        </w:rPr>
        <w:t>.</w:t>
      </w:r>
    </w:p>
    <w:p w:rsidR="00043CD9" w:rsidRDefault="00043CD9" w:rsidP="00E65318">
      <w:pPr>
        <w:spacing w:after="0"/>
        <w:ind w:firstLine="708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proofErr w:type="spellStart"/>
      <w:r>
        <w:rPr>
          <w:rFonts w:eastAsia="Times New Roman" w:cs="Times New Roman"/>
          <w:szCs w:val="28"/>
          <w:lang w:val="uk-UA" w:eastAsia="ru-RU"/>
        </w:rPr>
        <w:t>Внести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зміни в підпункт 1.2 </w:t>
      </w:r>
      <w:r>
        <w:rPr>
          <w:lang w:val="uk-UA"/>
        </w:rPr>
        <w:t>пункту 1 рішення Ніжинської міської ради Чернігівської області «Про затвердження Переліку другого типу комунального майна Ніжинської міської об’єднаної територіальної громади» № 39-72/2020 від 29 квітня 2020 року та викласти його в наступній редакції:</w:t>
      </w:r>
    </w:p>
    <w:p w:rsidR="00043CD9" w:rsidRDefault="00043CD9" w:rsidP="00043CD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«1.2. частина нежитлового приміщення,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Чернігівська область, </w:t>
      </w:r>
      <w:r w:rsidR="00F04511">
        <w:rPr>
          <w:lang w:val="uk-UA"/>
        </w:rPr>
        <w:t xml:space="preserve">          </w:t>
      </w:r>
      <w:r>
        <w:rPr>
          <w:lang w:val="uk-UA"/>
        </w:rPr>
        <w:t xml:space="preserve">місто Ніжин, вулиця  </w:t>
      </w:r>
      <w:proofErr w:type="spellStart"/>
      <w:r>
        <w:rPr>
          <w:lang w:val="uk-UA"/>
        </w:rPr>
        <w:t>Богушевича</w:t>
      </w:r>
      <w:proofErr w:type="spellEnd"/>
      <w:r>
        <w:rPr>
          <w:lang w:val="uk-UA"/>
        </w:rPr>
        <w:t xml:space="preserve">, </w:t>
      </w:r>
      <w:r w:rsidR="00DC74DD">
        <w:rPr>
          <w:lang w:val="uk-UA"/>
        </w:rPr>
        <w:t>будинок 8, загальною площею 162</w:t>
      </w:r>
      <w:r>
        <w:rPr>
          <w:lang w:val="uk-UA"/>
        </w:rPr>
        <w:t xml:space="preserve">,5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м.».</w:t>
      </w:r>
    </w:p>
    <w:p w:rsidR="00043CD9" w:rsidRDefault="00043CD9" w:rsidP="00043CD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043CD9" w:rsidRPr="00DD01FC" w:rsidRDefault="00043CD9" w:rsidP="00043CD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Онокало</w:t>
      </w:r>
      <w:proofErr w:type="spellEnd"/>
      <w:r>
        <w:rPr>
          <w:lang w:val="uk-UA"/>
        </w:rPr>
        <w:t xml:space="preserve"> І. А. та директора комунального підприємства «Оренда комунального майна» Ніжинської міської ради Чернігівської області Шумейко О. М.</w:t>
      </w:r>
    </w:p>
    <w:p w:rsidR="00043CD9" w:rsidRPr="00BF4078" w:rsidRDefault="00043CD9" w:rsidP="00043CD9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 Контроль даного рішення покласти на постійну комісію міської ради з </w:t>
      </w:r>
      <w:r w:rsidRPr="00BF4078"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BF4078">
        <w:rPr>
          <w:rFonts w:eastAsia="Times New Roman" w:cs="Times New Roman"/>
          <w:szCs w:val="28"/>
          <w:lang w:val="uk-UA" w:eastAsia="ru-RU"/>
        </w:rPr>
        <w:t>М.).</w:t>
      </w:r>
    </w:p>
    <w:p w:rsidR="00043CD9" w:rsidRPr="00BF4078" w:rsidRDefault="00043CD9" w:rsidP="00043CD9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043CD9" w:rsidRPr="00BF4078" w:rsidRDefault="00043CD9" w:rsidP="00043CD9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043CD9" w:rsidRPr="00BF4078" w:rsidRDefault="00043CD9" w:rsidP="00043CD9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Default="00043CD9" w:rsidP="00043CD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3CD9" w:rsidRPr="00BF4078" w:rsidRDefault="0068581F" w:rsidP="00043CD9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043CD9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043CD9" w:rsidRPr="00BF4078" w:rsidRDefault="00043CD9" w:rsidP="00043CD9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043CD9" w:rsidRPr="00BF4078" w:rsidRDefault="00F014E1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="00043CD9"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 w:rsidR="008875EC"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</w:t>
      </w:r>
      <w:r w:rsidR="00F014E1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043CD9" w:rsidRDefault="00043CD9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043CD9" w:rsidRDefault="00043CD9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043CD9" w:rsidRDefault="00043CD9" w:rsidP="00043CD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043CD9" w:rsidRDefault="00043CD9" w:rsidP="00043CD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043CD9" w:rsidRPr="00BF4078" w:rsidRDefault="00043CD9" w:rsidP="00043CD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043CD9" w:rsidRPr="00BF4078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043CD9" w:rsidRPr="00BF4078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043CD9" w:rsidRPr="00BF4078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043CD9" w:rsidRPr="00BF4078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043CD9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043CD9" w:rsidRPr="00BF4078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043CD9" w:rsidRPr="00BF4078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043CD9" w:rsidRPr="00BF4078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043CD9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043CD9" w:rsidRDefault="00043CD9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A23DA1" w:rsidRDefault="00A23DA1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23DA1" w:rsidRDefault="00A23DA1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23DA1" w:rsidRDefault="00A23DA1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23DA1" w:rsidRDefault="00A23DA1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23DA1" w:rsidRDefault="00A23DA1" w:rsidP="00043CD9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sectPr w:rsidR="00A23DA1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18"/>
    <w:rsid w:val="00043CD9"/>
    <w:rsid w:val="001C103B"/>
    <w:rsid w:val="002A48FF"/>
    <w:rsid w:val="00371944"/>
    <w:rsid w:val="0068581F"/>
    <w:rsid w:val="008716B8"/>
    <w:rsid w:val="008875EC"/>
    <w:rsid w:val="009E7207"/>
    <w:rsid w:val="00A23DA1"/>
    <w:rsid w:val="00A53E19"/>
    <w:rsid w:val="00AC500F"/>
    <w:rsid w:val="00DC74DD"/>
    <w:rsid w:val="00E65318"/>
    <w:rsid w:val="00F014E1"/>
    <w:rsid w:val="00F04511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C3CD"/>
  <w15:chartTrackingRefBased/>
  <w15:docId w15:val="{58933F7D-5252-4CAF-A21D-FB58CDD5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318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2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0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liliya Kudlau</cp:lastModifiedBy>
  <cp:revision>12</cp:revision>
  <cp:lastPrinted>2023-03-29T07:40:00Z</cp:lastPrinted>
  <dcterms:created xsi:type="dcterms:W3CDTF">2023-01-09T12:10:00Z</dcterms:created>
  <dcterms:modified xsi:type="dcterms:W3CDTF">2023-03-29T07:40:00Z</dcterms:modified>
</cp:coreProperties>
</file>