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3C" w:rsidRPr="00811DC0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AA75A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4F6D3D1" wp14:editId="4C28C61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CF4">
        <w:rPr>
          <w:rFonts w:ascii="Times New Roman" w:hAnsi="Times New Roman"/>
          <w:b/>
          <w:sz w:val="28"/>
          <w:szCs w:val="28"/>
        </w:rPr>
        <w:t>УКРАЇНА</w:t>
      </w:r>
    </w:p>
    <w:p w:rsidR="00440D3C" w:rsidRPr="00756CF4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6CF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440D3C" w:rsidRPr="00DB27B8" w:rsidRDefault="00440D3C" w:rsidP="00440D3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>
        <w:rPr>
          <w:rFonts w:ascii="Times New Roman" w:hAnsi="Times New Roman"/>
          <w:color w:val="auto"/>
          <w:lang w:val="uk-UA"/>
        </w:rPr>
        <w:t>МІСТО НІЖИН</w:t>
      </w:r>
    </w:p>
    <w:p w:rsidR="00440D3C" w:rsidRPr="00DB27B8" w:rsidRDefault="00440D3C" w:rsidP="00440D3C">
      <w:pPr>
        <w:pStyle w:val="2"/>
        <w:tabs>
          <w:tab w:val="center" w:pos="4819"/>
          <w:tab w:val="left" w:pos="7845"/>
        </w:tabs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27B8">
        <w:rPr>
          <w:rFonts w:ascii="Times New Roman" w:hAnsi="Times New Roman" w:cs="Times New Roman"/>
          <w:sz w:val="36"/>
          <w:szCs w:val="36"/>
        </w:rPr>
        <w:t>М І С Ь К И Й  Г О Л О В А</w:t>
      </w:r>
      <w:r w:rsidRPr="00DB27B8">
        <w:rPr>
          <w:rFonts w:ascii="Times New Roman" w:hAnsi="Times New Roman" w:cs="Times New Roman"/>
          <w:sz w:val="36"/>
          <w:szCs w:val="36"/>
        </w:rPr>
        <w:tab/>
      </w:r>
    </w:p>
    <w:p w:rsidR="00440D3C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0D3C" w:rsidRPr="00DB27B8" w:rsidRDefault="00440D3C" w:rsidP="00440D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DB27B8">
        <w:rPr>
          <w:rFonts w:ascii="Times New Roman" w:hAnsi="Times New Roman"/>
          <w:b/>
          <w:sz w:val="36"/>
          <w:szCs w:val="36"/>
          <w:lang w:val="uk-UA"/>
        </w:rPr>
        <w:t>Р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З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П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Р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Я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Д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Ж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Е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Н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 w:rsidRPr="00DB27B8">
        <w:rPr>
          <w:rFonts w:ascii="Times New Roman" w:hAnsi="Times New Roman"/>
          <w:b/>
          <w:sz w:val="36"/>
          <w:szCs w:val="36"/>
          <w:lang w:val="uk-UA"/>
        </w:rPr>
        <w:t>Н</w:t>
      </w:r>
      <w:proofErr w:type="spellEnd"/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DB27B8">
        <w:rPr>
          <w:rFonts w:ascii="Times New Roman" w:hAnsi="Times New Roman"/>
          <w:b/>
          <w:sz w:val="36"/>
          <w:szCs w:val="36"/>
          <w:lang w:val="uk-UA"/>
        </w:rPr>
        <w:t>Я</w:t>
      </w:r>
    </w:p>
    <w:p w:rsidR="00440D3C" w:rsidRPr="0062309B" w:rsidRDefault="00440D3C" w:rsidP="00917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3D31" w:rsidRDefault="005A4C3D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590" w:rsidRPr="0062309B">
        <w:rPr>
          <w:rFonts w:ascii="Times New Roman" w:hAnsi="Times New Roman"/>
          <w:sz w:val="28"/>
          <w:szCs w:val="28"/>
          <w:lang w:val="uk-UA"/>
        </w:rPr>
        <w:t>В</w:t>
      </w:r>
      <w:r w:rsidR="00440D3C" w:rsidRPr="0062309B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1C3">
        <w:rPr>
          <w:rFonts w:ascii="Times New Roman" w:hAnsi="Times New Roman"/>
          <w:sz w:val="28"/>
          <w:szCs w:val="28"/>
          <w:lang w:val="uk-UA"/>
        </w:rPr>
        <w:t>23 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7492">
        <w:rPr>
          <w:rFonts w:ascii="Times New Roman" w:hAnsi="Times New Roman"/>
          <w:sz w:val="28"/>
          <w:szCs w:val="28"/>
          <w:lang w:val="uk-UA"/>
        </w:rPr>
        <w:t>202</w:t>
      </w:r>
      <w:r w:rsidR="000E161A">
        <w:rPr>
          <w:rFonts w:ascii="Times New Roman" w:hAnsi="Times New Roman"/>
          <w:sz w:val="28"/>
          <w:szCs w:val="28"/>
          <w:lang w:val="uk-UA"/>
        </w:rPr>
        <w:t>3</w:t>
      </w:r>
      <w:r w:rsidR="00440D3C">
        <w:rPr>
          <w:rFonts w:ascii="Times New Roman" w:hAnsi="Times New Roman"/>
          <w:sz w:val="28"/>
          <w:szCs w:val="28"/>
          <w:lang w:val="uk-UA"/>
        </w:rPr>
        <w:t>р.</w:t>
      </w:r>
      <w:r w:rsidR="00080AC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7AE9">
        <w:rPr>
          <w:rFonts w:ascii="Times New Roman" w:hAnsi="Times New Roman"/>
          <w:sz w:val="28"/>
          <w:szCs w:val="28"/>
          <w:lang w:val="uk-UA"/>
        </w:rPr>
        <w:tab/>
      </w:r>
      <w:r w:rsidR="004121F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76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м. Ніжин</w:t>
      </w:r>
      <w:r w:rsidR="006D7E9C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DD2709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0F7C5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D27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8421C3">
        <w:rPr>
          <w:rFonts w:ascii="Times New Roman" w:hAnsi="Times New Roman"/>
          <w:sz w:val="28"/>
          <w:szCs w:val="28"/>
          <w:lang w:val="uk-UA"/>
        </w:rPr>
        <w:t xml:space="preserve"> 30</w:t>
      </w:r>
      <w:r w:rsidR="006D7E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0AC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917AE9" w:rsidRDefault="00917AE9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656C" w:rsidRDefault="00E2669B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 w:rsidRPr="00080AC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16D9C">
        <w:rPr>
          <w:rFonts w:ascii="Times New Roman" w:hAnsi="Times New Roman"/>
          <w:sz w:val="28"/>
          <w:szCs w:val="28"/>
          <w:lang w:val="uk-UA"/>
        </w:rPr>
        <w:t>затвердження складу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25F6" w:rsidRPr="00A825F6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1F63" w:rsidRDefault="009C502D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D9C">
        <w:rPr>
          <w:rFonts w:ascii="Times New Roman" w:hAnsi="Times New Roman"/>
          <w:sz w:val="28"/>
          <w:szCs w:val="28"/>
          <w:lang w:val="uk-UA"/>
        </w:rPr>
        <w:t>з розгляду</w:t>
      </w:r>
      <w:r w:rsidR="003755A5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92F3A">
        <w:rPr>
          <w:rFonts w:ascii="Times New Roman" w:hAnsi="Times New Roman"/>
          <w:sz w:val="28"/>
          <w:szCs w:val="28"/>
          <w:lang w:val="uk-UA"/>
        </w:rPr>
        <w:t xml:space="preserve"> вирішення</w:t>
      </w:r>
    </w:p>
    <w:p w:rsidR="00911388" w:rsidRDefault="00416D9C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3AE9">
        <w:rPr>
          <w:rFonts w:ascii="Times New Roman" w:hAnsi="Times New Roman"/>
          <w:sz w:val="28"/>
          <w:szCs w:val="28"/>
          <w:lang w:val="uk-UA"/>
        </w:rPr>
        <w:t>земельних спорів на території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18B2" w:rsidRDefault="004F03D8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18B2">
        <w:rPr>
          <w:rFonts w:ascii="Times New Roman" w:hAnsi="Times New Roman"/>
          <w:sz w:val="28"/>
          <w:szCs w:val="28"/>
          <w:lang w:val="uk-UA"/>
        </w:rPr>
        <w:t>Ніжинської</w:t>
      </w:r>
      <w:r w:rsidR="000E161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</w:p>
    <w:p w:rsidR="00C03AE9" w:rsidRDefault="00911388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9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5B4C" w:rsidRPr="00A825F6" w:rsidRDefault="00C95B4C" w:rsidP="00917A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25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7FCE" w:rsidRDefault="00440D3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4D8F">
        <w:rPr>
          <w:rFonts w:ascii="Times New Roman" w:hAnsi="Times New Roman"/>
          <w:sz w:val="28"/>
          <w:szCs w:val="28"/>
          <w:lang w:val="uk-UA"/>
        </w:rPr>
        <w:t>Відповідно до статей 42, 59</w:t>
      </w:r>
      <w:r w:rsidR="00047F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73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4D8F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України,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рішення Ніжинської міської ради від 23.01.2020 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416D9C">
        <w:rPr>
          <w:rFonts w:ascii="Times New Roman" w:hAnsi="Times New Roman"/>
          <w:sz w:val="28"/>
          <w:szCs w:val="28"/>
          <w:lang w:val="uk-UA"/>
        </w:rPr>
        <w:t>№24-66/2020 «Про затвердження Порядку розгляду та вирішення земельних спорів на території Ніжинської міської об’єднаної територіальної громади, рішення Ніжинської міської ради від 22.05.2019 року №10-55/2019 «</w:t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 xml:space="preserve">Про утворення </w:t>
      </w:r>
      <w:r w:rsidR="000E161A">
        <w:rPr>
          <w:rFonts w:ascii="Times New Roman" w:hAnsi="Times New Roman"/>
          <w:sz w:val="28"/>
          <w:szCs w:val="28"/>
          <w:lang w:val="uk-UA"/>
        </w:rPr>
        <w:t>У</w:t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>правління комунального майна та земельних відносин Ніжинської міської ради Чернігівської області та затверджен</w:t>
      </w:r>
      <w:r w:rsidR="00F75BDD">
        <w:rPr>
          <w:rFonts w:ascii="Times New Roman" w:hAnsi="Times New Roman"/>
          <w:sz w:val="28"/>
          <w:szCs w:val="28"/>
          <w:lang w:val="uk-UA"/>
        </w:rPr>
        <w:t xml:space="preserve">ня Положення про </w:t>
      </w:r>
      <w:r w:rsidR="000E161A">
        <w:rPr>
          <w:rFonts w:ascii="Times New Roman" w:hAnsi="Times New Roman"/>
          <w:sz w:val="28"/>
          <w:szCs w:val="28"/>
          <w:lang w:val="uk-UA"/>
        </w:rPr>
        <w:t>У</w:t>
      </w:r>
      <w:r w:rsidR="00F75BDD" w:rsidRPr="00F75BDD">
        <w:rPr>
          <w:rFonts w:ascii="Times New Roman" w:hAnsi="Times New Roman"/>
          <w:sz w:val="28"/>
          <w:szCs w:val="28"/>
          <w:lang w:val="uk-UA"/>
        </w:rPr>
        <w:t>правління комунального майна та земельних відносин Ніжинської міської ради Чернігівської області</w:t>
      </w:r>
      <w:r w:rsidR="00416D9C">
        <w:rPr>
          <w:rFonts w:ascii="Times New Roman" w:hAnsi="Times New Roman"/>
          <w:sz w:val="28"/>
          <w:szCs w:val="28"/>
          <w:lang w:val="uk-UA"/>
        </w:rPr>
        <w:t>»</w:t>
      </w:r>
      <w:r w:rsidR="00926B3D">
        <w:rPr>
          <w:rFonts w:ascii="Times New Roman" w:hAnsi="Times New Roman"/>
          <w:sz w:val="28"/>
          <w:szCs w:val="28"/>
          <w:lang w:val="uk-UA"/>
        </w:rPr>
        <w:t>(зі змінами)</w:t>
      </w:r>
      <w:r w:rsidR="00047FCE">
        <w:rPr>
          <w:rFonts w:ascii="Times New Roman" w:hAnsi="Times New Roman"/>
          <w:sz w:val="28"/>
          <w:szCs w:val="28"/>
          <w:lang w:val="uk-UA"/>
        </w:rPr>
        <w:t>,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забезпечення делегованих повноважень у сфері регулювання земельних відносин</w:t>
      </w:r>
      <w:r w:rsidRPr="000C4D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та у зв’язку </w:t>
      </w:r>
      <w:r w:rsidR="00DD5204">
        <w:rPr>
          <w:rFonts w:ascii="Times New Roman" w:hAnsi="Times New Roman"/>
          <w:sz w:val="28"/>
          <w:szCs w:val="28"/>
          <w:lang w:val="uk-UA"/>
        </w:rPr>
        <w:t>з кадровими змінами:</w:t>
      </w:r>
      <w:r w:rsidR="00E61D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7FCE" w:rsidRDefault="00DD5204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D9C">
        <w:rPr>
          <w:rFonts w:ascii="Times New Roman" w:hAnsi="Times New Roman"/>
          <w:sz w:val="28"/>
          <w:szCs w:val="28"/>
          <w:lang w:val="uk-UA"/>
        </w:rPr>
        <w:t>Затвердити склад</w:t>
      </w:r>
      <w:r w:rsidR="004F67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D9C">
        <w:rPr>
          <w:rFonts w:ascii="Times New Roman" w:hAnsi="Times New Roman"/>
          <w:sz w:val="28"/>
          <w:szCs w:val="28"/>
          <w:lang w:val="uk-UA"/>
        </w:rPr>
        <w:t>комісії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416D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384" w:rsidRPr="00CC7523">
        <w:rPr>
          <w:rFonts w:ascii="Times New Roman" w:hAnsi="Times New Roman"/>
          <w:sz w:val="28"/>
          <w:szCs w:val="28"/>
          <w:lang w:val="uk-UA"/>
        </w:rPr>
        <w:t>розгляду земельних спорів</w:t>
      </w:r>
      <w:r w:rsidR="00A473BB">
        <w:rPr>
          <w:rFonts w:ascii="Times New Roman" w:hAnsi="Times New Roman"/>
          <w:sz w:val="28"/>
          <w:szCs w:val="28"/>
          <w:lang w:val="uk-UA"/>
        </w:rPr>
        <w:t xml:space="preserve"> на території Ніжинської територіальної громади</w:t>
      </w:r>
      <w:r w:rsidR="00AD1F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B4C" w:rsidRP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384" w:rsidRPr="00CC7523">
        <w:rPr>
          <w:rFonts w:ascii="Times New Roman" w:hAnsi="Times New Roman"/>
          <w:sz w:val="28"/>
          <w:szCs w:val="28"/>
          <w:lang w:val="uk-UA"/>
        </w:rPr>
        <w:t>(далі – комісія):</w:t>
      </w:r>
    </w:p>
    <w:p w:rsidR="00047FCE" w:rsidRDefault="00416D9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A413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C3D">
        <w:rPr>
          <w:rFonts w:ascii="Times New Roman" w:hAnsi="Times New Roman"/>
          <w:sz w:val="28"/>
          <w:szCs w:val="28"/>
          <w:lang w:val="uk-UA"/>
        </w:rPr>
        <w:t>Вовченко</w:t>
      </w:r>
      <w:r w:rsidR="0064475E">
        <w:rPr>
          <w:rFonts w:ascii="Times New Roman" w:hAnsi="Times New Roman"/>
          <w:sz w:val="28"/>
          <w:szCs w:val="28"/>
          <w:lang w:val="uk-UA"/>
        </w:rPr>
        <w:t xml:space="preserve"> Ф.І.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 xml:space="preserve"> –  перший заступник  міського голови з питань  діяльності виконавч</w:t>
      </w:r>
      <w:r w:rsidR="00047FCE">
        <w:rPr>
          <w:rFonts w:ascii="Times New Roman" w:hAnsi="Times New Roman"/>
          <w:sz w:val="28"/>
          <w:szCs w:val="28"/>
          <w:lang w:val="uk-UA"/>
        </w:rPr>
        <w:t>их органів</w:t>
      </w:r>
      <w:r w:rsidR="00ED0945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47FCE">
        <w:rPr>
          <w:rFonts w:ascii="Times New Roman" w:hAnsi="Times New Roman"/>
          <w:sz w:val="28"/>
          <w:szCs w:val="28"/>
          <w:lang w:val="uk-UA"/>
        </w:rPr>
        <w:t>ради</w:t>
      </w:r>
      <w:proofErr w:type="spellEnd"/>
      <w:r w:rsidR="00047FCE">
        <w:rPr>
          <w:rFonts w:ascii="Times New Roman" w:hAnsi="Times New Roman"/>
          <w:sz w:val="28"/>
          <w:szCs w:val="28"/>
          <w:lang w:val="uk-UA"/>
        </w:rPr>
        <w:t>, голова комісії</w:t>
      </w:r>
    </w:p>
    <w:p w:rsidR="00047FCE" w:rsidRDefault="00416D9C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="00ED0945">
        <w:rPr>
          <w:rFonts w:ascii="Times New Roman" w:hAnsi="Times New Roman"/>
          <w:sz w:val="28"/>
          <w:szCs w:val="28"/>
          <w:lang w:val="uk-UA"/>
        </w:rPr>
        <w:t>Олійник</w:t>
      </w:r>
      <w:r w:rsidR="00DC5224">
        <w:rPr>
          <w:rFonts w:ascii="Times New Roman" w:hAnsi="Times New Roman"/>
          <w:sz w:val="28"/>
          <w:szCs w:val="28"/>
          <w:lang w:val="uk-UA"/>
        </w:rPr>
        <w:t xml:space="preserve"> І.В.</w:t>
      </w:r>
      <w:r w:rsidR="00ED09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t xml:space="preserve"> - н</w:t>
      </w:r>
      <w:r w:rsidR="00440D3C">
        <w:rPr>
          <w:rFonts w:ascii="Times New Roman" w:hAnsi="Times New Roman"/>
          <w:sz w:val="28"/>
          <w:szCs w:val="28"/>
          <w:lang w:val="uk-UA"/>
        </w:rPr>
        <w:t>ачальник</w:t>
      </w:r>
      <w:r w:rsidR="005A24A1">
        <w:rPr>
          <w:rFonts w:ascii="Times New Roman" w:hAnsi="Times New Roman"/>
          <w:sz w:val="28"/>
          <w:szCs w:val="28"/>
          <w:lang w:val="uk-UA"/>
        </w:rPr>
        <w:t xml:space="preserve"> відділу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земельних відносин </w:t>
      </w:r>
      <w:r w:rsidR="009305C7">
        <w:rPr>
          <w:rFonts w:ascii="Times New Roman" w:hAnsi="Times New Roman"/>
          <w:sz w:val="28"/>
          <w:szCs w:val="28"/>
          <w:lang w:val="uk-UA"/>
        </w:rPr>
        <w:t>У</w:t>
      </w:r>
      <w:r w:rsidR="00DD5204">
        <w:rPr>
          <w:rFonts w:ascii="Times New Roman" w:hAnsi="Times New Roman"/>
          <w:sz w:val="28"/>
          <w:szCs w:val="28"/>
          <w:lang w:val="uk-UA"/>
        </w:rPr>
        <w:t>правління комунального майна та</w:t>
      </w:r>
      <w:r w:rsidR="009113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земельних відносин</w:t>
      </w:r>
      <w:r w:rsidR="0086676B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440D3C">
        <w:rPr>
          <w:rFonts w:ascii="Times New Roman" w:hAnsi="Times New Roman"/>
          <w:sz w:val="28"/>
          <w:szCs w:val="28"/>
          <w:lang w:val="uk-UA"/>
        </w:rPr>
        <w:t>, заступник голови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proofErr w:type="spellStart"/>
      <w:r w:rsidR="00A50A39">
        <w:rPr>
          <w:rFonts w:ascii="Times New Roman" w:hAnsi="Times New Roman"/>
          <w:sz w:val="28"/>
          <w:szCs w:val="28"/>
          <w:lang w:val="uk-UA"/>
        </w:rPr>
        <w:t>Косарєва</w:t>
      </w:r>
      <w:proofErr w:type="spellEnd"/>
      <w:r w:rsidR="00A50A39">
        <w:rPr>
          <w:rFonts w:ascii="Times New Roman" w:hAnsi="Times New Roman"/>
          <w:sz w:val="28"/>
          <w:szCs w:val="28"/>
          <w:lang w:val="uk-UA"/>
        </w:rPr>
        <w:t xml:space="preserve"> Л.М.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B4511"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="00440D3C">
        <w:rPr>
          <w:rFonts w:ascii="Times New Roman" w:hAnsi="Times New Roman"/>
          <w:sz w:val="28"/>
          <w:szCs w:val="28"/>
          <w:lang w:val="uk-UA"/>
        </w:rPr>
        <w:t>спеціаліст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181D">
        <w:rPr>
          <w:rFonts w:ascii="Times New Roman" w:hAnsi="Times New Roman"/>
          <w:sz w:val="28"/>
          <w:szCs w:val="28"/>
          <w:lang w:val="uk-UA"/>
        </w:rPr>
        <w:t>відділу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05C7">
        <w:rPr>
          <w:rFonts w:ascii="Times New Roman" w:hAnsi="Times New Roman"/>
          <w:sz w:val="28"/>
          <w:szCs w:val="28"/>
          <w:lang w:val="uk-UA"/>
        </w:rPr>
        <w:t>У</w:t>
      </w:r>
      <w:r w:rsidR="00DD5204">
        <w:rPr>
          <w:rFonts w:ascii="Times New Roman" w:hAnsi="Times New Roman"/>
          <w:sz w:val="28"/>
          <w:szCs w:val="28"/>
          <w:lang w:val="uk-UA"/>
        </w:rPr>
        <w:t>правління комунального майна та земельних відносин</w:t>
      </w:r>
      <w:r w:rsidR="0086676B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 w:rsidR="00440D3C">
        <w:rPr>
          <w:rFonts w:ascii="Times New Roman" w:hAnsi="Times New Roman"/>
          <w:sz w:val="28"/>
          <w:szCs w:val="28"/>
          <w:lang w:val="uk-UA"/>
        </w:rPr>
        <w:t>, секретар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1.4. </w:t>
      </w:r>
      <w:proofErr w:type="spellStart"/>
      <w:r w:rsidR="009305C7">
        <w:rPr>
          <w:rFonts w:ascii="Times New Roman" w:hAnsi="Times New Roman"/>
          <w:sz w:val="28"/>
          <w:szCs w:val="28"/>
          <w:lang w:val="uk-UA"/>
        </w:rPr>
        <w:t>Рашко</w:t>
      </w:r>
      <w:proofErr w:type="spellEnd"/>
      <w:r w:rsidR="009305C7">
        <w:rPr>
          <w:rFonts w:ascii="Times New Roman" w:hAnsi="Times New Roman"/>
          <w:sz w:val="28"/>
          <w:szCs w:val="28"/>
          <w:lang w:val="uk-UA"/>
        </w:rPr>
        <w:t xml:space="preserve"> А.М.</w:t>
      </w:r>
      <w:r>
        <w:rPr>
          <w:rFonts w:ascii="Times New Roman" w:hAnsi="Times New Roman"/>
          <w:sz w:val="28"/>
          <w:szCs w:val="28"/>
          <w:lang w:val="uk-UA"/>
        </w:rPr>
        <w:t xml:space="preserve"> – головний спеціаліст</w:t>
      </w:r>
      <w:r w:rsidR="00A74107">
        <w:rPr>
          <w:rFonts w:ascii="Times New Roman" w:hAnsi="Times New Roman"/>
          <w:sz w:val="28"/>
          <w:szCs w:val="28"/>
          <w:lang w:val="uk-UA"/>
        </w:rPr>
        <w:t xml:space="preserve"> сектора </w:t>
      </w:r>
      <w:r w:rsidR="00ED5FDD">
        <w:rPr>
          <w:rFonts w:ascii="Times New Roman" w:hAnsi="Times New Roman"/>
          <w:sz w:val="28"/>
          <w:szCs w:val="28"/>
          <w:lang w:val="uk-UA"/>
        </w:rPr>
        <w:t>з питань претензійно-позовної роботи та запобігання корупції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відділу юриди</w:t>
      </w:r>
      <w:r w:rsidR="00CC7523">
        <w:rPr>
          <w:rFonts w:ascii="Times New Roman" w:hAnsi="Times New Roman"/>
          <w:sz w:val="28"/>
          <w:szCs w:val="28"/>
          <w:lang w:val="uk-UA"/>
        </w:rPr>
        <w:t>чно – 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 Ніжинської міської ради, член комісії;</w:t>
      </w:r>
    </w:p>
    <w:p w:rsidR="00047FCE" w:rsidRDefault="00A41339" w:rsidP="00047F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1.5.</w:t>
      </w:r>
      <w:r w:rsidR="009807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Дяконенко</w:t>
      </w:r>
      <w:proofErr w:type="spellEnd"/>
      <w:r w:rsidR="00047F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І.І. – головний спеціаліст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відділу містобудування та </w:t>
      </w:r>
      <w:r>
        <w:rPr>
          <w:rFonts w:ascii="Times New Roman" w:hAnsi="Times New Roman"/>
          <w:sz w:val="28"/>
          <w:szCs w:val="28"/>
          <w:lang w:val="uk-UA"/>
        </w:rPr>
        <w:t>архітектури</w:t>
      </w:r>
      <w:r w:rsidR="00AE42C1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член комісії;</w:t>
      </w:r>
    </w:p>
    <w:p w:rsidR="00917AE9" w:rsidRDefault="0098077F" w:rsidP="00704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1.6. </w:t>
      </w:r>
      <w:proofErr w:type="spellStart"/>
      <w:r w:rsidR="00440D3C"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 w:rsidR="00440D3C">
        <w:rPr>
          <w:rFonts w:ascii="Times New Roman" w:hAnsi="Times New Roman"/>
          <w:sz w:val="28"/>
          <w:szCs w:val="28"/>
          <w:lang w:val="uk-UA"/>
        </w:rPr>
        <w:t xml:space="preserve"> М.В. </w:t>
      </w:r>
      <w:r w:rsidR="00047FCE">
        <w:rPr>
          <w:rFonts w:ascii="Times New Roman" w:hAnsi="Times New Roman"/>
          <w:sz w:val="28"/>
          <w:szCs w:val="28"/>
          <w:lang w:val="uk-UA"/>
        </w:rPr>
        <w:t>–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головний спеціаліст відділу земельних відносин</w:t>
      </w:r>
      <w:r w:rsidR="00DD52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BC9">
        <w:rPr>
          <w:rFonts w:ascii="Times New Roman" w:hAnsi="Times New Roman"/>
          <w:sz w:val="28"/>
          <w:szCs w:val="28"/>
          <w:lang w:val="uk-UA"/>
        </w:rPr>
        <w:t>У</w:t>
      </w:r>
      <w:r w:rsidR="00DD5204">
        <w:rPr>
          <w:rFonts w:ascii="Times New Roman" w:hAnsi="Times New Roman"/>
          <w:sz w:val="28"/>
          <w:szCs w:val="28"/>
          <w:lang w:val="uk-UA"/>
        </w:rPr>
        <w:t>правління комунального майна та земельних відносин</w:t>
      </w:r>
      <w:r w:rsidR="004E6493">
        <w:rPr>
          <w:rFonts w:ascii="Times New Roman" w:hAnsi="Times New Roman"/>
          <w:sz w:val="28"/>
          <w:szCs w:val="28"/>
          <w:lang w:val="uk-UA"/>
        </w:rPr>
        <w:t xml:space="preserve"> Ніжинської мі</w:t>
      </w:r>
      <w:r w:rsidR="0086676B">
        <w:rPr>
          <w:rFonts w:ascii="Times New Roman" w:hAnsi="Times New Roman"/>
          <w:sz w:val="28"/>
          <w:szCs w:val="28"/>
          <w:lang w:val="uk-UA"/>
        </w:rPr>
        <w:t>ської ради</w:t>
      </w:r>
      <w:r w:rsidR="00704DF8">
        <w:rPr>
          <w:rFonts w:ascii="Times New Roman" w:hAnsi="Times New Roman"/>
          <w:sz w:val="28"/>
          <w:szCs w:val="28"/>
          <w:lang w:val="uk-UA"/>
        </w:rPr>
        <w:t>.</w:t>
      </w:r>
    </w:p>
    <w:p w:rsidR="00E73D31" w:rsidRPr="00CC7523" w:rsidRDefault="00917AE9" w:rsidP="00917AE9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C7523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0E5384" w:rsidRPr="00CC7523">
        <w:rPr>
          <w:rFonts w:ascii="Times New Roman" w:hAnsi="Times New Roman"/>
          <w:color w:val="000000"/>
          <w:sz w:val="28"/>
          <w:szCs w:val="28"/>
          <w:lang w:val="uk-UA"/>
        </w:rPr>
        <w:t>Засідання комісії вважати пр</w:t>
      </w:r>
      <w:r w:rsidR="005355FE" w:rsidRPr="00CC7523">
        <w:rPr>
          <w:rFonts w:ascii="Times New Roman" w:hAnsi="Times New Roman"/>
          <w:color w:val="000000"/>
          <w:sz w:val="28"/>
          <w:szCs w:val="28"/>
          <w:lang w:val="uk-UA"/>
        </w:rPr>
        <w:t xml:space="preserve">авомочним </w:t>
      </w:r>
      <w:r w:rsidR="002B181D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присутності не менше 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>половини членів комісії</w:t>
      </w:r>
      <w:r w:rsidR="00E73D31" w:rsidRPr="00CC752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E5384" w:rsidRPr="00E73D31" w:rsidRDefault="00917AE9" w:rsidP="00917AE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>2.1. На період</w:t>
      </w:r>
      <w:r w:rsidR="000E5384" w:rsidRP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 голови комісії</w:t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поважних причин</w:t>
      </w:r>
      <w:r w:rsidR="000E5384" w:rsidRP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 його повноваження здійснює заступник голови комісії</w:t>
      </w:r>
      <w:r w:rsidR="00F50FB8" w:rsidRPr="00E73D3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355FE" w:rsidRDefault="00917AE9" w:rsidP="00917A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2.2. На період </w:t>
      </w:r>
      <w:r w:rsidR="000E5384" w:rsidRPr="005355F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  секретаря комісії його повноваження здійснює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представник </w:t>
      </w:r>
      <w:r w:rsidR="00E65BC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94D50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правління комунального майна та земельних відносин. </w:t>
      </w:r>
    </w:p>
    <w:p w:rsidR="00917AE9" w:rsidRDefault="00917AE9" w:rsidP="00917A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>2.3. На період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відсутності</w:t>
      </w:r>
      <w:r w:rsidR="000A22B6">
        <w:rPr>
          <w:rFonts w:ascii="Times New Roman" w:hAnsi="Times New Roman"/>
          <w:color w:val="000000"/>
          <w:sz w:val="28"/>
          <w:szCs w:val="28"/>
          <w:lang w:val="uk-UA"/>
        </w:rPr>
        <w:t xml:space="preserve"> одного із членів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>з поважних причин</w:t>
      </w:r>
      <w:r w:rsidR="00440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 w:rsidRPr="00CC7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sz w:val="28"/>
          <w:szCs w:val="28"/>
          <w:lang w:val="uk-UA"/>
        </w:rPr>
        <w:t>його повноваження здійснює п</w:t>
      </w:r>
      <w:r w:rsidR="00AC0354">
        <w:rPr>
          <w:rFonts w:ascii="Times New Roman" w:hAnsi="Times New Roman"/>
          <w:sz w:val="28"/>
          <w:szCs w:val="28"/>
          <w:lang w:val="uk-UA"/>
        </w:rPr>
        <w:t xml:space="preserve">редставник </w:t>
      </w:r>
      <w:r w:rsidR="00440D3C">
        <w:rPr>
          <w:rFonts w:ascii="Times New Roman" w:hAnsi="Times New Roman"/>
          <w:sz w:val="28"/>
          <w:szCs w:val="28"/>
          <w:lang w:val="uk-UA"/>
        </w:rPr>
        <w:t>відпо</w:t>
      </w:r>
      <w:r w:rsidR="00D94159">
        <w:rPr>
          <w:rFonts w:ascii="Times New Roman" w:hAnsi="Times New Roman"/>
          <w:sz w:val="28"/>
          <w:szCs w:val="28"/>
          <w:lang w:val="uk-UA"/>
        </w:rPr>
        <w:t>в</w:t>
      </w:r>
      <w:r w:rsidR="00C03AE9">
        <w:rPr>
          <w:rFonts w:ascii="Times New Roman" w:hAnsi="Times New Roman"/>
          <w:sz w:val="28"/>
          <w:szCs w:val="28"/>
          <w:lang w:val="uk-UA"/>
        </w:rPr>
        <w:t>ідного</w:t>
      </w:r>
      <w:r w:rsidR="00AC0354">
        <w:rPr>
          <w:rFonts w:ascii="Times New Roman" w:hAnsi="Times New Roman"/>
          <w:sz w:val="28"/>
          <w:szCs w:val="28"/>
          <w:lang w:val="uk-UA"/>
        </w:rPr>
        <w:t xml:space="preserve"> виконавчого органу Ніжинської міської ради, виконавчого органу виконавчого комітету Ніжинської міської ради, іншого органу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AC0354" w:rsidRDefault="00AC0354" w:rsidP="00047F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2.4. Рішення комісії вважати прийнятим, якщо за нього проголосувало більше половини її членів присутніх на засіданні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0A5F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результатами складається акт про вирішення земельного спору,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який затверджується рішенням виконавчого комітету Ніжинської міської ради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47FCE" w:rsidRDefault="00320DDA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Вважати </w:t>
      </w:r>
      <w:r w:rsidR="00AD1FFC">
        <w:rPr>
          <w:rFonts w:ascii="Times New Roman" w:hAnsi="Times New Roman"/>
          <w:color w:val="000000"/>
          <w:sz w:val="28"/>
          <w:szCs w:val="28"/>
          <w:lang w:val="uk-UA"/>
        </w:rPr>
        <w:t>таким, що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тратило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чинність </w:t>
      </w:r>
      <w:r w:rsidR="00C03AE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165A82">
        <w:rPr>
          <w:rFonts w:ascii="Times New Roman" w:hAnsi="Times New Roman"/>
          <w:color w:val="000000"/>
          <w:sz w:val="28"/>
          <w:szCs w:val="28"/>
          <w:lang w:val="uk-UA"/>
        </w:rPr>
        <w:t>озпорядження міського голови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A92F26">
        <w:rPr>
          <w:rFonts w:ascii="Times New Roman" w:hAnsi="Times New Roman"/>
          <w:color w:val="000000"/>
          <w:sz w:val="28"/>
          <w:szCs w:val="28"/>
          <w:lang w:val="uk-UA"/>
        </w:rPr>
        <w:t>04 грудня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 xml:space="preserve"> 2020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="00F50FB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92DB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92F26">
        <w:rPr>
          <w:rFonts w:ascii="Times New Roman" w:hAnsi="Times New Roman"/>
          <w:color w:val="000000"/>
          <w:sz w:val="28"/>
          <w:szCs w:val="28"/>
          <w:lang w:val="uk-UA"/>
        </w:rPr>
        <w:t>313</w:t>
      </w:r>
      <w:r w:rsidR="00D9415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>«Про затвердження складу</w:t>
      </w:r>
      <w:bookmarkStart w:id="0" w:name="_GoBack"/>
      <w:bookmarkEnd w:id="0"/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комісії 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 xml:space="preserve">з розгляду земельних спорів на території Ніжинської </w:t>
      </w:r>
      <w:r w:rsidR="008B4DC2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</w:t>
      </w:r>
      <w:r w:rsidR="001B6EFD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громади</w:t>
      </w:r>
      <w:r w:rsidR="0034175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917AE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047FCE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6379A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6A1CE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C594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Комісія з 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>розгляду</w:t>
      </w:r>
      <w:r w:rsidR="00E512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земельних спорів на території </w:t>
      </w:r>
      <w:r w:rsidR="008C5940">
        <w:rPr>
          <w:rFonts w:ascii="Times New Roman" w:hAnsi="Times New Roman"/>
          <w:sz w:val="28"/>
          <w:szCs w:val="28"/>
          <w:lang w:val="uk-UA"/>
        </w:rPr>
        <w:t>Ніжинської  територіальної</w:t>
      </w:r>
      <w:r w:rsidR="00CD5E3F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8C59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 своїй роботі керується главо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 xml:space="preserve">ю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25 Земельного кодексу України та</w:t>
      </w:r>
      <w:r w:rsidR="00C95B4C" w:rsidRPr="00C95B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t>р</w:t>
      </w:r>
      <w:r w:rsidR="00C95B4C">
        <w:rPr>
          <w:rFonts w:ascii="Times New Roman" w:hAnsi="Times New Roman"/>
          <w:sz w:val="28"/>
          <w:szCs w:val="28"/>
          <w:lang w:val="uk-UA"/>
        </w:rPr>
        <w:t>ішенням Ніжинської міської ради</w:t>
      </w:r>
      <w:r w:rsidR="008C59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CE">
        <w:rPr>
          <w:rFonts w:ascii="Times New Roman" w:hAnsi="Times New Roman"/>
          <w:sz w:val="28"/>
          <w:szCs w:val="28"/>
          <w:lang w:val="uk-UA"/>
        </w:rPr>
        <w:br/>
      </w:r>
      <w:r w:rsidR="008C59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4175E">
        <w:rPr>
          <w:rFonts w:ascii="Times New Roman" w:hAnsi="Times New Roman"/>
          <w:sz w:val="28"/>
          <w:szCs w:val="28"/>
          <w:lang w:val="uk-UA"/>
        </w:rPr>
        <w:t>2</w:t>
      </w:r>
      <w:r w:rsidR="000A5FC9">
        <w:rPr>
          <w:rFonts w:ascii="Times New Roman" w:hAnsi="Times New Roman"/>
          <w:sz w:val="28"/>
          <w:szCs w:val="28"/>
          <w:lang w:val="uk-UA"/>
        </w:rPr>
        <w:t>3.01.2020 року №</w:t>
      </w:r>
      <w:r w:rsidR="008C5940">
        <w:rPr>
          <w:rFonts w:ascii="Times New Roman" w:hAnsi="Times New Roman"/>
          <w:sz w:val="28"/>
          <w:szCs w:val="28"/>
          <w:lang w:val="uk-UA"/>
        </w:rPr>
        <w:t>24-66/2020</w:t>
      </w:r>
      <w:r w:rsidR="0034175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5B4C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розгляду </w:t>
      </w:r>
      <w:r w:rsidR="00047FCE">
        <w:rPr>
          <w:rFonts w:ascii="Times New Roman" w:hAnsi="Times New Roman"/>
          <w:sz w:val="28"/>
          <w:szCs w:val="28"/>
          <w:lang w:val="uk-UA"/>
        </w:rPr>
        <w:br/>
      </w:r>
      <w:r w:rsidR="00C95B4C">
        <w:rPr>
          <w:rFonts w:ascii="Times New Roman" w:hAnsi="Times New Roman"/>
          <w:sz w:val="28"/>
          <w:szCs w:val="28"/>
          <w:lang w:val="uk-UA"/>
        </w:rPr>
        <w:t xml:space="preserve">та вирішення земельних спорів </w:t>
      </w:r>
      <w:r w:rsidR="008C5940">
        <w:rPr>
          <w:rFonts w:ascii="Times New Roman" w:hAnsi="Times New Roman"/>
          <w:sz w:val="28"/>
          <w:szCs w:val="28"/>
          <w:lang w:val="uk-UA"/>
        </w:rPr>
        <w:t>на території Ніжинської міської об’єднаної територіальної громади</w:t>
      </w:r>
      <w:r w:rsidR="00C95B4C">
        <w:rPr>
          <w:rFonts w:ascii="Times New Roman" w:hAnsi="Times New Roman"/>
          <w:sz w:val="28"/>
          <w:szCs w:val="28"/>
          <w:lang w:val="uk-UA"/>
        </w:rPr>
        <w:t>».</w:t>
      </w:r>
    </w:p>
    <w:p w:rsidR="00047FCE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</w:t>
      </w:r>
      <w:r w:rsidR="008C5940">
        <w:rPr>
          <w:rFonts w:ascii="Times New Roman" w:hAnsi="Times New Roman"/>
          <w:color w:val="000000"/>
          <w:sz w:val="28"/>
          <w:szCs w:val="28"/>
          <w:lang w:val="uk-UA"/>
        </w:rPr>
        <w:t xml:space="preserve">ню комунального майна та </w:t>
      </w:r>
      <w:r w:rsidR="00C0342B">
        <w:rPr>
          <w:rFonts w:ascii="Times New Roman" w:hAnsi="Times New Roman"/>
          <w:color w:val="000000"/>
          <w:sz w:val="28"/>
          <w:szCs w:val="28"/>
          <w:lang w:val="uk-UA"/>
        </w:rPr>
        <w:t>земельних відносин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 xml:space="preserve"> Ніжинської міської ради </w:t>
      </w:r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>Онокало</w:t>
      </w:r>
      <w:proofErr w:type="spellEnd"/>
      <w:r w:rsidR="00047FCE">
        <w:rPr>
          <w:rFonts w:ascii="Times New Roman" w:hAnsi="Times New Roman"/>
          <w:color w:val="000000"/>
          <w:sz w:val="28"/>
          <w:szCs w:val="28"/>
          <w:lang w:val="uk-UA"/>
        </w:rPr>
        <w:t xml:space="preserve"> І.А.) 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забезпе</w:t>
      </w:r>
      <w:r w:rsidR="00E73D31">
        <w:rPr>
          <w:rFonts w:ascii="Times New Roman" w:hAnsi="Times New Roman"/>
          <w:color w:val="000000"/>
          <w:sz w:val="28"/>
          <w:szCs w:val="28"/>
          <w:lang w:val="uk-UA"/>
        </w:rPr>
        <w:t xml:space="preserve">чити оприлюднення даного розпорядження </w:t>
      </w:r>
      <w:r w:rsidR="00C95B4C">
        <w:rPr>
          <w:rFonts w:ascii="Times New Roman" w:hAnsi="Times New Roman"/>
          <w:color w:val="000000"/>
          <w:sz w:val="28"/>
          <w:szCs w:val="28"/>
          <w:lang w:val="uk-UA"/>
        </w:rPr>
        <w:t>на офіційному сайті Н</w:t>
      </w:r>
      <w:r w:rsidR="005355FE">
        <w:rPr>
          <w:rFonts w:ascii="Times New Roman" w:hAnsi="Times New Roman"/>
          <w:color w:val="000000"/>
          <w:sz w:val="28"/>
          <w:szCs w:val="28"/>
          <w:lang w:val="uk-UA"/>
        </w:rPr>
        <w:t>іжинської міської ради.</w:t>
      </w:r>
    </w:p>
    <w:p w:rsidR="00440D3C" w:rsidRDefault="00165A82" w:rsidP="00047FC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440D3C">
        <w:rPr>
          <w:rFonts w:ascii="Times New Roman" w:hAnsi="Times New Roman"/>
          <w:color w:val="000000"/>
          <w:sz w:val="28"/>
          <w:szCs w:val="28"/>
          <w:lang w:val="uk-UA"/>
        </w:rPr>
        <w:t xml:space="preserve">. Контроль за виконанням даного розпорядження покласти на </w:t>
      </w:r>
      <w:r w:rsidR="00E73D31"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з питань </w:t>
      </w:r>
      <w:r w:rsidR="00440D3C"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 w:rsidR="00892DB3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Вовченко Ф.І.</w:t>
      </w:r>
      <w:r w:rsidR="005355F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5355FE" w:rsidRDefault="005355FE" w:rsidP="00CC7523">
      <w:pPr>
        <w:pStyle w:val="HTML"/>
        <w:tabs>
          <w:tab w:val="clear" w:pos="916"/>
          <w:tab w:val="left" w:pos="284"/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0D3C" w:rsidRDefault="00440D3C" w:rsidP="00440D3C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40D3C" w:rsidRDefault="00440D3C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57809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</w:t>
      </w:r>
      <w:r w:rsidR="00C16C2F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8853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16C2F">
        <w:rPr>
          <w:rFonts w:ascii="Times New Roman" w:hAnsi="Times New Roman"/>
          <w:color w:val="000000"/>
          <w:sz w:val="28"/>
          <w:szCs w:val="28"/>
          <w:lang w:val="uk-UA"/>
        </w:rPr>
        <w:t xml:space="preserve"> Олександр КОДОЛА</w:t>
      </w:r>
    </w:p>
    <w:p w:rsidR="001F1F63" w:rsidRDefault="001F1F63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F1F63" w:rsidRDefault="001F1F63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E0BA4" w:rsidRDefault="00CE0BA4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E0BA4" w:rsidRDefault="00CE0BA4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E0BA4" w:rsidRDefault="00CE0BA4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E0BA4" w:rsidRPr="007312AF" w:rsidRDefault="00CE0BA4" w:rsidP="00440D3C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40D3C" w:rsidRDefault="00440D3C" w:rsidP="00440D3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2086" w:rsidRPr="00C82086" w:rsidRDefault="00C82086" w:rsidP="00C82086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lastRenderedPageBreak/>
        <w:t xml:space="preserve"> В</w:t>
      </w:r>
      <w:r w:rsidR="001143E7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ІЗУЮТЬ</w:t>
      </w:r>
      <w:r w:rsidRPr="00C82086">
        <w:rPr>
          <w:rFonts w:ascii="Times New Roman" w:hAnsi="Times New Roman"/>
          <w:b/>
          <w:kern w:val="3"/>
          <w:sz w:val="28"/>
          <w:szCs w:val="28"/>
          <w:lang w:val="uk-UA" w:eastAsia="zh-CN"/>
        </w:rPr>
        <w:t>:</w:t>
      </w:r>
    </w:p>
    <w:p w:rsidR="00C82086" w:rsidRPr="00C82086" w:rsidRDefault="00C82086" w:rsidP="00C82086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</w:p>
    <w:p w:rsidR="00C82086" w:rsidRPr="00C82086" w:rsidRDefault="00541606" w:rsidP="00C82086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/>
          <w:kern w:val="3"/>
          <w:sz w:val="28"/>
          <w:szCs w:val="28"/>
          <w:lang w:val="uk-UA" w:eastAsia="zh-CN"/>
        </w:rPr>
        <w:t>Н</w:t>
      </w:r>
      <w:r w:rsidR="00C82086"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ачальник </w:t>
      </w:r>
      <w:r w:rsidR="00071C0E">
        <w:rPr>
          <w:rFonts w:ascii="Times New Roman" w:hAnsi="Times New Roman"/>
          <w:kern w:val="3"/>
          <w:sz w:val="28"/>
          <w:szCs w:val="28"/>
          <w:lang w:val="uk-UA" w:eastAsia="zh-CN"/>
        </w:rPr>
        <w:t>У</w:t>
      </w:r>
      <w:r w:rsidR="00C82086"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>правління комунального</w:t>
      </w:r>
    </w:p>
    <w:p w:rsidR="00C82086" w:rsidRPr="00C82086" w:rsidRDefault="00C82086" w:rsidP="00C82086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>майна та земельних відносин</w:t>
      </w:r>
    </w:p>
    <w:p w:rsidR="00C82086" w:rsidRPr="00C82086" w:rsidRDefault="00C82086" w:rsidP="00C82086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82086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="00071C0E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                           </w:t>
      </w:r>
      <w:r w:rsidR="009323D7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 </w:t>
      </w:r>
      <w:r w:rsidR="00071C0E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Ірина ОНОКАЛО</w:t>
      </w:r>
    </w:p>
    <w:p w:rsidR="00C82086" w:rsidRPr="00C82086" w:rsidRDefault="00C82086" w:rsidP="00C82086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C82086" w:rsidRPr="00C82086" w:rsidRDefault="00C82086" w:rsidP="00C82086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C82086" w:rsidRPr="00C82086" w:rsidRDefault="00C82086" w:rsidP="00C82086">
      <w:pPr>
        <w:widowControl w:val="0"/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C82086" w:rsidP="00C82086">
      <w:pPr>
        <w:widowControl w:val="0"/>
        <w:tabs>
          <w:tab w:val="left" w:pos="7875"/>
        </w:tabs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541606" w:rsidP="00C82086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4"/>
          <w:szCs w:val="24"/>
          <w:shd w:val="clear" w:color="auto" w:fill="FFFFFF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П</w:t>
      </w:r>
      <w:r w:rsidR="00C82086" w:rsidRPr="00C82086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ерший заступник міського голови</w:t>
      </w:r>
      <w:r w:rsidR="00C82086" w:rsidRPr="00C82086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="00C82086" w:rsidRPr="00C82086">
        <w:rPr>
          <w:rFonts w:ascii="Times New Roman" w:eastAsia="SimSun" w:hAnsi="Times New Roman"/>
          <w:kern w:val="3"/>
          <w:sz w:val="24"/>
          <w:szCs w:val="28"/>
          <w:shd w:val="clear" w:color="auto" w:fill="FFFFFF"/>
          <w:lang w:val="uk-UA" w:eastAsia="zh-CN" w:bidi="hi-IN"/>
        </w:rPr>
        <w:t> </w:t>
      </w:r>
    </w:p>
    <w:p w:rsidR="00071C0E" w:rsidRDefault="00C82086" w:rsidP="00C82086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</w:pPr>
      <w:r w:rsidRPr="00C82086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з питань діяльності виконавчих органів</w:t>
      </w:r>
    </w:p>
    <w:p w:rsidR="00C82086" w:rsidRPr="00071C0E" w:rsidRDefault="00071C0E" w:rsidP="00C82086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>Ніжинської міської ради</w:t>
      </w:r>
      <w:r w:rsidR="00C82086" w:rsidRPr="00C82086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="005072C6">
        <w:rPr>
          <w:rFonts w:ascii="Times New Roman" w:eastAsia="SimSun" w:hAnsi="Times New Roman"/>
          <w:kern w:val="3"/>
          <w:sz w:val="28"/>
          <w:szCs w:val="28"/>
          <w:shd w:val="clear" w:color="auto" w:fill="FFFFFF"/>
          <w:lang w:val="uk-UA" w:eastAsia="zh-CN" w:bidi="hi-IN"/>
        </w:rPr>
        <w:t xml:space="preserve">        </w:t>
      </w:r>
      <w:r w:rsidRPr="00071C0E">
        <w:rPr>
          <w:rFonts w:ascii="Times New Roman" w:eastAsia="SimSun" w:hAnsi="Times New Roman"/>
          <w:color w:val="333333"/>
          <w:kern w:val="3"/>
          <w:sz w:val="28"/>
          <w:szCs w:val="28"/>
          <w:shd w:val="clear" w:color="auto" w:fill="FFFFFF"/>
          <w:lang w:val="uk-UA" w:eastAsia="zh-CN" w:bidi="hi-IN"/>
        </w:rPr>
        <w:t xml:space="preserve">                                                 </w:t>
      </w:r>
      <w:r w:rsidR="009323D7">
        <w:rPr>
          <w:rFonts w:ascii="Times New Roman" w:eastAsia="SimSun" w:hAnsi="Times New Roman"/>
          <w:color w:val="333333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71C0E">
        <w:rPr>
          <w:rFonts w:ascii="Times New Roman" w:eastAsia="SimSun" w:hAnsi="Times New Roman"/>
          <w:color w:val="333333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="0018089F">
        <w:rPr>
          <w:rFonts w:ascii="Times New Roman" w:eastAsia="SimSun" w:hAnsi="Times New Roman"/>
          <w:color w:val="333333"/>
          <w:kern w:val="3"/>
          <w:sz w:val="28"/>
          <w:szCs w:val="28"/>
          <w:shd w:val="clear" w:color="auto" w:fill="FFFFFF"/>
          <w:lang w:val="uk-UA" w:eastAsia="zh-CN" w:bidi="hi-IN"/>
        </w:rPr>
        <w:t xml:space="preserve"> </w:t>
      </w:r>
      <w:r w:rsidRPr="00071C0E">
        <w:rPr>
          <w:rFonts w:ascii="Times New Roman" w:eastAsia="SimSun" w:hAnsi="Times New Roman"/>
          <w:color w:val="333333"/>
          <w:kern w:val="3"/>
          <w:sz w:val="28"/>
          <w:szCs w:val="28"/>
          <w:shd w:val="clear" w:color="auto" w:fill="FFFFFF"/>
          <w:lang w:val="uk-UA" w:eastAsia="zh-CN" w:bidi="hi-IN"/>
        </w:rPr>
        <w:t>Федір ВОВЧЕНКО</w:t>
      </w:r>
    </w:p>
    <w:p w:rsidR="00C82086" w:rsidRPr="00C82086" w:rsidRDefault="00C82086" w:rsidP="00C82086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4"/>
          <w:lang w:val="uk-UA" w:eastAsia="zh-CN" w:bidi="hi-IN"/>
        </w:rPr>
      </w:pPr>
    </w:p>
    <w:p w:rsidR="00C82086" w:rsidRPr="00C82086" w:rsidRDefault="00C82086" w:rsidP="00C82086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C82086" w:rsidP="00C82086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C82086" w:rsidP="00C82086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C82086" w:rsidP="00C82086">
      <w:pPr>
        <w:widowControl w:val="0"/>
        <w:tabs>
          <w:tab w:val="left" w:pos="7371"/>
          <w:tab w:val="left" w:pos="7620"/>
        </w:tabs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C82086" w:rsidP="00C82086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Default="00541606" w:rsidP="00C82086">
      <w:pPr>
        <w:widowControl w:val="0"/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Н</w:t>
      </w:r>
      <w:r w:rsidR="00C82086" w:rsidRPr="00C82086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ачальник відділу </w:t>
      </w:r>
      <w:r w:rsidR="00C82086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юридично- кадрового</w:t>
      </w:r>
    </w:p>
    <w:p w:rsidR="00C82086" w:rsidRPr="00C82086" w:rsidRDefault="00C82086" w:rsidP="00C82086">
      <w:pPr>
        <w:widowControl w:val="0"/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забезпечення апарату </w:t>
      </w:r>
      <w:r w:rsidR="0047456A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виконавчого комітету</w:t>
      </w:r>
    </w:p>
    <w:p w:rsidR="00C82086" w:rsidRPr="00C82086" w:rsidRDefault="00071C0E" w:rsidP="00C82086">
      <w:pPr>
        <w:widowControl w:val="0"/>
        <w:tabs>
          <w:tab w:val="left" w:pos="7088"/>
        </w:tabs>
        <w:suppressAutoHyphens/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Ніжинської </w:t>
      </w:r>
      <w:r w:rsidR="0047456A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міської ради  </w:t>
      </w:r>
      <w:r w:rsidR="0047456A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ab/>
      </w:r>
      <w:r w:rsidR="009323D7"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  <w:t>В’ячеслав ЛЕГА</w:t>
      </w:r>
    </w:p>
    <w:p w:rsidR="00C82086" w:rsidRPr="00C82086" w:rsidRDefault="00C82086" w:rsidP="00C82086">
      <w:pPr>
        <w:widowControl w:val="0"/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C82086" w:rsidRPr="00C82086" w:rsidRDefault="00C82086" w:rsidP="00C82086">
      <w:pPr>
        <w:widowControl w:val="0"/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SimSun" w:hAnsi="Times New Roman"/>
          <w:kern w:val="3"/>
          <w:sz w:val="28"/>
          <w:szCs w:val="28"/>
          <w:lang w:val="uk-UA" w:eastAsia="zh-CN" w:bidi="hi-IN"/>
        </w:rPr>
      </w:pP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440D3C" w:rsidRDefault="00440D3C" w:rsidP="00440D3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D3C" w:rsidRPr="004A65E8" w:rsidRDefault="00440D3C" w:rsidP="00440D3C">
      <w:pPr>
        <w:rPr>
          <w:lang w:val="uk-UA"/>
        </w:rPr>
      </w:pPr>
    </w:p>
    <w:p w:rsidR="00440D3C" w:rsidRPr="0061073E" w:rsidRDefault="00440D3C" w:rsidP="00440D3C">
      <w:pPr>
        <w:rPr>
          <w:lang w:val="uk-UA"/>
        </w:rPr>
      </w:pPr>
    </w:p>
    <w:p w:rsidR="0039729F" w:rsidRPr="00440D3C" w:rsidRDefault="0039729F">
      <w:pPr>
        <w:rPr>
          <w:lang w:val="uk-UA"/>
        </w:rPr>
      </w:pPr>
    </w:p>
    <w:sectPr w:rsidR="0039729F" w:rsidRPr="00440D3C" w:rsidSect="007312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5FA"/>
    <w:multiLevelType w:val="hybridMultilevel"/>
    <w:tmpl w:val="C2A81B98"/>
    <w:lvl w:ilvl="0" w:tplc="6CC41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3C"/>
    <w:rsid w:val="00006CDE"/>
    <w:rsid w:val="00047618"/>
    <w:rsid w:val="00047FCE"/>
    <w:rsid w:val="00071C0E"/>
    <w:rsid w:val="00080ACB"/>
    <w:rsid w:val="000A22B6"/>
    <w:rsid w:val="000A5FC9"/>
    <w:rsid w:val="000D5ED7"/>
    <w:rsid w:val="000E161A"/>
    <w:rsid w:val="000E5384"/>
    <w:rsid w:val="000F7C58"/>
    <w:rsid w:val="00112456"/>
    <w:rsid w:val="001143E7"/>
    <w:rsid w:val="001379DE"/>
    <w:rsid w:val="00154854"/>
    <w:rsid w:val="00165A82"/>
    <w:rsid w:val="0018089F"/>
    <w:rsid w:val="001A3E1A"/>
    <w:rsid w:val="001B6EFD"/>
    <w:rsid w:val="001C5E19"/>
    <w:rsid w:val="001E6077"/>
    <w:rsid w:val="001E6778"/>
    <w:rsid w:val="001F1F63"/>
    <w:rsid w:val="00225079"/>
    <w:rsid w:val="00266082"/>
    <w:rsid w:val="002B181D"/>
    <w:rsid w:val="002B7492"/>
    <w:rsid w:val="00300690"/>
    <w:rsid w:val="003054D0"/>
    <w:rsid w:val="00320DDA"/>
    <w:rsid w:val="00326260"/>
    <w:rsid w:val="0034175E"/>
    <w:rsid w:val="00354789"/>
    <w:rsid w:val="00357257"/>
    <w:rsid w:val="003755A5"/>
    <w:rsid w:val="0039729F"/>
    <w:rsid w:val="003A251F"/>
    <w:rsid w:val="003A4590"/>
    <w:rsid w:val="003B0962"/>
    <w:rsid w:val="003B4511"/>
    <w:rsid w:val="004121F8"/>
    <w:rsid w:val="004163CA"/>
    <w:rsid w:val="00416D9C"/>
    <w:rsid w:val="00420940"/>
    <w:rsid w:val="00440D3C"/>
    <w:rsid w:val="0047456A"/>
    <w:rsid w:val="00485AFF"/>
    <w:rsid w:val="00492F3A"/>
    <w:rsid w:val="004E6493"/>
    <w:rsid w:val="004F03D8"/>
    <w:rsid w:val="004F6767"/>
    <w:rsid w:val="005072C6"/>
    <w:rsid w:val="005355FE"/>
    <w:rsid w:val="00541606"/>
    <w:rsid w:val="00577675"/>
    <w:rsid w:val="00595754"/>
    <w:rsid w:val="005A24A1"/>
    <w:rsid w:val="005A4C3D"/>
    <w:rsid w:val="005C4C03"/>
    <w:rsid w:val="00630E00"/>
    <w:rsid w:val="006379A9"/>
    <w:rsid w:val="0064475E"/>
    <w:rsid w:val="006A1CE0"/>
    <w:rsid w:val="006A6DD3"/>
    <w:rsid w:val="006D7E9C"/>
    <w:rsid w:val="00704DF8"/>
    <w:rsid w:val="00794D50"/>
    <w:rsid w:val="008421C3"/>
    <w:rsid w:val="0086676B"/>
    <w:rsid w:val="00885345"/>
    <w:rsid w:val="00892DB3"/>
    <w:rsid w:val="008A0866"/>
    <w:rsid w:val="008B22E1"/>
    <w:rsid w:val="008B4DC2"/>
    <w:rsid w:val="008C5940"/>
    <w:rsid w:val="00911388"/>
    <w:rsid w:val="00917AE9"/>
    <w:rsid w:val="00926B3D"/>
    <w:rsid w:val="009305C7"/>
    <w:rsid w:val="009323D7"/>
    <w:rsid w:val="00952830"/>
    <w:rsid w:val="009706E0"/>
    <w:rsid w:val="0098077F"/>
    <w:rsid w:val="0098656C"/>
    <w:rsid w:val="009C502D"/>
    <w:rsid w:val="00A24DC6"/>
    <w:rsid w:val="00A41339"/>
    <w:rsid w:val="00A473BB"/>
    <w:rsid w:val="00A50A39"/>
    <w:rsid w:val="00A74107"/>
    <w:rsid w:val="00A825F6"/>
    <w:rsid w:val="00A92F26"/>
    <w:rsid w:val="00AC0354"/>
    <w:rsid w:val="00AD1FFC"/>
    <w:rsid w:val="00AE42C1"/>
    <w:rsid w:val="00B018B2"/>
    <w:rsid w:val="00B50CFC"/>
    <w:rsid w:val="00B6026B"/>
    <w:rsid w:val="00B72EB9"/>
    <w:rsid w:val="00B82EF4"/>
    <w:rsid w:val="00B95657"/>
    <w:rsid w:val="00BC6767"/>
    <w:rsid w:val="00BD0F9C"/>
    <w:rsid w:val="00C0342B"/>
    <w:rsid w:val="00C03AE9"/>
    <w:rsid w:val="00C03B5E"/>
    <w:rsid w:val="00C06A27"/>
    <w:rsid w:val="00C14169"/>
    <w:rsid w:val="00C16C2F"/>
    <w:rsid w:val="00C37CE2"/>
    <w:rsid w:val="00C82086"/>
    <w:rsid w:val="00C95B4C"/>
    <w:rsid w:val="00C96C63"/>
    <w:rsid w:val="00CC74C6"/>
    <w:rsid w:val="00CC7523"/>
    <w:rsid w:val="00CD5E3F"/>
    <w:rsid w:val="00CE0BA4"/>
    <w:rsid w:val="00D909EF"/>
    <w:rsid w:val="00D94159"/>
    <w:rsid w:val="00DC5224"/>
    <w:rsid w:val="00DD2709"/>
    <w:rsid w:val="00DD5204"/>
    <w:rsid w:val="00E2669B"/>
    <w:rsid w:val="00E512D0"/>
    <w:rsid w:val="00E539F6"/>
    <w:rsid w:val="00E61D9E"/>
    <w:rsid w:val="00E65BC9"/>
    <w:rsid w:val="00E73D31"/>
    <w:rsid w:val="00ED0945"/>
    <w:rsid w:val="00ED5FDD"/>
    <w:rsid w:val="00F0145A"/>
    <w:rsid w:val="00F21B4B"/>
    <w:rsid w:val="00F41A5F"/>
    <w:rsid w:val="00F50FB8"/>
    <w:rsid w:val="00F5314F"/>
    <w:rsid w:val="00F706E3"/>
    <w:rsid w:val="00F75BDD"/>
    <w:rsid w:val="00FA1B13"/>
    <w:rsid w:val="00FB1835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5EBD"/>
  <w15:docId w15:val="{D5C0F515-09AD-487A-8EA2-95374CEA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D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0D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40D3C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D3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0D3C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paragraph" w:styleId="HTML">
    <w:name w:val="HTML Preformatted"/>
    <w:basedOn w:val="a"/>
    <w:link w:val="HTML0"/>
    <w:rsid w:val="00440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0D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E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Пользователь</cp:lastModifiedBy>
  <cp:revision>79</cp:revision>
  <cp:lastPrinted>2023-02-16T08:01:00Z</cp:lastPrinted>
  <dcterms:created xsi:type="dcterms:W3CDTF">2020-03-13T13:03:00Z</dcterms:created>
  <dcterms:modified xsi:type="dcterms:W3CDTF">2023-02-23T10:41:00Z</dcterms:modified>
</cp:coreProperties>
</file>