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0"/>
        </w:tabs>
        <w:jc w:val="center"/>
        <w:rPr>
          <w:sz w:val="28"/>
          <w:szCs w:val="28"/>
        </w:rPr>
      </w:pPr>
      <w:r>
        <w:rPr>
          <w:rFonts w:ascii="Tms Rmn" w:hAnsi="Tms Rmn"/>
          <w:sz w:val="28"/>
          <w:szCs w:val="28"/>
          <w:lang w:val="ru-RU"/>
        </w:rPr>
        <w:drawing>
          <wp:inline distT="0" distB="0" distL="0" distR="0">
            <wp:extent cx="485775" cy="6000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6"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jc w:val="center"/>
        <w:rPr>
          <w:b/>
          <w:sz w:val="28"/>
          <w:szCs w:val="28"/>
        </w:rPr>
      </w:pPr>
      <w:r>
        <w:rPr>
          <w:b/>
          <w:sz w:val="28"/>
          <w:szCs w:val="28"/>
        </w:rPr>
        <w:t>Ніжинська міська рада</w:t>
      </w:r>
    </w:p>
    <w:p>
      <w:pPr>
        <w:jc w:val="center"/>
        <w:rPr>
          <w:b/>
          <w:sz w:val="28"/>
          <w:szCs w:val="28"/>
        </w:rPr>
      </w:pPr>
      <w:r>
        <w:rPr>
          <w:b/>
          <w:sz w:val="28"/>
          <w:szCs w:val="28"/>
          <w:lang w:val="en-US"/>
        </w:rPr>
        <w:t>V</w:t>
      </w:r>
      <w:r>
        <w:rPr>
          <w:b/>
          <w:sz w:val="28"/>
          <w:szCs w:val="28"/>
        </w:rPr>
        <w:t>І</w:t>
      </w:r>
      <w:r>
        <w:rPr>
          <w:b/>
          <w:sz w:val="28"/>
          <w:szCs w:val="28"/>
          <w:lang w:val="en-US"/>
        </w:rPr>
        <w:t>I</w:t>
      </w:r>
      <w:r>
        <w:rPr>
          <w:b/>
          <w:sz w:val="28"/>
          <w:szCs w:val="28"/>
        </w:rPr>
        <w:t>І скликання</w:t>
      </w:r>
    </w:p>
    <w:p>
      <w:pPr>
        <w:ind w:left="3540" w:firstLine="708"/>
        <w:jc w:val="both"/>
        <w:rPr>
          <w:b/>
          <w:sz w:val="28"/>
          <w:szCs w:val="28"/>
        </w:rPr>
      </w:pPr>
    </w:p>
    <w:p>
      <w:pPr>
        <w:ind w:left="3540"/>
        <w:rPr>
          <w:rFonts w:hint="default"/>
          <w:b/>
          <w:sz w:val="28"/>
          <w:szCs w:val="28"/>
          <w:lang w:val="uk-UA"/>
        </w:rPr>
      </w:pPr>
      <w:r>
        <w:rPr>
          <w:b/>
          <w:sz w:val="28"/>
          <w:szCs w:val="28"/>
        </w:rPr>
        <w:t>Протокол №</w:t>
      </w:r>
      <w:r>
        <w:rPr>
          <w:rFonts w:hint="default"/>
          <w:b/>
          <w:sz w:val="28"/>
          <w:szCs w:val="28"/>
          <w:lang w:val="uk-UA"/>
        </w:rPr>
        <w:t>33</w:t>
      </w:r>
    </w:p>
    <w:p>
      <w:pPr>
        <w:ind w:left="3540"/>
        <w:rPr>
          <w:b/>
          <w:sz w:val="28"/>
          <w:szCs w:val="28"/>
        </w:rPr>
      </w:pPr>
    </w:p>
    <w:p>
      <w:pPr>
        <w:ind w:firstLine="708"/>
        <w:jc w:val="center"/>
        <w:rPr>
          <w:b/>
          <w:color w:val="000000"/>
          <w:sz w:val="28"/>
          <w:szCs w:val="28"/>
        </w:rPr>
      </w:pPr>
      <w:r>
        <w:rPr>
          <w:b/>
          <w:sz w:val="28"/>
          <w:szCs w:val="28"/>
        </w:rPr>
        <w:t xml:space="preserve">Засідання постійної комісії міської ради з питань </w:t>
      </w:r>
      <w:r>
        <w:rPr>
          <w:b/>
          <w:color w:val="000000"/>
          <w:sz w:val="28"/>
          <w:szCs w:val="28"/>
        </w:rPr>
        <w:t>соціально-економічного розвитку, підприємництва, інвестиційної діяльності, бюджету та фінансів</w:t>
      </w:r>
    </w:p>
    <w:p>
      <w:pPr>
        <w:ind w:left="7200"/>
        <w:jc w:val="center"/>
        <w:rPr>
          <w:sz w:val="28"/>
          <w:szCs w:val="28"/>
        </w:rPr>
      </w:pPr>
    </w:p>
    <w:p>
      <w:pPr>
        <w:ind w:left="7200"/>
        <w:jc w:val="center"/>
        <w:rPr>
          <w:sz w:val="28"/>
          <w:szCs w:val="28"/>
        </w:rPr>
      </w:pPr>
      <w:r>
        <w:rPr>
          <w:rFonts w:hint="default"/>
          <w:sz w:val="28"/>
          <w:szCs w:val="28"/>
          <w:lang w:val="uk-UA"/>
        </w:rPr>
        <w:t>06</w:t>
      </w:r>
      <w:r>
        <w:rPr>
          <w:sz w:val="28"/>
          <w:szCs w:val="28"/>
        </w:rPr>
        <w:t>.</w:t>
      </w:r>
      <w:r>
        <w:rPr>
          <w:rFonts w:hint="default"/>
          <w:sz w:val="28"/>
          <w:szCs w:val="28"/>
          <w:lang w:val="uk-UA"/>
        </w:rPr>
        <w:t>10</w:t>
      </w:r>
      <w:r>
        <w:rPr>
          <w:sz w:val="28"/>
          <w:szCs w:val="28"/>
        </w:rPr>
        <w:t>.20</w:t>
      </w:r>
      <w:r>
        <w:rPr>
          <w:sz w:val="28"/>
          <w:szCs w:val="28"/>
          <w:lang w:val="ru-RU"/>
        </w:rPr>
        <w:t>2</w:t>
      </w:r>
      <w:r>
        <w:rPr>
          <w:rFonts w:hint="default"/>
          <w:sz w:val="28"/>
          <w:szCs w:val="28"/>
          <w:lang w:val="uk-UA"/>
        </w:rPr>
        <w:t>2</w:t>
      </w:r>
      <w:r>
        <w:rPr>
          <w:sz w:val="28"/>
          <w:szCs w:val="28"/>
        </w:rPr>
        <w:t>р.</w:t>
      </w:r>
    </w:p>
    <w:p>
      <w:pPr>
        <w:ind w:left="7200"/>
        <w:jc w:val="center"/>
        <w:rPr>
          <w:b/>
          <w:sz w:val="28"/>
          <w:szCs w:val="28"/>
        </w:rPr>
      </w:pPr>
      <w:r>
        <w:rPr>
          <w:sz w:val="28"/>
          <w:szCs w:val="28"/>
          <w:lang w:val="uk-UA"/>
        </w:rPr>
        <w:t>Великий</w:t>
      </w:r>
      <w:r>
        <w:rPr>
          <w:sz w:val="28"/>
          <w:szCs w:val="28"/>
          <w:lang w:val="ru-RU"/>
        </w:rPr>
        <w:t xml:space="preserve">  зал</w:t>
      </w:r>
    </w:p>
    <w:p>
      <w:pPr>
        <w:jc w:val="both"/>
        <w:rPr>
          <w:sz w:val="28"/>
          <w:szCs w:val="28"/>
        </w:rPr>
      </w:pPr>
      <w:r>
        <w:rPr>
          <w:b/>
          <w:sz w:val="28"/>
          <w:szCs w:val="28"/>
        </w:rPr>
        <w:t>Головуючий</w:t>
      </w:r>
      <w:r>
        <w:rPr>
          <w:sz w:val="28"/>
          <w:szCs w:val="28"/>
        </w:rPr>
        <w:t>: Мамедов В.Х</w:t>
      </w:r>
      <w:r>
        <w:rPr>
          <w:sz w:val="28"/>
          <w:szCs w:val="28"/>
          <w:lang w:val="ru-RU"/>
        </w:rPr>
        <w:t>.</w:t>
      </w:r>
    </w:p>
    <w:p>
      <w:pPr>
        <w:jc w:val="both"/>
        <w:rPr>
          <w:sz w:val="28"/>
          <w:szCs w:val="28"/>
        </w:rPr>
      </w:pPr>
    </w:p>
    <w:p>
      <w:pPr>
        <w:jc w:val="both"/>
        <w:rPr>
          <w:sz w:val="28"/>
          <w:szCs w:val="28"/>
        </w:rPr>
      </w:pPr>
      <w:r>
        <w:rPr>
          <w:b/>
          <w:sz w:val="28"/>
          <w:szCs w:val="28"/>
        </w:rPr>
        <w:t>Присутні члени комісії</w:t>
      </w:r>
      <w:r>
        <w:rPr>
          <w:sz w:val="28"/>
          <w:szCs w:val="28"/>
        </w:rPr>
        <w:t xml:space="preserve">: Безпалий О.В., </w:t>
      </w:r>
      <w:r>
        <w:rPr>
          <w:sz w:val="28"/>
          <w:szCs w:val="28"/>
          <w:lang w:val="uk-UA"/>
        </w:rPr>
        <w:t>Гавриленко</w:t>
      </w:r>
      <w:r>
        <w:rPr>
          <w:rFonts w:hint="default"/>
          <w:sz w:val="28"/>
          <w:szCs w:val="28"/>
          <w:lang w:val="uk-UA"/>
        </w:rPr>
        <w:t xml:space="preserve"> В.П., </w:t>
      </w:r>
      <w:r>
        <w:rPr>
          <w:sz w:val="28"/>
          <w:szCs w:val="28"/>
        </w:rPr>
        <w:t>Гомоляко А.О.,   Хоменко Ю.В.</w:t>
      </w:r>
      <w:r>
        <w:rPr>
          <w:rFonts w:hint="default"/>
          <w:sz w:val="28"/>
          <w:szCs w:val="28"/>
          <w:lang w:val="uk-UA"/>
        </w:rPr>
        <w:t xml:space="preserve">, </w:t>
      </w:r>
      <w:r>
        <w:rPr>
          <w:sz w:val="28"/>
          <w:szCs w:val="28"/>
        </w:rPr>
        <w:t>Чернишева Л.О.</w:t>
      </w:r>
    </w:p>
    <w:p>
      <w:pPr>
        <w:jc w:val="both"/>
        <w:rPr>
          <w:sz w:val="28"/>
          <w:szCs w:val="28"/>
        </w:rPr>
      </w:pPr>
    </w:p>
    <w:p>
      <w:pPr>
        <w:jc w:val="both"/>
        <w:rPr>
          <w:rFonts w:hint="default"/>
          <w:sz w:val="28"/>
          <w:szCs w:val="28"/>
          <w:lang w:val="uk-UA"/>
        </w:rPr>
      </w:pPr>
      <w:r>
        <w:rPr>
          <w:b/>
          <w:bCs/>
          <w:sz w:val="28"/>
          <w:szCs w:val="28"/>
          <w:lang w:val="uk-UA"/>
        </w:rPr>
        <w:t>Відсутні</w:t>
      </w:r>
      <w:r>
        <w:rPr>
          <w:rFonts w:hint="default"/>
          <w:b/>
          <w:bCs/>
          <w:sz w:val="28"/>
          <w:szCs w:val="28"/>
          <w:lang w:val="uk-UA"/>
        </w:rPr>
        <w:t xml:space="preserve"> </w:t>
      </w:r>
      <w:r>
        <w:rPr>
          <w:b/>
          <w:sz w:val="28"/>
          <w:szCs w:val="28"/>
        </w:rPr>
        <w:t>члени комісії</w:t>
      </w:r>
      <w:r>
        <w:rPr>
          <w:sz w:val="28"/>
          <w:szCs w:val="28"/>
        </w:rPr>
        <w:t>:</w:t>
      </w:r>
      <w:r>
        <w:rPr>
          <w:rFonts w:hint="default"/>
          <w:sz w:val="28"/>
          <w:szCs w:val="28"/>
          <w:lang w:val="uk-UA"/>
        </w:rPr>
        <w:t xml:space="preserve"> </w:t>
      </w:r>
      <w:r>
        <w:rPr>
          <w:sz w:val="28"/>
          <w:szCs w:val="28"/>
        </w:rPr>
        <w:t>Кушнір М.І.,</w:t>
      </w:r>
      <w:r>
        <w:rPr>
          <w:rFonts w:hint="default"/>
          <w:sz w:val="28"/>
          <w:szCs w:val="28"/>
          <w:lang w:val="uk-UA"/>
        </w:rPr>
        <w:t xml:space="preserve"> </w:t>
      </w:r>
      <w:r>
        <w:rPr>
          <w:sz w:val="28"/>
          <w:szCs w:val="28"/>
        </w:rPr>
        <w:t>Охонько С. М.,  Тимошик Д.М</w:t>
      </w:r>
      <w:r>
        <w:rPr>
          <w:rFonts w:hint="default"/>
          <w:sz w:val="28"/>
          <w:szCs w:val="28"/>
          <w:lang w:val="uk-UA"/>
        </w:rPr>
        <w:t>.</w:t>
      </w:r>
    </w:p>
    <w:p>
      <w:pPr>
        <w:jc w:val="both"/>
        <w:rPr>
          <w:sz w:val="28"/>
          <w:szCs w:val="28"/>
        </w:rPr>
      </w:pPr>
      <w:r>
        <w:rPr>
          <w:b/>
          <w:sz w:val="28"/>
          <w:szCs w:val="28"/>
        </w:rPr>
        <w:t xml:space="preserve">Присутні:   </w:t>
      </w:r>
      <w:r>
        <w:rPr>
          <w:sz w:val="28"/>
          <w:szCs w:val="28"/>
        </w:rPr>
        <w:t>Список присутніх додається.</w:t>
      </w:r>
    </w:p>
    <w:p>
      <w:pPr>
        <w:jc w:val="both"/>
        <w:rPr>
          <w:sz w:val="28"/>
          <w:szCs w:val="28"/>
        </w:rPr>
      </w:pPr>
    </w:p>
    <w:p>
      <w:pPr>
        <w:jc w:val="both"/>
        <w:rPr>
          <w:rFonts w:hint="default"/>
          <w:sz w:val="28"/>
          <w:szCs w:val="28"/>
          <w:lang w:val="uk-UA"/>
        </w:rPr>
      </w:pPr>
      <w:r>
        <w:rPr>
          <w:sz w:val="28"/>
          <w:szCs w:val="28"/>
          <w:lang w:val="uk-UA"/>
        </w:rPr>
        <w:t>Головуючий</w:t>
      </w:r>
      <w:r>
        <w:rPr>
          <w:rFonts w:hint="default"/>
          <w:sz w:val="28"/>
          <w:szCs w:val="28"/>
          <w:lang w:val="uk-UA"/>
        </w:rPr>
        <w:t xml:space="preserve"> запропонував розпочати засідання та затвердити порядок денний,  розглянувши першим питання жителів вулиці В.Смолянчук, які прийшли сьогодні на засідання комісії.</w:t>
      </w:r>
    </w:p>
    <w:p>
      <w:pPr>
        <w:jc w:val="both"/>
        <w:rPr>
          <w:rFonts w:hint="default"/>
          <w:sz w:val="28"/>
          <w:szCs w:val="28"/>
          <w:lang w:val="uk-UA"/>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6</w:t>
      </w:r>
      <w:r>
        <w:rPr>
          <w:sz w:val="28"/>
          <w:szCs w:val="28"/>
        </w:rPr>
        <w:t>,  проти – 0, утримався - 0».</w:t>
      </w:r>
    </w:p>
    <w:p>
      <w:pPr>
        <w:jc w:val="both"/>
        <w:rPr>
          <w:rFonts w:hint="default"/>
          <w:b/>
          <w:sz w:val="28"/>
          <w:szCs w:val="28"/>
          <w:lang w:val="uk-UA"/>
        </w:rPr>
      </w:pPr>
      <w:r>
        <w:rPr>
          <w:rFonts w:hint="default"/>
          <w:b/>
          <w:sz w:val="28"/>
          <w:szCs w:val="28"/>
          <w:lang w:val="uk-UA"/>
        </w:rPr>
        <w:t xml:space="preserve">                                                                                                                                                                                                                                                                                                                                                                                                                                                                                                                                                                                                                                                                                                                                         </w:t>
      </w:r>
    </w:p>
    <w:p>
      <w:pPr>
        <w:ind w:left="360"/>
        <w:jc w:val="center"/>
        <w:rPr>
          <w:b/>
          <w:sz w:val="28"/>
          <w:szCs w:val="28"/>
        </w:rPr>
      </w:pPr>
      <w:r>
        <w:rPr>
          <w:b/>
          <w:sz w:val="28"/>
          <w:szCs w:val="28"/>
        </w:rPr>
        <w:t>Порядок денний:</w:t>
      </w:r>
    </w:p>
    <w:tbl>
      <w:tblPr>
        <w:tblStyle w:val="12"/>
        <w:tblpPr w:leftFromText="180" w:rightFromText="180" w:vertAnchor="text" w:horzAnchor="page" w:tblpX="1504" w:tblpY="677"/>
        <w:tblOverlap w:val="never"/>
        <w:tblW w:w="5273"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72"/>
        <w:gridCol w:w="7341"/>
        <w:gridCol w:w="21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572" w:type="dxa"/>
            <w:vAlign w:val="center"/>
          </w:tcPr>
          <w:p>
            <w:pPr>
              <w:spacing w:after="0" w:line="360" w:lineRule="auto"/>
              <w:jc w:val="center"/>
              <w:rPr>
                <w:rFonts w:ascii="Times New Roman" w:hAnsi="Times New Roman"/>
                <w:b/>
                <w:spacing w:val="-1"/>
                <w:sz w:val="28"/>
                <w:szCs w:val="28"/>
                <w:lang w:val="uk-UA"/>
              </w:rPr>
            </w:pPr>
          </w:p>
        </w:tc>
        <w:tc>
          <w:tcPr>
            <w:tcW w:w="7341" w:type="dxa"/>
            <w:vAlign w:val="center"/>
          </w:tcPr>
          <w:p>
            <w:pPr>
              <w:spacing w:after="0" w:line="360" w:lineRule="auto"/>
              <w:jc w:val="center"/>
              <w:rPr>
                <w:rFonts w:ascii="Times New Roman" w:hAnsi="Times New Roman"/>
                <w:b/>
                <w:sz w:val="28"/>
                <w:szCs w:val="28"/>
                <w:lang w:val="uk-UA"/>
              </w:rPr>
            </w:pPr>
            <w:r>
              <w:rPr>
                <w:rFonts w:ascii="Times New Roman" w:hAnsi="Times New Roman" w:eastAsiaTheme="minorHAnsi"/>
                <w:b/>
                <w:sz w:val="28"/>
                <w:szCs w:val="28"/>
                <w:lang w:val="uk-UA" w:eastAsia="en-US"/>
              </w:rPr>
              <w:t>Назва проекту рішення</w:t>
            </w:r>
          </w:p>
        </w:tc>
        <w:tc>
          <w:tcPr>
            <w:tcW w:w="2181" w:type="dxa"/>
            <w:vAlign w:val="center"/>
          </w:tcPr>
          <w:p>
            <w:pPr>
              <w:spacing w:after="0" w:line="360" w:lineRule="auto"/>
              <w:jc w:val="center"/>
              <w:rPr>
                <w:rFonts w:ascii="Times New Roman" w:hAnsi="Times New Roman"/>
                <w:b/>
                <w:sz w:val="24"/>
                <w:szCs w:val="24"/>
                <w:lang w:val="uk-UA"/>
              </w:rPr>
            </w:pPr>
            <w:r>
              <w:rPr>
                <w:rFonts w:ascii="Times New Roman" w:hAnsi="Times New Roman"/>
                <w:b/>
                <w:sz w:val="28"/>
                <w:szCs w:val="28"/>
                <w:lang w:val="uk-UA" w:eastAsia="en-US"/>
              </w:rPr>
              <w:t>Доповідає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572" w:type="dxa"/>
            <w:tcBorders>
              <w:top w:val="single" w:color="auto" w:sz="4" w:space="0"/>
              <w:bottom w:val="single" w:color="auto" w:sz="4" w:space="0"/>
            </w:tcBorders>
            <w:vAlign w:val="center"/>
          </w:tcPr>
          <w:p>
            <w:pPr>
              <w:spacing w:after="0" w:line="360" w:lineRule="auto"/>
              <w:jc w:val="center"/>
              <w:rPr>
                <w:rFonts w:ascii="Times New Roman" w:hAnsi="Times New Roman"/>
                <w:sz w:val="28"/>
                <w:szCs w:val="28"/>
                <w:lang w:val="uk-UA" w:eastAsia="en-US"/>
              </w:rPr>
            </w:pPr>
            <w:r>
              <w:rPr>
                <w:rFonts w:ascii="Times New Roman" w:hAnsi="Times New Roman" w:eastAsiaTheme="minorHAnsi"/>
                <w:sz w:val="28"/>
                <w:szCs w:val="28"/>
                <w:lang w:val="uk-UA" w:eastAsia="en-US"/>
              </w:rPr>
              <w:t>1</w:t>
            </w:r>
          </w:p>
        </w:tc>
        <w:tc>
          <w:tcPr>
            <w:tcW w:w="7341" w:type="dxa"/>
            <w:tcBorders>
              <w:top w:val="single" w:color="auto" w:sz="4" w:space="0"/>
              <w:bottom w:val="single" w:color="auto" w:sz="4" w:space="0"/>
            </w:tcBorders>
            <w:vAlign w:val="top"/>
          </w:tcPr>
          <w:p>
            <w:pPr>
              <w:spacing w:after="0" w:line="240" w:lineRule="auto"/>
              <w:ind w:right="-1" w:rightChars="0"/>
              <w:jc w:val="both"/>
              <w:rPr>
                <w:rFonts w:hint="default" w:ascii="Times New Roman" w:hAnsi="Times New Roman" w:eastAsia="Times New Roman" w:cs="Times New Roman"/>
                <w:sz w:val="28"/>
                <w:szCs w:val="24"/>
                <w:lang w:val="uk-UA" w:eastAsia="ru-RU" w:bidi="ar-SA"/>
              </w:rPr>
            </w:pPr>
            <w:r>
              <w:rPr>
                <w:rFonts w:cs="Times New Roman"/>
                <w:sz w:val="28"/>
                <w:szCs w:val="24"/>
                <w:lang w:val="uk-UA" w:eastAsia="ru-RU" w:bidi="ar-SA"/>
              </w:rPr>
              <w:t>РІЗНЕ</w:t>
            </w:r>
            <w:r>
              <w:rPr>
                <w:rFonts w:hint="default" w:cs="Times New Roman"/>
                <w:sz w:val="28"/>
                <w:szCs w:val="24"/>
                <w:lang w:val="uk-UA" w:eastAsia="ru-RU" w:bidi="ar-SA"/>
              </w:rPr>
              <w:t xml:space="preserve">. </w:t>
            </w:r>
            <w:r>
              <w:rPr>
                <w:rFonts w:hint="default"/>
                <w:b w:val="0"/>
                <w:bCs/>
                <w:sz w:val="28"/>
                <w:szCs w:val="28"/>
                <w:lang w:val="uk-UA"/>
              </w:rPr>
              <w:t xml:space="preserve">Про </w:t>
            </w:r>
            <w:r>
              <w:rPr>
                <w:rFonts w:hint="default"/>
                <w:b w:val="0"/>
                <w:bCs/>
                <w:sz w:val="28"/>
                <w:szCs w:val="28"/>
              </w:rPr>
              <w:t xml:space="preserve">розгляд  звернення </w:t>
            </w:r>
            <w:r>
              <w:rPr>
                <w:rFonts w:hint="default"/>
                <w:b w:val="0"/>
                <w:bCs/>
                <w:sz w:val="28"/>
                <w:szCs w:val="28"/>
                <w:lang w:val="uk-UA"/>
              </w:rPr>
              <w:t xml:space="preserve"> жителів вулиці В.Смолянчук щодо співфінансування робіт з </w:t>
            </w:r>
            <w:r>
              <w:rPr>
                <w:rFonts w:hint="default"/>
                <w:b w:val="0"/>
                <w:bCs/>
                <w:sz w:val="28"/>
                <w:szCs w:val="28"/>
              </w:rPr>
              <w:t>асфальтуванн</w:t>
            </w:r>
            <w:r>
              <w:rPr>
                <w:rFonts w:hint="default"/>
                <w:b w:val="0"/>
                <w:bCs/>
                <w:sz w:val="28"/>
                <w:szCs w:val="28"/>
                <w:lang w:val="uk-UA"/>
              </w:rPr>
              <w:t>я</w:t>
            </w:r>
            <w:r>
              <w:rPr>
                <w:rFonts w:hint="default"/>
                <w:b w:val="0"/>
                <w:bCs/>
                <w:sz w:val="28"/>
                <w:szCs w:val="28"/>
              </w:rPr>
              <w:t xml:space="preserve"> част</w:t>
            </w:r>
            <w:r>
              <w:rPr>
                <w:rFonts w:hint="default"/>
                <w:b w:val="0"/>
                <w:bCs/>
                <w:sz w:val="28"/>
                <w:szCs w:val="28"/>
                <w:lang w:val="uk-UA"/>
              </w:rPr>
              <w:t>ини</w:t>
            </w:r>
            <w:r>
              <w:rPr>
                <w:rFonts w:hint="default"/>
                <w:b w:val="0"/>
                <w:bCs/>
                <w:sz w:val="28"/>
                <w:szCs w:val="28"/>
              </w:rPr>
              <w:t xml:space="preserve"> вул</w:t>
            </w:r>
            <w:r>
              <w:rPr>
                <w:rFonts w:hint="default"/>
                <w:b w:val="0"/>
                <w:bCs/>
                <w:sz w:val="28"/>
                <w:szCs w:val="28"/>
                <w:lang w:val="uk-UA"/>
              </w:rPr>
              <w:t>иці</w:t>
            </w:r>
            <w:r>
              <w:rPr>
                <w:rFonts w:hint="default"/>
                <w:b w:val="0"/>
                <w:bCs/>
                <w:sz w:val="28"/>
                <w:szCs w:val="28"/>
                <w:lang w:val="en-US"/>
              </w:rPr>
              <w:t xml:space="preserve"> </w:t>
            </w:r>
            <w:r>
              <w:rPr>
                <w:rFonts w:hint="default"/>
                <w:b w:val="0"/>
                <w:bCs/>
                <w:sz w:val="28"/>
                <w:szCs w:val="28"/>
              </w:rPr>
              <w:t xml:space="preserve"> та</w:t>
            </w:r>
            <w:r>
              <w:rPr>
                <w:rFonts w:hint="default"/>
                <w:b w:val="0"/>
                <w:bCs/>
                <w:sz w:val="28"/>
                <w:szCs w:val="28"/>
                <w:lang w:val="uk-UA"/>
              </w:rPr>
              <w:t xml:space="preserve"> можливості </w:t>
            </w:r>
            <w:r>
              <w:rPr>
                <w:rFonts w:hint="default"/>
                <w:b w:val="0"/>
                <w:bCs/>
                <w:sz w:val="28"/>
                <w:szCs w:val="28"/>
              </w:rPr>
              <w:t>укладання соціальної</w:t>
            </w:r>
            <w:r>
              <w:rPr>
                <w:rFonts w:hint="default"/>
                <w:b w:val="0"/>
                <w:bCs/>
                <w:sz w:val="28"/>
                <w:szCs w:val="28"/>
                <w:lang w:val="en-US"/>
              </w:rPr>
              <w:t xml:space="preserve"> </w:t>
            </w:r>
            <w:r>
              <w:rPr>
                <w:rFonts w:hint="default"/>
                <w:b w:val="0"/>
                <w:bCs/>
                <w:sz w:val="28"/>
                <w:szCs w:val="28"/>
              </w:rPr>
              <w:t>угоди</w:t>
            </w:r>
          </w:p>
        </w:tc>
        <w:tc>
          <w:tcPr>
            <w:tcW w:w="2181" w:type="dxa"/>
            <w:tcBorders>
              <w:top w:val="single" w:color="auto" w:sz="4" w:space="0"/>
              <w:bottom w:val="single" w:color="auto" w:sz="4" w:space="0"/>
            </w:tcBorders>
            <w:vAlign w:val="top"/>
          </w:tcPr>
          <w:p>
            <w:pPr>
              <w:pStyle w:val="20"/>
              <w:jc w:val="both"/>
              <w:rPr>
                <w:rFonts w:hint="default" w:ascii="Times New Roman" w:hAnsi="Times New Roman" w:eastAsia="Times New Roman" w:cs="Times New Roman"/>
                <w:i/>
                <w:sz w:val="27"/>
                <w:szCs w:val="27"/>
                <w:lang w:val="uk-UA" w:eastAsia="en-US" w:bidi="ar-SA"/>
              </w:rPr>
            </w:pPr>
            <w:r>
              <w:rPr>
                <w:rFonts w:ascii="Times New Roman" w:hAnsi="Times New Roman" w:eastAsia="Times New Roman" w:cs="Times New Roman"/>
                <w:i/>
                <w:sz w:val="27"/>
                <w:szCs w:val="27"/>
                <w:lang w:val="uk-UA" w:eastAsia="en-US" w:bidi="ar-SA"/>
              </w:rPr>
              <w:t>М</w:t>
            </w:r>
            <w:r>
              <w:rPr>
                <w:rFonts w:hint="default" w:ascii="Times New Roman" w:hAnsi="Times New Roman" w:eastAsia="Times New Roman" w:cs="Times New Roman"/>
                <w:i/>
                <w:sz w:val="27"/>
                <w:szCs w:val="27"/>
                <w:lang w:val="uk-UA" w:eastAsia="en-US" w:bidi="ar-SA"/>
              </w:rPr>
              <w:t>. Оліфіренко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572" w:type="dxa"/>
            <w:tcBorders>
              <w:top w:val="single" w:color="auto" w:sz="4" w:space="0"/>
              <w:bottom w:val="single" w:color="auto" w:sz="4" w:space="0"/>
            </w:tcBorders>
            <w:vAlign w:val="center"/>
          </w:tcPr>
          <w:p>
            <w:pPr>
              <w:spacing w:after="0" w:line="360" w:lineRule="auto"/>
              <w:jc w:val="center"/>
              <w:rPr>
                <w:rFonts w:ascii="Times New Roman" w:hAnsi="Times New Roman" w:eastAsia="Times New Roman" w:cs="Times New Roman"/>
                <w:sz w:val="28"/>
                <w:szCs w:val="28"/>
                <w:lang w:val="uk-UA" w:eastAsia="en-US" w:bidi="ar-SA"/>
              </w:rPr>
            </w:pPr>
            <w:r>
              <w:rPr>
                <w:rFonts w:ascii="Times New Roman" w:hAnsi="Times New Roman" w:eastAsiaTheme="minorHAnsi"/>
                <w:sz w:val="28"/>
                <w:szCs w:val="28"/>
                <w:lang w:val="uk-UA" w:eastAsia="en-US"/>
              </w:rPr>
              <w:t>2</w:t>
            </w:r>
          </w:p>
        </w:tc>
        <w:tc>
          <w:tcPr>
            <w:tcW w:w="7341" w:type="dxa"/>
            <w:tcBorders>
              <w:top w:val="single" w:color="auto" w:sz="4" w:space="0"/>
              <w:bottom w:val="single" w:color="auto" w:sz="4" w:space="0"/>
            </w:tcBorders>
            <w:vAlign w:val="top"/>
          </w:tcPr>
          <w:p>
            <w:pPr>
              <w:spacing w:after="0" w:line="240" w:lineRule="auto"/>
              <w:ind w:right="-1" w:rightChars="0"/>
              <w:jc w:val="both"/>
              <w:rPr>
                <w:rFonts w:ascii="Times New Roman" w:hAnsi="Times New Roman" w:eastAsia="Times New Roman" w:cs="Times New Roman"/>
                <w:sz w:val="28"/>
                <w:szCs w:val="24"/>
                <w:lang w:val="uk-UA" w:eastAsia="ru-RU" w:bidi="ar-SA"/>
              </w:rPr>
            </w:pPr>
            <w:r>
              <w:rPr>
                <w:rFonts w:ascii="Times New Roman" w:hAnsi="Times New Roman"/>
                <w:spacing w:val="-1"/>
                <w:sz w:val="28"/>
                <w:szCs w:val="28"/>
                <w:lang w:val="uk-UA"/>
              </w:rPr>
              <w:t>Про передачу на балансовий облік майна (ПР №975від 13.07.2022 року)</w:t>
            </w:r>
          </w:p>
        </w:tc>
        <w:tc>
          <w:tcPr>
            <w:tcW w:w="2181" w:type="dxa"/>
            <w:tcBorders>
              <w:top w:val="single" w:color="auto" w:sz="4" w:space="0"/>
              <w:bottom w:val="single" w:color="auto" w:sz="4" w:space="0"/>
            </w:tcBorders>
            <w:vAlign w:val="top"/>
          </w:tcPr>
          <w:p>
            <w:pPr>
              <w:pStyle w:val="20"/>
              <w:jc w:val="both"/>
              <w:rPr>
                <w:rFonts w:hint="default" w:ascii="Times New Roman" w:hAnsi="Times New Roman"/>
                <w:i/>
                <w:sz w:val="27"/>
                <w:szCs w:val="27"/>
                <w:lang w:val="uk-UA" w:eastAsia="en-US"/>
              </w:rPr>
            </w:pPr>
            <w:r>
              <w:rPr>
                <w:rFonts w:ascii="Times New Roman" w:hAnsi="Times New Roman"/>
                <w:i/>
                <w:sz w:val="27"/>
                <w:szCs w:val="27"/>
                <w:lang w:val="uk-UA" w:eastAsia="en-US"/>
              </w:rPr>
              <w:t>Дмитрієв</w:t>
            </w:r>
            <w:r>
              <w:rPr>
                <w:rFonts w:hint="default" w:ascii="Times New Roman" w:hAnsi="Times New Roman"/>
                <w:i/>
                <w:sz w:val="27"/>
                <w:szCs w:val="27"/>
                <w:lang w:val="uk-UA" w:eastAsia="en-US"/>
              </w:rPr>
              <w:t xml:space="preserve"> С.В.</w:t>
            </w:r>
          </w:p>
          <w:p>
            <w:pPr>
              <w:pStyle w:val="20"/>
              <w:jc w:val="both"/>
              <w:rPr>
                <w:rFonts w:hint="default" w:ascii="Times New Roman" w:hAnsi="Times New Roman"/>
                <w:i/>
                <w:sz w:val="27"/>
                <w:szCs w:val="27"/>
                <w:lang w:val="uk-UA" w:eastAsia="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572" w:type="dxa"/>
            <w:tcBorders>
              <w:top w:val="single" w:color="auto" w:sz="4" w:space="0"/>
              <w:bottom w:val="single" w:color="auto" w:sz="4" w:space="0"/>
            </w:tcBorders>
            <w:vAlign w:val="center"/>
          </w:tcPr>
          <w:p>
            <w:pPr>
              <w:spacing w:after="0" w:line="360" w:lineRule="auto"/>
              <w:jc w:val="center"/>
              <w:rPr>
                <w:rFonts w:hint="default" w:ascii="Times New Roman" w:hAnsi="Times New Roman" w:eastAsiaTheme="minorHAnsi"/>
                <w:sz w:val="28"/>
                <w:szCs w:val="28"/>
                <w:lang w:val="uk-UA" w:eastAsia="en-US"/>
              </w:rPr>
            </w:pPr>
            <w:r>
              <w:rPr>
                <w:rFonts w:hint="default" w:eastAsiaTheme="minorHAnsi"/>
                <w:sz w:val="28"/>
                <w:szCs w:val="28"/>
                <w:lang w:val="uk-UA" w:eastAsia="en-US"/>
              </w:rPr>
              <w:t>3</w:t>
            </w:r>
          </w:p>
        </w:tc>
        <w:tc>
          <w:tcPr>
            <w:tcW w:w="7341" w:type="dxa"/>
            <w:tcBorders>
              <w:top w:val="single" w:color="auto" w:sz="4" w:space="0"/>
              <w:bottom w:val="single" w:color="auto" w:sz="4" w:space="0"/>
            </w:tcBorders>
            <w:vAlign w:val="top"/>
          </w:tcPr>
          <w:p>
            <w:pPr>
              <w:jc w:val="both"/>
              <w:rPr>
                <w:rFonts w:ascii="Times New Roman" w:hAnsi="Times New Roman" w:eastAsia="Times New Roman" w:cs="Times New Roman"/>
                <w:sz w:val="28"/>
                <w:szCs w:val="28"/>
                <w:lang w:val="uk-UA" w:eastAsia="ru-RU" w:bidi="ar-SA"/>
              </w:rPr>
            </w:pPr>
            <w:r>
              <w:rPr>
                <w:rFonts w:ascii="Times New Roman" w:hAnsi="Times New Roman"/>
                <w:sz w:val="28"/>
                <w:szCs w:val="28"/>
                <w:lang w:val="uk-UA"/>
              </w:rPr>
              <w:t>Про перерахування залишку коштів комунального підприємства «Відділ архітектурно-технічного планування та проектування» до бюджету Ніжинської міської територіальної громади ( ПР №1045 від 05.10.2022 р.)</w:t>
            </w:r>
          </w:p>
        </w:tc>
        <w:tc>
          <w:tcPr>
            <w:tcW w:w="2181" w:type="dxa"/>
            <w:tcBorders>
              <w:top w:val="single" w:color="auto" w:sz="4" w:space="0"/>
              <w:bottom w:val="single" w:color="auto" w:sz="4" w:space="0"/>
            </w:tcBorders>
            <w:vAlign w:val="top"/>
          </w:tcPr>
          <w:p>
            <w:pPr>
              <w:pStyle w:val="20"/>
              <w:jc w:val="both"/>
              <w:rPr>
                <w:rFonts w:hint="default" w:ascii="Times New Roman" w:hAnsi="Times New Roman" w:eastAsia="Times New Roman" w:cs="Times New Roman"/>
                <w:i/>
                <w:sz w:val="27"/>
                <w:szCs w:val="27"/>
                <w:lang w:val="uk-UA" w:eastAsia="en-US" w:bidi="ar-SA"/>
              </w:rPr>
            </w:pPr>
            <w:r>
              <w:rPr>
                <w:rFonts w:hint="default" w:ascii="Times New Roman" w:hAnsi="Times New Roman" w:eastAsiaTheme="minorHAnsi"/>
                <w:i/>
                <w:sz w:val="28"/>
                <w:szCs w:val="28"/>
                <w:lang w:val="uk-UA" w:eastAsia="en-US"/>
              </w:rPr>
              <w:t>Костікова О.П.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2" w:hRule="atLeast"/>
        </w:trPr>
        <w:tc>
          <w:tcPr>
            <w:tcW w:w="572" w:type="dxa"/>
            <w:tcBorders>
              <w:top w:val="single" w:color="auto" w:sz="4" w:space="0"/>
              <w:bottom w:val="single" w:color="auto" w:sz="4" w:space="0"/>
            </w:tcBorders>
            <w:vAlign w:val="center"/>
          </w:tcPr>
          <w:p>
            <w:pPr>
              <w:jc w:val="center"/>
              <w:rPr>
                <w:rFonts w:ascii="Times New Roman" w:hAnsi="Times New Roman" w:eastAsia="Times New Roman" w:cs="Times New Roman"/>
                <w:sz w:val="28"/>
                <w:szCs w:val="28"/>
                <w:lang w:val="uk-UA" w:eastAsia="en-US" w:bidi="ar-SA"/>
              </w:rPr>
            </w:pPr>
            <w:r>
              <w:rPr>
                <w:rFonts w:ascii="Times New Roman" w:hAnsi="Times New Roman" w:eastAsiaTheme="minorHAnsi"/>
                <w:sz w:val="28"/>
                <w:szCs w:val="28"/>
                <w:lang w:val="uk-UA" w:eastAsia="en-US"/>
              </w:rPr>
              <w:t>4</w:t>
            </w:r>
          </w:p>
        </w:tc>
        <w:tc>
          <w:tcPr>
            <w:tcW w:w="7341" w:type="dxa"/>
            <w:tcBorders>
              <w:top w:val="single" w:color="auto" w:sz="4" w:space="0"/>
              <w:bottom w:val="single" w:color="auto" w:sz="4" w:space="0"/>
            </w:tcBorders>
            <w:vAlign w:val="top"/>
          </w:tcPr>
          <w:p>
            <w:pPr>
              <w:jc w:val="both"/>
              <w:rPr>
                <w:rFonts w:ascii="Times New Roman" w:hAnsi="Times New Roman" w:eastAsia="Times New Roman" w:cs="Times New Roman"/>
                <w:spacing w:val="-1"/>
                <w:sz w:val="28"/>
                <w:szCs w:val="28"/>
                <w:lang w:val="uk-UA" w:eastAsia="ru-RU" w:bidi="ar-SA"/>
              </w:rPr>
            </w:pPr>
            <w:r>
              <w:rPr>
                <w:rFonts w:ascii="Times New Roman" w:hAnsi="Times New Roman"/>
                <w:sz w:val="28"/>
                <w:szCs w:val="24"/>
                <w:lang w:val="uk-UA" w:eastAsia="uk-UA"/>
              </w:rPr>
              <w:t>Про</w:t>
            </w:r>
            <w:r>
              <w:rPr>
                <w:rFonts w:hint="default" w:ascii="Times New Roman" w:hAnsi="Times New Roman"/>
                <w:sz w:val="28"/>
                <w:szCs w:val="24"/>
                <w:lang w:val="en-US" w:eastAsia="uk-UA"/>
              </w:rPr>
              <w:t xml:space="preserve"> </w:t>
            </w:r>
            <w:r>
              <w:rPr>
                <w:rFonts w:ascii="Times New Roman" w:hAnsi="Times New Roman"/>
                <w:sz w:val="28"/>
                <w:szCs w:val="24"/>
                <w:lang w:val="uk-UA" w:eastAsia="uk-UA"/>
              </w:rPr>
              <w:t>внесення  змін в додаток № 2</w:t>
            </w:r>
            <w:r>
              <w:rPr>
                <w:rFonts w:hint="default" w:ascii="Times New Roman" w:hAnsi="Times New Roman"/>
                <w:sz w:val="28"/>
                <w:szCs w:val="24"/>
                <w:lang w:val="en-US" w:eastAsia="uk-UA"/>
              </w:rPr>
              <w:t xml:space="preserve"> </w:t>
            </w:r>
            <w:r>
              <w:rPr>
                <w:rFonts w:ascii="Times New Roman" w:hAnsi="Times New Roman"/>
                <w:sz w:val="28"/>
                <w:szCs w:val="24"/>
                <w:lang w:val="uk-UA" w:eastAsia="uk-UA"/>
              </w:rPr>
              <w:t>до рішення Ніжинської міської ради</w:t>
            </w:r>
            <w:r>
              <w:rPr>
                <w:rFonts w:hint="default" w:ascii="Times New Roman" w:hAnsi="Times New Roman"/>
                <w:sz w:val="28"/>
                <w:szCs w:val="24"/>
                <w:lang w:val="en-US" w:eastAsia="uk-UA"/>
              </w:rPr>
              <w:t xml:space="preserve"> </w:t>
            </w:r>
            <w:r>
              <w:rPr>
                <w:rFonts w:ascii="Times New Roman" w:hAnsi="Times New Roman"/>
                <w:sz w:val="28"/>
                <w:szCs w:val="24"/>
                <w:lang w:val="uk-UA" w:eastAsia="uk-UA"/>
              </w:rPr>
              <w:t>VI</w:t>
            </w:r>
            <w:r>
              <w:rPr>
                <w:rFonts w:hint="default" w:ascii="Times New Roman" w:hAnsi="Times New Roman"/>
                <w:sz w:val="28"/>
                <w:szCs w:val="24"/>
                <w:lang w:val="en-US" w:eastAsia="uk-UA"/>
              </w:rPr>
              <w:t xml:space="preserve"> </w:t>
            </w:r>
            <w:r>
              <w:rPr>
                <w:rFonts w:ascii="Times New Roman" w:hAnsi="Times New Roman"/>
                <w:sz w:val="28"/>
                <w:szCs w:val="24"/>
                <w:lang w:val="uk-UA" w:eastAsia="uk-UA"/>
              </w:rPr>
              <w:t>скликання від 18 серпня 2015 року№ 17-70/2015 «Про затвердження</w:t>
            </w:r>
            <w:r>
              <w:rPr>
                <w:rFonts w:hint="default" w:ascii="Times New Roman" w:hAnsi="Times New Roman"/>
                <w:sz w:val="28"/>
                <w:szCs w:val="24"/>
                <w:lang w:val="en-US" w:eastAsia="uk-UA"/>
              </w:rPr>
              <w:t xml:space="preserve"> </w:t>
            </w:r>
            <w:r>
              <w:rPr>
                <w:rFonts w:ascii="Times New Roman" w:hAnsi="Times New Roman"/>
                <w:sz w:val="28"/>
                <w:szCs w:val="24"/>
                <w:lang w:val="uk-UA" w:eastAsia="uk-UA"/>
              </w:rPr>
              <w:t>Порядку здійснення</w:t>
            </w:r>
            <w:r>
              <w:rPr>
                <w:rFonts w:hint="default" w:ascii="Times New Roman" w:hAnsi="Times New Roman"/>
                <w:sz w:val="28"/>
                <w:szCs w:val="24"/>
                <w:lang w:val="en-US" w:eastAsia="uk-UA"/>
              </w:rPr>
              <w:t xml:space="preserve"> </w:t>
            </w:r>
            <w:r>
              <w:rPr>
                <w:rFonts w:ascii="Times New Roman" w:hAnsi="Times New Roman"/>
                <w:sz w:val="28"/>
                <w:szCs w:val="24"/>
                <w:lang w:val="uk-UA" w:eastAsia="uk-UA"/>
              </w:rPr>
              <w:t>роздрібної торгівлі через дрібнороздрібну</w:t>
            </w:r>
            <w:r>
              <w:rPr>
                <w:rFonts w:hint="default" w:ascii="Times New Roman" w:hAnsi="Times New Roman"/>
                <w:sz w:val="28"/>
                <w:szCs w:val="24"/>
                <w:lang w:val="en-US" w:eastAsia="uk-UA"/>
              </w:rPr>
              <w:t xml:space="preserve"> </w:t>
            </w:r>
            <w:r>
              <w:rPr>
                <w:rFonts w:ascii="Times New Roman" w:hAnsi="Times New Roman"/>
                <w:sz w:val="28"/>
                <w:szCs w:val="24"/>
                <w:lang w:val="uk-UA" w:eastAsia="uk-UA"/>
              </w:rPr>
              <w:t>торговельну мережу шляхом використання  автомагазинів, автокафе, авторозвозок, автоцистерн» (ПР №998 від 18.08.2022р.)</w:t>
            </w:r>
          </w:p>
        </w:tc>
        <w:tc>
          <w:tcPr>
            <w:tcW w:w="2181" w:type="dxa"/>
            <w:tcBorders>
              <w:top w:val="single" w:color="auto" w:sz="4" w:space="0"/>
              <w:bottom w:val="single" w:color="auto" w:sz="4" w:space="0"/>
            </w:tcBorders>
            <w:vAlign w:val="top"/>
          </w:tcPr>
          <w:p>
            <w:pPr>
              <w:pStyle w:val="20"/>
              <w:jc w:val="both"/>
              <w:rPr>
                <w:rFonts w:ascii="Times New Roman" w:hAnsi="Times New Roman"/>
                <w:i/>
                <w:sz w:val="27"/>
                <w:szCs w:val="27"/>
                <w:lang w:val="uk-UA" w:eastAsia="en-US"/>
              </w:rPr>
            </w:pPr>
            <w:r>
              <w:rPr>
                <w:rFonts w:ascii="Times New Roman" w:hAnsi="Times New Roman"/>
                <w:i/>
                <w:sz w:val="27"/>
                <w:szCs w:val="27"/>
                <w:lang w:val="uk-UA" w:eastAsia="en-US"/>
              </w:rPr>
              <w:t>Шумейко О.М.</w:t>
            </w:r>
          </w:p>
          <w:p>
            <w:pPr>
              <w:pStyle w:val="20"/>
              <w:jc w:val="both"/>
              <w:rPr>
                <w:rFonts w:ascii="Times New Roman" w:hAnsi="Times New Roman" w:eastAsia="Times New Roman" w:cs="Times New Roman"/>
                <w:i/>
                <w:sz w:val="27"/>
                <w:szCs w:val="27"/>
                <w:lang w:val="uk-UA" w:eastAsia="en-US"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1" w:hRule="atLeast"/>
        </w:trPr>
        <w:tc>
          <w:tcPr>
            <w:tcW w:w="572" w:type="dxa"/>
            <w:tcBorders>
              <w:top w:val="single" w:color="auto" w:sz="4" w:space="0"/>
              <w:bottom w:val="single" w:color="auto" w:sz="4" w:space="0"/>
            </w:tcBorders>
            <w:vAlign w:val="center"/>
          </w:tcPr>
          <w:p>
            <w:pPr>
              <w:jc w:val="center"/>
              <w:rPr>
                <w:rFonts w:ascii="Times New Roman" w:hAnsi="Times New Roman" w:eastAsia="Times New Roman" w:cs="Times New Roman"/>
                <w:sz w:val="28"/>
                <w:szCs w:val="28"/>
                <w:lang w:val="uk-UA" w:eastAsia="en-US" w:bidi="ar-SA"/>
              </w:rPr>
            </w:pPr>
            <w:r>
              <w:rPr>
                <w:rFonts w:ascii="Times New Roman" w:hAnsi="Times New Roman" w:eastAsiaTheme="minorHAnsi"/>
                <w:sz w:val="28"/>
                <w:szCs w:val="28"/>
                <w:lang w:val="uk-UA" w:eastAsia="en-US"/>
              </w:rPr>
              <w:t>5</w:t>
            </w:r>
          </w:p>
        </w:tc>
        <w:tc>
          <w:tcPr>
            <w:tcW w:w="7341" w:type="dxa"/>
            <w:tcBorders>
              <w:top w:val="single" w:color="auto" w:sz="4" w:space="0"/>
              <w:bottom w:val="single" w:color="auto" w:sz="4" w:space="0"/>
            </w:tcBorders>
            <w:vAlign w:val="top"/>
          </w:tcPr>
          <w:p>
            <w:pPr>
              <w:jc w:val="both"/>
              <w:rPr>
                <w:rFonts w:ascii="Times New Roman" w:hAnsi="Times New Roman" w:eastAsia="Times New Roman" w:cs="Times New Roman"/>
                <w:sz w:val="28"/>
                <w:szCs w:val="24"/>
                <w:lang w:val="uk-UA" w:eastAsia="ru-RU" w:bidi="ar-SA"/>
              </w:rPr>
            </w:pPr>
            <w:r>
              <w:rPr>
                <w:rFonts w:ascii="Times New Roman" w:hAnsi="Times New Roman"/>
                <w:sz w:val="28"/>
                <w:szCs w:val="28"/>
              </w:rPr>
              <w:t xml:space="preserve">Про  надання дозволу на списання з балансу Управління освіти Ніжинської міської ради основних засобів </w:t>
            </w:r>
            <w:r>
              <w:rPr>
                <w:rFonts w:ascii="Times New Roman" w:hAnsi="Times New Roman"/>
                <w:spacing w:val="-1"/>
                <w:sz w:val="28"/>
                <w:szCs w:val="28"/>
              </w:rPr>
              <w:t xml:space="preserve"> (ПР №977 від 20.07.2022 року)</w:t>
            </w:r>
          </w:p>
        </w:tc>
        <w:tc>
          <w:tcPr>
            <w:tcW w:w="2181" w:type="dxa"/>
            <w:tcBorders>
              <w:top w:val="single" w:color="auto" w:sz="4" w:space="0"/>
              <w:bottom w:val="single" w:color="auto" w:sz="4" w:space="0"/>
            </w:tcBorders>
            <w:vAlign w:val="top"/>
          </w:tcPr>
          <w:p>
            <w:pPr>
              <w:pStyle w:val="20"/>
              <w:jc w:val="both"/>
              <w:rPr>
                <w:rFonts w:ascii="Times New Roman" w:hAnsi="Times New Roman"/>
                <w:i/>
                <w:sz w:val="27"/>
                <w:szCs w:val="27"/>
                <w:lang w:val="uk-UA" w:eastAsia="en-US"/>
              </w:rPr>
            </w:pPr>
            <w:r>
              <w:rPr>
                <w:rFonts w:ascii="Times New Roman" w:hAnsi="Times New Roman"/>
                <w:i/>
                <w:sz w:val="27"/>
                <w:szCs w:val="27"/>
                <w:lang w:val="uk-UA" w:eastAsia="en-US"/>
              </w:rPr>
              <w:t>Градобик В.В.</w:t>
            </w:r>
          </w:p>
          <w:p>
            <w:pPr>
              <w:pStyle w:val="20"/>
              <w:jc w:val="both"/>
              <w:rPr>
                <w:rFonts w:ascii="Times New Roman" w:hAnsi="Times New Roman" w:eastAsia="Times New Roman" w:cs="Times New Roman"/>
                <w:i/>
                <w:sz w:val="27"/>
                <w:szCs w:val="27"/>
                <w:lang w:val="uk-UA" w:eastAsia="en-US"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4" w:hRule="atLeast"/>
        </w:trPr>
        <w:tc>
          <w:tcPr>
            <w:tcW w:w="572" w:type="dxa"/>
            <w:tcBorders>
              <w:top w:val="single" w:color="auto" w:sz="4" w:space="0"/>
              <w:bottom w:val="single" w:color="auto" w:sz="4" w:space="0"/>
            </w:tcBorders>
            <w:vAlign w:val="center"/>
          </w:tcPr>
          <w:p>
            <w:pPr>
              <w:jc w:val="center"/>
              <w:rPr>
                <w:rFonts w:ascii="Times New Roman" w:hAnsi="Times New Roman" w:eastAsia="Times New Roman" w:cs="Times New Roman"/>
                <w:sz w:val="28"/>
                <w:szCs w:val="28"/>
                <w:lang w:val="uk-UA" w:eastAsia="en-US" w:bidi="ar-SA"/>
              </w:rPr>
            </w:pPr>
            <w:r>
              <w:rPr>
                <w:rFonts w:hint="default" w:ascii="Times New Roman" w:hAnsi="Times New Roman" w:eastAsiaTheme="minorHAnsi"/>
                <w:sz w:val="28"/>
                <w:szCs w:val="28"/>
                <w:lang w:val="uk-UA" w:eastAsia="en-US"/>
              </w:rPr>
              <w:t>6</w:t>
            </w:r>
          </w:p>
        </w:tc>
        <w:tc>
          <w:tcPr>
            <w:tcW w:w="7341" w:type="dxa"/>
            <w:tcBorders>
              <w:top w:val="single" w:color="auto" w:sz="4" w:space="0"/>
              <w:bottom w:val="single" w:color="auto" w:sz="4" w:space="0"/>
            </w:tcBorders>
            <w:vAlign w:val="top"/>
          </w:tcPr>
          <w:p>
            <w:pPr>
              <w:spacing w:after="0" w:line="240" w:lineRule="auto"/>
              <w:ind w:right="-1" w:rightChars="0"/>
              <w:jc w:val="both"/>
              <w:rPr>
                <w:rFonts w:ascii="Times New Roman" w:hAnsi="Times New Roman" w:eastAsia="Times New Roman" w:cs="Times New Roman"/>
                <w:spacing w:val="-1"/>
                <w:sz w:val="28"/>
                <w:szCs w:val="28"/>
                <w:lang w:val="uk-UA" w:eastAsia="ru-RU" w:bidi="ar-SA"/>
              </w:rPr>
            </w:pPr>
            <w:r>
              <w:rPr>
                <w:rStyle w:val="6"/>
                <w:rFonts w:ascii="Times New Roman" w:hAnsi="Times New Roman"/>
                <w:b w:val="0"/>
                <w:sz w:val="28"/>
                <w:szCs w:val="28"/>
                <w:lang w:val="uk-UA" w:eastAsia="uk-UA"/>
              </w:rPr>
              <w:t>Про надання дозволу на списання дебіторської заборгованості з балансу Управління освіти Ніжинської міської ради  Чернігівської області (ПР №1030 від 03.10.2022р.)</w:t>
            </w:r>
          </w:p>
        </w:tc>
        <w:tc>
          <w:tcPr>
            <w:tcW w:w="2181" w:type="dxa"/>
            <w:tcBorders>
              <w:top w:val="single" w:color="auto" w:sz="4" w:space="0"/>
              <w:bottom w:val="single" w:color="auto" w:sz="4" w:space="0"/>
            </w:tcBorders>
            <w:vAlign w:val="top"/>
          </w:tcPr>
          <w:p>
            <w:pPr>
              <w:pStyle w:val="20"/>
              <w:jc w:val="both"/>
              <w:rPr>
                <w:rFonts w:ascii="Times New Roman" w:hAnsi="Times New Roman"/>
                <w:i/>
                <w:sz w:val="27"/>
                <w:szCs w:val="27"/>
                <w:lang w:val="uk-UA" w:eastAsia="en-US"/>
              </w:rPr>
            </w:pPr>
            <w:r>
              <w:rPr>
                <w:rFonts w:ascii="Times New Roman" w:hAnsi="Times New Roman"/>
                <w:i/>
                <w:sz w:val="27"/>
                <w:szCs w:val="27"/>
                <w:lang w:val="uk-UA" w:eastAsia="en-US"/>
              </w:rPr>
              <w:t>Градобик В.В.</w:t>
            </w:r>
          </w:p>
          <w:p>
            <w:pPr>
              <w:pStyle w:val="20"/>
              <w:jc w:val="both"/>
              <w:rPr>
                <w:rFonts w:ascii="Times New Roman" w:hAnsi="Times New Roman" w:eastAsia="Times New Roman" w:cs="Times New Roman"/>
                <w:i/>
                <w:sz w:val="27"/>
                <w:szCs w:val="27"/>
                <w:lang w:val="uk-UA" w:eastAsia="en-US"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trPr>
        <w:tc>
          <w:tcPr>
            <w:tcW w:w="572" w:type="dxa"/>
            <w:tcBorders>
              <w:top w:val="single" w:color="auto" w:sz="4" w:space="0"/>
              <w:bottom w:val="single" w:color="auto" w:sz="4" w:space="0"/>
            </w:tcBorders>
            <w:vAlign w:val="center"/>
          </w:tcPr>
          <w:p>
            <w:pPr>
              <w:jc w:val="center"/>
              <w:rPr>
                <w:rFonts w:ascii="Times New Roman" w:hAnsi="Times New Roman" w:eastAsia="Times New Roman" w:cs="Times New Roman"/>
                <w:sz w:val="28"/>
                <w:szCs w:val="28"/>
                <w:lang w:val="uk-UA" w:eastAsia="en-US" w:bidi="ar-SA"/>
              </w:rPr>
            </w:pPr>
            <w:r>
              <w:rPr>
                <w:rFonts w:hint="default" w:ascii="Times New Roman" w:hAnsi="Times New Roman" w:eastAsiaTheme="minorHAnsi"/>
                <w:sz w:val="28"/>
                <w:szCs w:val="28"/>
                <w:lang w:val="uk-UA" w:eastAsia="en-US"/>
              </w:rPr>
              <w:t>7</w:t>
            </w:r>
          </w:p>
        </w:tc>
        <w:tc>
          <w:tcPr>
            <w:tcW w:w="7341" w:type="dxa"/>
            <w:tcBorders>
              <w:top w:val="single" w:color="auto" w:sz="4" w:space="0"/>
              <w:bottom w:val="single" w:color="auto" w:sz="4" w:space="0"/>
            </w:tcBorders>
            <w:vAlign w:val="top"/>
          </w:tcPr>
          <w:p>
            <w:pPr>
              <w:jc w:val="both"/>
              <w:rPr>
                <w:rFonts w:ascii="Times New Roman" w:hAnsi="Times New Roman" w:eastAsia="Times New Roman" w:cs="Times New Roman"/>
                <w:sz w:val="28"/>
                <w:szCs w:val="24"/>
                <w:lang w:val="uk-UA" w:eastAsia="ru-RU" w:bidi="ar-SA"/>
              </w:rPr>
            </w:pPr>
            <w:r>
              <w:rPr>
                <w:rFonts w:ascii="Times New Roman" w:hAnsi="Times New Roman"/>
                <w:sz w:val="28"/>
                <w:szCs w:val="24"/>
                <w:lang w:val="uk-UA" w:eastAsia="uk-UA"/>
              </w:rPr>
              <w:t>Про надання дозволу на безоплатну передачу продуктів харчування  із закладів дошкільної освіти (ПР №1032 від 03.10.2022 р.)</w:t>
            </w:r>
          </w:p>
        </w:tc>
        <w:tc>
          <w:tcPr>
            <w:tcW w:w="2181" w:type="dxa"/>
            <w:tcBorders>
              <w:top w:val="single" w:color="auto" w:sz="4" w:space="0"/>
              <w:bottom w:val="single" w:color="auto" w:sz="4" w:space="0"/>
            </w:tcBorders>
            <w:vAlign w:val="top"/>
          </w:tcPr>
          <w:p>
            <w:pPr>
              <w:pStyle w:val="20"/>
              <w:jc w:val="both"/>
              <w:rPr>
                <w:rFonts w:ascii="Times New Roman" w:hAnsi="Times New Roman"/>
                <w:i/>
                <w:sz w:val="27"/>
                <w:szCs w:val="27"/>
                <w:lang w:val="uk-UA" w:eastAsia="en-US"/>
              </w:rPr>
            </w:pPr>
            <w:r>
              <w:rPr>
                <w:rFonts w:ascii="Times New Roman" w:hAnsi="Times New Roman"/>
                <w:i/>
                <w:sz w:val="27"/>
                <w:szCs w:val="27"/>
                <w:lang w:val="uk-UA" w:eastAsia="en-US"/>
              </w:rPr>
              <w:t>Градобик В.В.</w:t>
            </w:r>
          </w:p>
          <w:p>
            <w:pPr>
              <w:pStyle w:val="20"/>
              <w:jc w:val="both"/>
              <w:rPr>
                <w:rFonts w:ascii="Times New Roman" w:hAnsi="Times New Roman" w:eastAsia="Times New Roman" w:cs="Times New Roman"/>
                <w:i/>
                <w:sz w:val="27"/>
                <w:szCs w:val="27"/>
                <w:lang w:val="uk-UA" w:eastAsia="en-US"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5" w:hRule="atLeast"/>
        </w:trPr>
        <w:tc>
          <w:tcPr>
            <w:tcW w:w="572" w:type="dxa"/>
            <w:tcBorders>
              <w:top w:val="single" w:color="auto" w:sz="4" w:space="0"/>
              <w:bottom w:val="single" w:color="auto" w:sz="4" w:space="0"/>
            </w:tcBorders>
            <w:vAlign w:val="center"/>
          </w:tcPr>
          <w:p>
            <w:pPr>
              <w:jc w:val="center"/>
              <w:rPr>
                <w:rFonts w:hint="default" w:ascii="Times New Roman" w:hAnsi="Times New Roman" w:cs="Times New Roman" w:eastAsiaTheme="minorHAnsi"/>
                <w:sz w:val="28"/>
                <w:szCs w:val="28"/>
                <w:lang w:val="uk-UA" w:eastAsia="en-US" w:bidi="ar-SA"/>
              </w:rPr>
            </w:pPr>
            <w:r>
              <w:rPr>
                <w:rFonts w:hint="default" w:eastAsiaTheme="minorHAnsi"/>
                <w:sz w:val="28"/>
                <w:szCs w:val="28"/>
                <w:lang w:val="uk-UA" w:eastAsia="en-US"/>
              </w:rPr>
              <w:t>8</w:t>
            </w:r>
          </w:p>
        </w:tc>
        <w:tc>
          <w:tcPr>
            <w:tcW w:w="7341" w:type="dxa"/>
            <w:tcBorders>
              <w:top w:val="single" w:color="auto" w:sz="4" w:space="0"/>
              <w:bottom w:val="single" w:color="auto" w:sz="4" w:space="0"/>
            </w:tcBorders>
            <w:vAlign w:val="top"/>
          </w:tcPr>
          <w:p>
            <w:pPr>
              <w:jc w:val="both"/>
              <w:rPr>
                <w:rFonts w:ascii="Times New Roman" w:hAnsi="Times New Roman" w:eastAsia="Times New Roman" w:cs="Times New Roman"/>
                <w:sz w:val="28"/>
                <w:szCs w:val="28"/>
                <w:lang w:val="uk-UA" w:eastAsia="ru-RU" w:bidi="ar-SA"/>
              </w:rPr>
            </w:pPr>
            <w:r>
              <w:rPr>
                <w:rFonts w:ascii="Times New Roman" w:hAnsi="Times New Roman"/>
                <w:color w:val="000000"/>
                <w:sz w:val="28"/>
                <w:szCs w:val="28"/>
                <w:lang w:val="uk-UA"/>
              </w:rPr>
              <w:t>Про затвердження ліквідаційного балансу юридичної особи Ніжинської загальноосвітньої школи І-ІІ ступенів № 4 Ніжинської міської ради Чернігівської області (ПР № 1025 від 26.09.2022)</w:t>
            </w:r>
          </w:p>
        </w:tc>
        <w:tc>
          <w:tcPr>
            <w:tcW w:w="2181" w:type="dxa"/>
            <w:tcBorders>
              <w:top w:val="single" w:color="auto" w:sz="4" w:space="0"/>
              <w:bottom w:val="single" w:color="auto" w:sz="4" w:space="0"/>
            </w:tcBorders>
            <w:vAlign w:val="top"/>
          </w:tcPr>
          <w:p>
            <w:pPr>
              <w:pStyle w:val="20"/>
              <w:jc w:val="both"/>
              <w:rPr>
                <w:rFonts w:ascii="Times New Roman" w:hAnsi="Times New Roman"/>
                <w:i/>
                <w:sz w:val="27"/>
                <w:szCs w:val="27"/>
                <w:lang w:val="uk-UA" w:eastAsia="en-US"/>
              </w:rPr>
            </w:pPr>
            <w:r>
              <w:rPr>
                <w:rFonts w:ascii="Times New Roman" w:hAnsi="Times New Roman"/>
                <w:i/>
                <w:sz w:val="27"/>
                <w:szCs w:val="27"/>
                <w:lang w:val="uk-UA" w:eastAsia="en-US"/>
              </w:rPr>
              <w:t>Градобик В.В.</w:t>
            </w:r>
          </w:p>
          <w:p>
            <w:pPr>
              <w:pStyle w:val="20"/>
              <w:jc w:val="both"/>
              <w:rPr>
                <w:rFonts w:ascii="Times New Roman" w:hAnsi="Times New Roman" w:eastAsia="Times New Roman" w:cs="Times New Roman"/>
                <w:i/>
                <w:sz w:val="27"/>
                <w:szCs w:val="27"/>
                <w:lang w:val="uk-UA" w:eastAsia="en-US"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1" w:hRule="atLeast"/>
        </w:trPr>
        <w:tc>
          <w:tcPr>
            <w:tcW w:w="572" w:type="dxa"/>
            <w:tcBorders>
              <w:top w:val="single" w:color="auto" w:sz="4" w:space="0"/>
              <w:bottom w:val="single" w:color="auto" w:sz="4" w:space="0"/>
            </w:tcBorders>
            <w:vAlign w:val="center"/>
          </w:tcPr>
          <w:p>
            <w:pPr>
              <w:jc w:val="center"/>
              <w:rPr>
                <w:rFonts w:hint="default" w:ascii="Times New Roman" w:hAnsi="Times New Roman" w:eastAsiaTheme="minorHAnsi"/>
                <w:sz w:val="28"/>
                <w:szCs w:val="28"/>
                <w:lang w:val="uk-UA" w:eastAsia="en-US"/>
              </w:rPr>
            </w:pPr>
            <w:r>
              <w:rPr>
                <w:rFonts w:hint="default" w:eastAsiaTheme="minorHAnsi"/>
                <w:sz w:val="28"/>
                <w:szCs w:val="28"/>
                <w:lang w:val="uk-UA" w:eastAsia="en-US"/>
              </w:rPr>
              <w:t>9</w:t>
            </w:r>
          </w:p>
        </w:tc>
        <w:tc>
          <w:tcPr>
            <w:tcW w:w="7341" w:type="dxa"/>
            <w:tcBorders>
              <w:top w:val="single" w:color="auto" w:sz="4" w:space="0"/>
              <w:bottom w:val="single" w:color="auto" w:sz="4" w:space="0"/>
            </w:tcBorders>
            <w:vAlign w:val="top"/>
          </w:tcPr>
          <w:p>
            <w:pPr>
              <w:jc w:val="both"/>
              <w:rPr>
                <w:rFonts w:ascii="Times New Roman" w:hAnsi="Times New Roman" w:eastAsia="Times New Roman" w:cs="Times New Roman"/>
                <w:sz w:val="28"/>
                <w:szCs w:val="28"/>
                <w:lang w:val="uk-UA" w:eastAsia="ru-RU" w:bidi="ar-SA"/>
              </w:rPr>
            </w:pPr>
            <w:r>
              <w:rPr>
                <w:rFonts w:ascii="Times New Roman" w:hAnsi="Times New Roman"/>
                <w:color w:val="000000"/>
                <w:sz w:val="28"/>
                <w:szCs w:val="28"/>
                <w:lang w:val="uk-UA"/>
              </w:rPr>
              <w:t>Про затвердження ліквідаційного балансу юридичної особи Ніжинської загальноосвітньої школи І-ІІ ступенів № 12 Ніжинської міської ради Чернігівської області (ПР № 1026 від 26.09.2022)</w:t>
            </w:r>
          </w:p>
        </w:tc>
        <w:tc>
          <w:tcPr>
            <w:tcW w:w="2181" w:type="dxa"/>
            <w:tcBorders>
              <w:top w:val="single" w:color="auto" w:sz="4" w:space="0"/>
              <w:bottom w:val="single" w:color="auto" w:sz="4" w:space="0"/>
            </w:tcBorders>
            <w:vAlign w:val="top"/>
          </w:tcPr>
          <w:p>
            <w:pPr>
              <w:pStyle w:val="20"/>
              <w:jc w:val="both"/>
              <w:rPr>
                <w:rFonts w:ascii="Times New Roman" w:hAnsi="Times New Roman"/>
                <w:i/>
                <w:sz w:val="27"/>
                <w:szCs w:val="27"/>
                <w:lang w:val="uk-UA" w:eastAsia="en-US"/>
              </w:rPr>
            </w:pPr>
            <w:r>
              <w:rPr>
                <w:rFonts w:ascii="Times New Roman" w:hAnsi="Times New Roman"/>
                <w:i/>
                <w:sz w:val="27"/>
                <w:szCs w:val="27"/>
                <w:lang w:val="uk-UA" w:eastAsia="en-US"/>
              </w:rPr>
              <w:t>Градобик В.В.</w:t>
            </w:r>
          </w:p>
          <w:p>
            <w:pPr>
              <w:pStyle w:val="20"/>
              <w:jc w:val="both"/>
              <w:rPr>
                <w:rFonts w:ascii="Times New Roman" w:hAnsi="Times New Roman" w:eastAsia="Times New Roman" w:cs="Times New Roman"/>
                <w:i/>
                <w:sz w:val="27"/>
                <w:szCs w:val="27"/>
                <w:lang w:val="uk-UA" w:eastAsia="en-US"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4" w:hRule="atLeast"/>
        </w:trPr>
        <w:tc>
          <w:tcPr>
            <w:tcW w:w="572" w:type="dxa"/>
            <w:tcBorders>
              <w:top w:val="single" w:color="auto" w:sz="4" w:space="0"/>
              <w:bottom w:val="single" w:color="auto" w:sz="4" w:space="0"/>
            </w:tcBorders>
            <w:vAlign w:val="center"/>
          </w:tcPr>
          <w:p>
            <w:pPr>
              <w:jc w:val="center"/>
              <w:rPr>
                <w:rFonts w:hint="default" w:ascii="Times New Roman" w:hAnsi="Times New Roman"/>
                <w:sz w:val="28"/>
                <w:szCs w:val="28"/>
                <w:lang w:val="uk-UA" w:eastAsia="en-US"/>
              </w:rPr>
            </w:pPr>
            <w:r>
              <w:rPr>
                <w:rFonts w:hint="default"/>
                <w:sz w:val="28"/>
                <w:szCs w:val="28"/>
                <w:lang w:val="uk-UA" w:eastAsia="en-US"/>
              </w:rPr>
              <w:t>10</w:t>
            </w:r>
          </w:p>
        </w:tc>
        <w:tc>
          <w:tcPr>
            <w:tcW w:w="7341" w:type="dxa"/>
            <w:tcBorders>
              <w:top w:val="single" w:color="auto" w:sz="4" w:space="0"/>
              <w:bottom w:val="single" w:color="auto" w:sz="4" w:space="0"/>
            </w:tcBorders>
            <w:vAlign w:val="top"/>
          </w:tcPr>
          <w:p>
            <w:pPr>
              <w:jc w:val="both"/>
              <w:rPr>
                <w:rFonts w:ascii="Times New Roman" w:hAnsi="Times New Roman" w:eastAsia="Times New Roman" w:cs="Times New Roman"/>
                <w:sz w:val="28"/>
                <w:szCs w:val="24"/>
                <w:lang w:val="uk-UA" w:eastAsia="ru-RU" w:bidi="ar-SA"/>
              </w:rPr>
            </w:pPr>
            <w:r>
              <w:rPr>
                <w:rFonts w:ascii="Times New Roman" w:hAnsi="Times New Roman"/>
                <w:sz w:val="28"/>
                <w:szCs w:val="28"/>
                <w:lang w:val="uk-UA"/>
              </w:rPr>
              <w:t>Про внесення змін до Додатку № 44 «Програма з управління комунальним майном Ніжинської територіальної громади на 2022 рік», затвердженого рішенням Ніжинської міської ради від 08 грудня 2021 року №6-18/2021 «Про затвердження бюджетних програм місцевого/регіонального значення на 2022рік»</w:t>
            </w:r>
            <w:r>
              <w:rPr>
                <w:rFonts w:hint="default" w:ascii="Times New Roman" w:hAnsi="Times New Roman"/>
                <w:sz w:val="28"/>
                <w:szCs w:val="28"/>
                <w:lang w:val="uk-UA"/>
              </w:rPr>
              <w:t xml:space="preserve"> </w:t>
            </w:r>
            <w:r>
              <w:rPr>
                <w:rFonts w:ascii="Times New Roman" w:hAnsi="Times New Roman"/>
                <w:sz w:val="28"/>
                <w:szCs w:val="28"/>
                <w:lang w:val="uk-UA"/>
              </w:rPr>
              <w:t>(ПР №104</w:t>
            </w:r>
            <w:r>
              <w:rPr>
                <w:rFonts w:hint="default" w:ascii="Times New Roman" w:hAnsi="Times New Roman"/>
                <w:sz w:val="28"/>
                <w:szCs w:val="28"/>
                <w:lang w:val="uk-UA"/>
              </w:rPr>
              <w:t>8</w:t>
            </w:r>
            <w:r>
              <w:rPr>
                <w:rFonts w:ascii="Times New Roman" w:hAnsi="Times New Roman"/>
                <w:sz w:val="28"/>
                <w:szCs w:val="28"/>
                <w:lang w:val="uk-UA"/>
              </w:rPr>
              <w:t xml:space="preserve"> від 06.10.2022 р.)</w:t>
            </w:r>
          </w:p>
        </w:tc>
        <w:tc>
          <w:tcPr>
            <w:tcW w:w="2181" w:type="dxa"/>
            <w:tcBorders>
              <w:top w:val="single" w:color="auto" w:sz="4" w:space="0"/>
              <w:bottom w:val="single" w:color="auto" w:sz="4" w:space="0"/>
            </w:tcBorders>
            <w:vAlign w:val="top"/>
          </w:tcPr>
          <w:p>
            <w:pPr>
              <w:pStyle w:val="20"/>
              <w:jc w:val="both"/>
              <w:rPr>
                <w:rFonts w:hint="default" w:ascii="Times New Roman" w:hAnsi="Times New Roman" w:eastAsia="Times New Roman" w:cs="Times New Roman"/>
                <w:i/>
                <w:sz w:val="27"/>
                <w:szCs w:val="27"/>
                <w:lang w:val="uk-UA" w:eastAsia="en-US" w:bidi="ar-SA"/>
              </w:rPr>
            </w:pPr>
            <w:r>
              <w:rPr>
                <w:rFonts w:ascii="Times New Roman" w:hAnsi="Times New Roman" w:eastAsia="Times New Roman" w:cs="Times New Roman"/>
                <w:i/>
                <w:sz w:val="27"/>
                <w:szCs w:val="27"/>
                <w:lang w:val="uk-UA" w:eastAsia="en-US" w:bidi="ar-SA"/>
              </w:rPr>
              <w:t>Чернета</w:t>
            </w:r>
            <w:r>
              <w:rPr>
                <w:rFonts w:hint="default" w:ascii="Times New Roman" w:hAnsi="Times New Roman" w:eastAsia="Times New Roman" w:cs="Times New Roman"/>
                <w:i/>
                <w:sz w:val="27"/>
                <w:szCs w:val="27"/>
                <w:lang w:val="uk-UA" w:eastAsia="en-US" w:bidi="ar-SA"/>
              </w:rPr>
              <w:t xml:space="preserve"> О.О.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4" w:hRule="atLeast"/>
        </w:trPr>
        <w:tc>
          <w:tcPr>
            <w:tcW w:w="572" w:type="dxa"/>
            <w:tcBorders>
              <w:top w:val="single" w:color="auto" w:sz="4" w:space="0"/>
              <w:bottom w:val="single" w:color="auto" w:sz="4" w:space="0"/>
            </w:tcBorders>
            <w:vAlign w:val="center"/>
          </w:tcPr>
          <w:p>
            <w:pPr>
              <w:jc w:val="center"/>
              <w:rPr>
                <w:rFonts w:hint="default"/>
                <w:sz w:val="28"/>
                <w:szCs w:val="28"/>
                <w:lang w:val="uk-UA" w:eastAsia="en-US"/>
              </w:rPr>
            </w:pPr>
            <w:r>
              <w:rPr>
                <w:rFonts w:hint="default"/>
                <w:sz w:val="28"/>
                <w:szCs w:val="28"/>
                <w:lang w:val="uk-UA" w:eastAsia="en-US"/>
              </w:rPr>
              <w:t>11</w:t>
            </w:r>
          </w:p>
        </w:tc>
        <w:tc>
          <w:tcPr>
            <w:tcW w:w="7341" w:type="dxa"/>
            <w:tcBorders>
              <w:top w:val="single" w:color="auto" w:sz="4" w:space="0"/>
              <w:bottom w:val="single" w:color="auto" w:sz="4" w:space="0"/>
            </w:tcBorders>
            <w:vAlign w:val="top"/>
          </w:tcPr>
          <w:p>
            <w:pPr>
              <w:jc w:val="both"/>
              <w:rPr>
                <w:rFonts w:ascii="Times New Roman" w:hAnsi="Times New Roman" w:eastAsia="Times New Roman" w:cs="Times New Roman"/>
                <w:sz w:val="28"/>
                <w:szCs w:val="24"/>
                <w:lang w:val="uk-UA" w:eastAsia="uk-UA" w:bidi="ar-SA"/>
              </w:rPr>
            </w:pPr>
            <w:r>
              <w:rPr>
                <w:rFonts w:ascii="Times New Roman" w:hAnsi="Times New Roman"/>
                <w:sz w:val="28"/>
                <w:szCs w:val="24"/>
                <w:lang w:val="uk-UA" w:eastAsia="uk-UA"/>
              </w:rPr>
              <w:t>Про внесення змін у Додаток до рішення Ніжинської міської ради VIII скликання від 29 серпня 2022 року № 2-24/2022 «Про перейменування урбанонімів  м. Ніжина» (ПР №1039 від 04.10.2022 р.)</w:t>
            </w:r>
          </w:p>
        </w:tc>
        <w:tc>
          <w:tcPr>
            <w:tcW w:w="2181" w:type="dxa"/>
            <w:tcBorders>
              <w:top w:val="single" w:color="auto" w:sz="4" w:space="0"/>
              <w:bottom w:val="single" w:color="auto" w:sz="4" w:space="0"/>
            </w:tcBorders>
            <w:vAlign w:val="top"/>
          </w:tcPr>
          <w:p>
            <w:pPr>
              <w:pStyle w:val="20"/>
              <w:jc w:val="both"/>
              <w:rPr>
                <w:rFonts w:ascii="Times New Roman" w:hAnsi="Times New Roman"/>
                <w:i/>
                <w:sz w:val="27"/>
                <w:szCs w:val="27"/>
                <w:lang w:val="uk-UA" w:eastAsia="en-US"/>
              </w:rPr>
            </w:pPr>
            <w:r>
              <w:rPr>
                <w:rFonts w:ascii="Times New Roman" w:hAnsi="Times New Roman"/>
                <w:i/>
                <w:sz w:val="27"/>
                <w:szCs w:val="27"/>
                <w:lang w:val="uk-UA" w:eastAsia="en-US"/>
              </w:rPr>
              <w:t>Бассак Т.Ф.</w:t>
            </w:r>
          </w:p>
          <w:p>
            <w:pPr>
              <w:pStyle w:val="20"/>
              <w:jc w:val="both"/>
              <w:rPr>
                <w:rFonts w:ascii="Times New Roman" w:hAnsi="Times New Roman" w:eastAsia="Times New Roman" w:cs="Times New Roman"/>
                <w:i/>
                <w:sz w:val="27"/>
                <w:szCs w:val="27"/>
                <w:lang w:val="uk-UA" w:eastAsia="en-US"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4" w:hRule="atLeast"/>
        </w:trPr>
        <w:tc>
          <w:tcPr>
            <w:tcW w:w="572" w:type="dxa"/>
            <w:tcBorders>
              <w:top w:val="single" w:color="auto" w:sz="4" w:space="0"/>
              <w:bottom w:val="single" w:color="auto" w:sz="4" w:space="0"/>
            </w:tcBorders>
            <w:vAlign w:val="center"/>
          </w:tcPr>
          <w:p>
            <w:pPr>
              <w:jc w:val="center"/>
              <w:rPr>
                <w:rFonts w:hint="default"/>
                <w:sz w:val="28"/>
                <w:szCs w:val="28"/>
                <w:lang w:val="uk-UA" w:eastAsia="en-US"/>
              </w:rPr>
            </w:pPr>
            <w:r>
              <w:rPr>
                <w:rFonts w:hint="default"/>
                <w:sz w:val="28"/>
                <w:szCs w:val="28"/>
                <w:lang w:val="uk-UA" w:eastAsia="en-US"/>
              </w:rPr>
              <w:t>12</w:t>
            </w:r>
          </w:p>
        </w:tc>
        <w:tc>
          <w:tcPr>
            <w:tcW w:w="7341" w:type="dxa"/>
            <w:tcBorders>
              <w:top w:val="single" w:color="auto" w:sz="4" w:space="0"/>
              <w:bottom w:val="single" w:color="auto" w:sz="4" w:space="0"/>
            </w:tcBorders>
            <w:vAlign w:val="top"/>
          </w:tcPr>
          <w:p>
            <w:pPr>
              <w:jc w:val="both"/>
              <w:rPr>
                <w:rFonts w:hint="default" w:ascii="Times New Roman" w:hAnsi="Times New Roman"/>
                <w:sz w:val="28"/>
                <w:szCs w:val="24"/>
                <w:lang w:val="en-US" w:eastAsia="uk-UA"/>
              </w:rPr>
            </w:pPr>
            <w:r>
              <w:rPr>
                <w:rFonts w:hint="default"/>
                <w:sz w:val="28"/>
                <w:szCs w:val="24"/>
                <w:lang w:val="en-US" w:eastAsia="uk-UA"/>
              </w:rPr>
              <w:t>РІЗНЕ. Про розгляд проекту рішення міської ради розробленого депутатом міської ради Кубраком В.М. “</w:t>
            </w:r>
            <w:r>
              <w:rPr>
                <w:rFonts w:ascii="Times New Roman" w:hAnsi="Times New Roman"/>
                <w:spacing w:val="-1"/>
                <w:sz w:val="28"/>
                <w:szCs w:val="28"/>
                <w:lang w:val="uk-UA"/>
              </w:rPr>
              <w:t xml:space="preserve">Про внесення змін до рішення Ніжинської міської ради </w:t>
            </w:r>
            <w:r>
              <w:rPr>
                <w:rFonts w:ascii="Times New Roman" w:hAnsi="Times New Roman"/>
                <w:spacing w:val="-1"/>
                <w:sz w:val="28"/>
                <w:szCs w:val="28"/>
                <w:lang w:val="en-US"/>
              </w:rPr>
              <w:t>VIII</w:t>
            </w:r>
            <w:r>
              <w:rPr>
                <w:rFonts w:ascii="Times New Roman" w:hAnsi="Times New Roman"/>
                <w:spacing w:val="-1"/>
                <w:sz w:val="28"/>
                <w:szCs w:val="28"/>
                <w:lang w:val="uk-UA"/>
              </w:rPr>
              <w:t xml:space="preserve"> скликання від 21 грудня 2021 року №7-18/2021 «Про бюджет Ніжинської міської територіальної громади на 2022 рік (код бюджету 2553800000)» (ПР №</w:t>
            </w:r>
            <w:r>
              <w:rPr>
                <w:rFonts w:hint="default"/>
                <w:spacing w:val="-1"/>
                <w:sz w:val="28"/>
                <w:szCs w:val="28"/>
                <w:lang w:val="uk-UA"/>
              </w:rPr>
              <w:t>1033</w:t>
            </w:r>
            <w:r>
              <w:rPr>
                <w:rFonts w:ascii="Times New Roman" w:hAnsi="Times New Roman"/>
                <w:spacing w:val="-1"/>
                <w:sz w:val="28"/>
                <w:szCs w:val="28"/>
                <w:lang w:val="uk-UA"/>
              </w:rPr>
              <w:t xml:space="preserve"> від </w:t>
            </w:r>
            <w:r>
              <w:rPr>
                <w:rFonts w:hint="default"/>
                <w:spacing w:val="-1"/>
                <w:sz w:val="28"/>
                <w:szCs w:val="28"/>
                <w:lang w:val="uk-UA"/>
              </w:rPr>
              <w:t>03</w:t>
            </w:r>
            <w:r>
              <w:rPr>
                <w:rFonts w:ascii="Times New Roman" w:hAnsi="Times New Roman"/>
                <w:spacing w:val="-1"/>
                <w:sz w:val="28"/>
                <w:szCs w:val="28"/>
                <w:lang w:val="uk-UA"/>
              </w:rPr>
              <w:t>.</w:t>
            </w:r>
            <w:r>
              <w:rPr>
                <w:rFonts w:hint="default"/>
                <w:spacing w:val="-1"/>
                <w:sz w:val="28"/>
                <w:szCs w:val="28"/>
                <w:lang w:val="uk-UA"/>
              </w:rPr>
              <w:t>10</w:t>
            </w:r>
            <w:r>
              <w:rPr>
                <w:rFonts w:ascii="Times New Roman" w:hAnsi="Times New Roman"/>
                <w:spacing w:val="-1"/>
                <w:sz w:val="28"/>
                <w:szCs w:val="28"/>
                <w:lang w:val="uk-UA"/>
              </w:rPr>
              <w:t>.2022 року)</w:t>
            </w:r>
          </w:p>
        </w:tc>
        <w:tc>
          <w:tcPr>
            <w:tcW w:w="2181" w:type="dxa"/>
            <w:tcBorders>
              <w:top w:val="single" w:color="auto" w:sz="4" w:space="0"/>
              <w:bottom w:val="single" w:color="auto" w:sz="4" w:space="0"/>
            </w:tcBorders>
            <w:vAlign w:val="top"/>
          </w:tcPr>
          <w:p>
            <w:pPr>
              <w:pStyle w:val="20"/>
              <w:jc w:val="both"/>
              <w:rPr>
                <w:rFonts w:hint="default" w:ascii="Times New Roman" w:hAnsi="Times New Roman" w:eastAsia="Times New Roman" w:cs="Times New Roman"/>
                <w:i/>
                <w:sz w:val="27"/>
                <w:szCs w:val="27"/>
                <w:lang w:val="uk-UA" w:eastAsia="en-US" w:bidi="ar-SA"/>
              </w:rPr>
            </w:pPr>
            <w:r>
              <w:rPr>
                <w:rFonts w:ascii="Times New Roman" w:hAnsi="Times New Roman" w:eastAsia="Times New Roman" w:cs="Times New Roman"/>
                <w:i/>
                <w:sz w:val="27"/>
                <w:szCs w:val="27"/>
                <w:lang w:val="uk-UA" w:eastAsia="en-US" w:bidi="ar-SA"/>
              </w:rPr>
              <w:t>Хоменко</w:t>
            </w:r>
            <w:r>
              <w:rPr>
                <w:rFonts w:hint="default" w:ascii="Times New Roman" w:hAnsi="Times New Roman" w:eastAsia="Times New Roman" w:cs="Times New Roman"/>
                <w:i/>
                <w:sz w:val="27"/>
                <w:szCs w:val="27"/>
                <w:lang w:val="uk-UA" w:eastAsia="en-US" w:bidi="ar-SA"/>
              </w:rPr>
              <w:t xml:space="preserve"> Ю.Ю.</w:t>
            </w:r>
          </w:p>
        </w:tc>
      </w:tr>
    </w:tbl>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Розгляд питань порядку денного:</w:t>
      </w:r>
    </w:p>
    <w:p>
      <w:pPr>
        <w:jc w:val="center"/>
        <w:rPr>
          <w:b/>
          <w:sz w:val="28"/>
          <w:szCs w:val="28"/>
        </w:rPr>
      </w:pPr>
    </w:p>
    <w:p>
      <w:pPr>
        <w:numPr>
          <w:ilvl w:val="0"/>
          <w:numId w:val="1"/>
        </w:numPr>
        <w:jc w:val="both"/>
        <w:rPr>
          <w:rFonts w:hint="default"/>
          <w:b/>
          <w:sz w:val="28"/>
          <w:szCs w:val="28"/>
        </w:rPr>
      </w:pPr>
      <w:r>
        <w:rPr>
          <w:rFonts w:hint="default"/>
          <w:b/>
          <w:sz w:val="28"/>
          <w:szCs w:val="28"/>
          <w:lang w:val="uk-UA"/>
        </w:rPr>
        <w:t xml:space="preserve">РІЗНЕ: Про </w:t>
      </w:r>
      <w:r>
        <w:rPr>
          <w:rFonts w:hint="default"/>
          <w:b/>
          <w:sz w:val="28"/>
          <w:szCs w:val="28"/>
        </w:rPr>
        <w:t xml:space="preserve">розгляд  звернення </w:t>
      </w:r>
      <w:r>
        <w:rPr>
          <w:rFonts w:hint="default"/>
          <w:b/>
          <w:sz w:val="28"/>
          <w:szCs w:val="28"/>
          <w:lang w:val="uk-UA"/>
        </w:rPr>
        <w:t xml:space="preserve"> жителів вулиці В.Смолянчук щодо співфінансування робіт з </w:t>
      </w:r>
      <w:r>
        <w:rPr>
          <w:rFonts w:hint="default"/>
          <w:b/>
          <w:sz w:val="28"/>
          <w:szCs w:val="28"/>
        </w:rPr>
        <w:t>асфальтуванн</w:t>
      </w:r>
      <w:r>
        <w:rPr>
          <w:rFonts w:hint="default"/>
          <w:b/>
          <w:sz w:val="28"/>
          <w:szCs w:val="28"/>
          <w:lang w:val="uk-UA"/>
        </w:rPr>
        <w:t>я</w:t>
      </w:r>
      <w:r>
        <w:rPr>
          <w:rFonts w:hint="default"/>
          <w:b/>
          <w:sz w:val="28"/>
          <w:szCs w:val="28"/>
        </w:rPr>
        <w:t xml:space="preserve"> част</w:t>
      </w:r>
      <w:r>
        <w:rPr>
          <w:rFonts w:hint="default"/>
          <w:b/>
          <w:sz w:val="28"/>
          <w:szCs w:val="28"/>
          <w:lang w:val="uk-UA"/>
        </w:rPr>
        <w:t>ини</w:t>
      </w:r>
      <w:r>
        <w:rPr>
          <w:rFonts w:hint="default"/>
          <w:b/>
          <w:sz w:val="28"/>
          <w:szCs w:val="28"/>
        </w:rPr>
        <w:t xml:space="preserve"> вул</w:t>
      </w:r>
      <w:r>
        <w:rPr>
          <w:rFonts w:hint="default"/>
          <w:b/>
          <w:sz w:val="28"/>
          <w:szCs w:val="28"/>
          <w:lang w:val="uk-UA"/>
        </w:rPr>
        <w:t>иці</w:t>
      </w:r>
      <w:r>
        <w:rPr>
          <w:rFonts w:hint="default"/>
          <w:b/>
          <w:sz w:val="28"/>
          <w:szCs w:val="28"/>
          <w:lang w:val="en-US"/>
        </w:rPr>
        <w:t xml:space="preserve"> </w:t>
      </w:r>
      <w:r>
        <w:rPr>
          <w:rFonts w:hint="default"/>
          <w:b/>
          <w:sz w:val="28"/>
          <w:szCs w:val="28"/>
        </w:rPr>
        <w:t xml:space="preserve"> та</w:t>
      </w:r>
      <w:r>
        <w:rPr>
          <w:rFonts w:hint="default"/>
          <w:b/>
          <w:sz w:val="28"/>
          <w:szCs w:val="28"/>
          <w:lang w:val="uk-UA"/>
        </w:rPr>
        <w:t xml:space="preserve"> можливості </w:t>
      </w:r>
      <w:r>
        <w:rPr>
          <w:rFonts w:hint="default"/>
          <w:b/>
          <w:sz w:val="28"/>
          <w:szCs w:val="28"/>
        </w:rPr>
        <w:t>укладання соціальної</w:t>
      </w:r>
      <w:r>
        <w:rPr>
          <w:rFonts w:hint="default"/>
          <w:b/>
          <w:sz w:val="28"/>
          <w:szCs w:val="28"/>
          <w:lang w:val="en-US"/>
        </w:rPr>
        <w:t xml:space="preserve"> </w:t>
      </w:r>
      <w:r>
        <w:rPr>
          <w:rFonts w:hint="default"/>
          <w:b/>
          <w:sz w:val="28"/>
          <w:szCs w:val="28"/>
        </w:rPr>
        <w:t>угоди</w:t>
      </w:r>
      <w:r>
        <w:rPr>
          <w:rFonts w:hint="default"/>
          <w:b/>
          <w:sz w:val="28"/>
          <w:szCs w:val="28"/>
          <w:lang w:val="uk-UA"/>
        </w:rPr>
        <w:t>.</w:t>
      </w:r>
      <w:r>
        <w:rPr>
          <w:rFonts w:hint="default"/>
          <w:b/>
          <w:sz w:val="28"/>
          <w:szCs w:val="28"/>
        </w:rPr>
        <w:t xml:space="preserve"> </w:t>
      </w:r>
    </w:p>
    <w:p>
      <w:pPr>
        <w:numPr>
          <w:ilvl w:val="0"/>
          <w:numId w:val="0"/>
        </w:numPr>
        <w:jc w:val="both"/>
        <w:rPr>
          <w:rFonts w:hint="default"/>
          <w:b/>
          <w:sz w:val="28"/>
          <w:szCs w:val="28"/>
        </w:rPr>
      </w:pPr>
    </w:p>
    <w:p>
      <w:pPr>
        <w:numPr>
          <w:ilvl w:val="0"/>
          <w:numId w:val="0"/>
        </w:numPr>
        <w:jc w:val="both"/>
        <w:rPr>
          <w:rFonts w:hint="default"/>
          <w:b w:val="0"/>
          <w:bCs/>
          <w:sz w:val="28"/>
          <w:szCs w:val="28"/>
        </w:rPr>
      </w:pPr>
      <w:r>
        <w:rPr>
          <w:rFonts w:hint="default"/>
          <w:b/>
          <w:sz w:val="28"/>
          <w:szCs w:val="28"/>
          <w:lang w:val="uk-UA"/>
        </w:rPr>
        <w:t xml:space="preserve">СЛУХАЛИ: </w:t>
      </w:r>
      <w:r>
        <w:rPr>
          <w:rFonts w:hint="default"/>
          <w:b w:val="0"/>
          <w:bCs/>
          <w:sz w:val="28"/>
          <w:szCs w:val="28"/>
        </w:rPr>
        <w:t>Михайл</w:t>
      </w:r>
      <w:r>
        <w:rPr>
          <w:rFonts w:hint="default"/>
          <w:b w:val="0"/>
          <w:bCs/>
          <w:sz w:val="28"/>
          <w:szCs w:val="28"/>
          <w:lang w:val="uk-UA"/>
        </w:rPr>
        <w:t>а</w:t>
      </w:r>
      <w:r>
        <w:rPr>
          <w:rFonts w:hint="default"/>
          <w:b w:val="0"/>
          <w:bCs/>
          <w:sz w:val="28"/>
          <w:szCs w:val="28"/>
        </w:rPr>
        <w:t xml:space="preserve"> Оліфіренк</w:t>
      </w:r>
      <w:r>
        <w:rPr>
          <w:rFonts w:hint="default"/>
          <w:b w:val="0"/>
          <w:bCs/>
          <w:sz w:val="28"/>
          <w:szCs w:val="28"/>
          <w:lang w:val="uk-UA"/>
        </w:rPr>
        <w:t xml:space="preserve">а, який пояснив присутнім суть питання та звернувся з пропозицією щодо співфінансування робіт з </w:t>
      </w:r>
      <w:r>
        <w:rPr>
          <w:rFonts w:hint="default"/>
          <w:b w:val="0"/>
          <w:bCs/>
          <w:sz w:val="28"/>
          <w:szCs w:val="28"/>
        </w:rPr>
        <w:t>асфальтуванн</w:t>
      </w:r>
      <w:r>
        <w:rPr>
          <w:rFonts w:hint="default"/>
          <w:b w:val="0"/>
          <w:bCs/>
          <w:sz w:val="28"/>
          <w:szCs w:val="28"/>
          <w:lang w:val="uk-UA"/>
        </w:rPr>
        <w:t>я</w:t>
      </w:r>
      <w:r>
        <w:rPr>
          <w:rFonts w:hint="default"/>
          <w:b w:val="0"/>
          <w:bCs/>
          <w:sz w:val="28"/>
          <w:szCs w:val="28"/>
        </w:rPr>
        <w:t xml:space="preserve"> част</w:t>
      </w:r>
      <w:r>
        <w:rPr>
          <w:rFonts w:hint="default"/>
          <w:b w:val="0"/>
          <w:bCs/>
          <w:sz w:val="28"/>
          <w:szCs w:val="28"/>
          <w:lang w:val="uk-UA"/>
        </w:rPr>
        <w:t>ини</w:t>
      </w:r>
      <w:r>
        <w:rPr>
          <w:rFonts w:hint="default"/>
          <w:b w:val="0"/>
          <w:bCs/>
          <w:sz w:val="28"/>
          <w:szCs w:val="28"/>
        </w:rPr>
        <w:t xml:space="preserve"> вул</w:t>
      </w:r>
      <w:r>
        <w:rPr>
          <w:rFonts w:hint="default"/>
          <w:b w:val="0"/>
          <w:bCs/>
          <w:sz w:val="28"/>
          <w:szCs w:val="28"/>
          <w:lang w:val="uk-UA"/>
        </w:rPr>
        <w:t>иці</w:t>
      </w:r>
      <w:r>
        <w:rPr>
          <w:rFonts w:hint="default"/>
          <w:b w:val="0"/>
          <w:bCs/>
          <w:sz w:val="28"/>
          <w:szCs w:val="28"/>
          <w:lang w:val="en-US"/>
        </w:rPr>
        <w:t xml:space="preserve"> </w:t>
      </w:r>
      <w:r>
        <w:rPr>
          <w:rFonts w:hint="default"/>
          <w:b w:val="0"/>
          <w:bCs/>
          <w:sz w:val="28"/>
          <w:szCs w:val="28"/>
        </w:rPr>
        <w:t xml:space="preserve"> </w:t>
      </w:r>
      <w:r>
        <w:rPr>
          <w:rFonts w:hint="default"/>
          <w:b w:val="0"/>
          <w:bCs/>
          <w:sz w:val="28"/>
          <w:szCs w:val="28"/>
          <w:lang w:val="uk-UA"/>
        </w:rPr>
        <w:t xml:space="preserve">В.Смолянчук </w:t>
      </w:r>
      <w:r>
        <w:rPr>
          <w:rFonts w:hint="default"/>
          <w:b w:val="0"/>
          <w:bCs/>
          <w:sz w:val="28"/>
          <w:szCs w:val="28"/>
        </w:rPr>
        <w:t>та</w:t>
      </w:r>
      <w:r>
        <w:rPr>
          <w:rFonts w:hint="default"/>
          <w:b w:val="0"/>
          <w:bCs/>
          <w:sz w:val="28"/>
          <w:szCs w:val="28"/>
          <w:lang w:val="uk-UA"/>
        </w:rPr>
        <w:t xml:space="preserve"> можливості </w:t>
      </w:r>
      <w:r>
        <w:rPr>
          <w:rFonts w:hint="default"/>
          <w:b w:val="0"/>
          <w:bCs/>
          <w:sz w:val="28"/>
          <w:szCs w:val="28"/>
        </w:rPr>
        <w:t>укладання соціальної</w:t>
      </w:r>
      <w:r>
        <w:rPr>
          <w:rFonts w:hint="default"/>
          <w:b w:val="0"/>
          <w:bCs/>
          <w:sz w:val="28"/>
          <w:szCs w:val="28"/>
          <w:lang w:val="en-US"/>
        </w:rPr>
        <w:t xml:space="preserve"> </w:t>
      </w:r>
      <w:r>
        <w:rPr>
          <w:rFonts w:hint="default"/>
          <w:b w:val="0"/>
          <w:bCs/>
          <w:sz w:val="28"/>
          <w:szCs w:val="28"/>
        </w:rPr>
        <w:t>угоди</w:t>
      </w:r>
      <w:r>
        <w:rPr>
          <w:rFonts w:hint="default"/>
          <w:b w:val="0"/>
          <w:bCs/>
          <w:sz w:val="28"/>
          <w:szCs w:val="28"/>
          <w:lang w:val="uk-UA"/>
        </w:rPr>
        <w:t>.</w:t>
      </w:r>
      <w:r>
        <w:rPr>
          <w:rFonts w:hint="default"/>
          <w:b w:val="0"/>
          <w:bCs/>
          <w:sz w:val="28"/>
          <w:szCs w:val="28"/>
        </w:rPr>
        <w:t xml:space="preserve"> </w:t>
      </w:r>
    </w:p>
    <w:p>
      <w:pPr>
        <w:jc w:val="both"/>
        <w:rPr>
          <w:rFonts w:hint="default"/>
          <w:b w:val="0"/>
          <w:bCs/>
          <w:sz w:val="28"/>
          <w:szCs w:val="28"/>
          <w:lang w:val="uk-UA"/>
        </w:rPr>
      </w:pPr>
    </w:p>
    <w:p>
      <w:pPr>
        <w:jc w:val="both"/>
        <w:rPr>
          <w:rFonts w:hint="default"/>
          <w:b w:val="0"/>
          <w:bCs/>
          <w:sz w:val="28"/>
          <w:szCs w:val="28"/>
          <w:lang w:val="uk-UA"/>
        </w:rPr>
      </w:pPr>
      <w:r>
        <w:rPr>
          <w:rFonts w:hint="default"/>
          <w:b/>
          <w:sz w:val="28"/>
          <w:szCs w:val="28"/>
          <w:lang w:val="uk-UA"/>
        </w:rPr>
        <w:t xml:space="preserve">ВИСТУПИЛИ: </w:t>
      </w:r>
      <w:r>
        <w:rPr>
          <w:rFonts w:hint="default"/>
          <w:b w:val="0"/>
          <w:bCs/>
          <w:sz w:val="28"/>
          <w:szCs w:val="28"/>
          <w:lang w:val="uk-UA"/>
        </w:rPr>
        <w:t>Кушніренко А.М., начальник УЖКГ та Б, пояснив стан справ щодо ремонту вказаної вулиці (підсипка вулиці проведена), зазначив, що для проведення капітальних робіт необхідно замовити проект реконструкції вулиці.</w:t>
      </w:r>
    </w:p>
    <w:p>
      <w:pPr>
        <w:jc w:val="both"/>
        <w:rPr>
          <w:rFonts w:hint="default"/>
          <w:b w:val="0"/>
          <w:bCs/>
          <w:sz w:val="28"/>
          <w:szCs w:val="28"/>
          <w:lang w:val="uk-UA"/>
        </w:rPr>
      </w:pPr>
      <w:r>
        <w:rPr>
          <w:rFonts w:hint="default"/>
          <w:b w:val="0"/>
          <w:bCs/>
          <w:sz w:val="28"/>
          <w:szCs w:val="28"/>
          <w:lang w:val="uk-UA"/>
        </w:rPr>
        <w:t>У обговоренні порушеного питання взяли участь члени комісії Хоменко Ю.В., Гомоляко А.О., Гавриленко В.П., Мамедов В.Х.</w:t>
      </w:r>
    </w:p>
    <w:p>
      <w:pPr>
        <w:ind w:firstLine="708" w:firstLineChars="0"/>
        <w:jc w:val="both"/>
        <w:rPr>
          <w:rFonts w:hint="default"/>
          <w:b w:val="0"/>
          <w:bCs/>
          <w:sz w:val="28"/>
          <w:szCs w:val="28"/>
          <w:lang w:val="uk-UA"/>
        </w:rPr>
      </w:pPr>
      <w:r>
        <w:rPr>
          <w:rFonts w:hint="default"/>
          <w:b w:val="0"/>
          <w:bCs/>
          <w:sz w:val="28"/>
          <w:szCs w:val="28"/>
          <w:lang w:val="uk-UA"/>
        </w:rPr>
        <w:t xml:space="preserve">За результатами обговорення питання було запропоновано: </w:t>
      </w:r>
    </w:p>
    <w:p>
      <w:pPr>
        <w:numPr>
          <w:ilvl w:val="0"/>
          <w:numId w:val="2"/>
        </w:numPr>
        <w:ind w:left="12" w:leftChars="0" w:firstLine="708" w:firstLineChars="0"/>
        <w:jc w:val="both"/>
        <w:rPr>
          <w:rFonts w:hint="default"/>
          <w:b w:val="0"/>
          <w:bCs/>
          <w:sz w:val="28"/>
          <w:szCs w:val="28"/>
          <w:lang w:val="uk-UA"/>
        </w:rPr>
      </w:pPr>
      <w:r>
        <w:rPr>
          <w:rFonts w:hint="default"/>
          <w:b w:val="0"/>
          <w:bCs/>
          <w:sz w:val="28"/>
          <w:szCs w:val="28"/>
          <w:lang w:val="uk-UA"/>
        </w:rPr>
        <w:t>Рекомендувати міському голові доручити:</w:t>
      </w:r>
    </w:p>
    <w:p>
      <w:pPr>
        <w:jc w:val="both"/>
        <w:rPr>
          <w:rFonts w:hint="default"/>
          <w:b w:val="0"/>
          <w:bCs/>
          <w:sz w:val="28"/>
          <w:szCs w:val="28"/>
          <w:lang w:val="uk-UA"/>
        </w:rPr>
      </w:pPr>
      <w:r>
        <w:rPr>
          <w:rFonts w:hint="default"/>
          <w:b w:val="0"/>
          <w:bCs/>
          <w:sz w:val="28"/>
          <w:szCs w:val="28"/>
          <w:lang w:val="uk-UA"/>
        </w:rPr>
        <w:t>-  першому заступнику міського голови з питань діяльності виконавчих органів ради Вовченку Ф.І. вивчити питання щодо включення у першочергові (пріорітетні) списки капітального ремонту вулиць вулицю В.Смолянчук, жителі готові до співфінансування робіт;</w:t>
      </w:r>
    </w:p>
    <w:p>
      <w:pPr>
        <w:jc w:val="both"/>
        <w:rPr>
          <w:rFonts w:hint="default"/>
          <w:b w:val="0"/>
          <w:bCs/>
          <w:sz w:val="28"/>
          <w:szCs w:val="28"/>
          <w:lang w:val="uk-UA"/>
        </w:rPr>
      </w:pPr>
      <w:r>
        <w:rPr>
          <w:rFonts w:hint="default"/>
          <w:b w:val="0"/>
          <w:bCs/>
          <w:sz w:val="28"/>
          <w:szCs w:val="28"/>
          <w:lang w:val="uk-UA"/>
        </w:rPr>
        <w:t>- начальнику УЖКГ та Б Кушніренку А.М. замовити на наступний рік проект реконструкції вулиці В. Смолянчук.</w:t>
      </w:r>
    </w:p>
    <w:p>
      <w:pPr>
        <w:numPr>
          <w:ilvl w:val="0"/>
          <w:numId w:val="2"/>
        </w:numPr>
        <w:ind w:left="12" w:leftChars="0" w:firstLine="708" w:firstLineChars="0"/>
        <w:jc w:val="both"/>
        <w:rPr>
          <w:rFonts w:hint="default"/>
          <w:b w:val="0"/>
          <w:bCs/>
          <w:sz w:val="28"/>
          <w:szCs w:val="28"/>
          <w:lang w:val="uk-UA"/>
        </w:rPr>
      </w:pPr>
      <w:r>
        <w:rPr>
          <w:rFonts w:hint="default"/>
          <w:b w:val="0"/>
          <w:bCs/>
          <w:sz w:val="28"/>
          <w:szCs w:val="28"/>
          <w:lang w:val="uk-UA"/>
        </w:rPr>
        <w:t>Рекомендувати міському голові розглянути можливість укладення соціальної угоди з жителями  В. Смолянчук та доручити начальнику відділу економіки та інвестиційної діяльності Гавриш Т.М. розробити проект відповідної угоди.</w:t>
      </w:r>
    </w:p>
    <w:p>
      <w:pPr>
        <w:numPr>
          <w:ilvl w:val="0"/>
          <w:numId w:val="0"/>
        </w:numPr>
        <w:jc w:val="both"/>
        <w:rPr>
          <w:rFonts w:hint="default"/>
          <w:b/>
          <w:bCs w:val="0"/>
          <w:sz w:val="28"/>
          <w:szCs w:val="28"/>
          <w:lang w:val="uk-UA"/>
        </w:rPr>
      </w:pPr>
      <w:r>
        <w:rPr>
          <w:rFonts w:hint="default"/>
          <w:b/>
          <w:bCs w:val="0"/>
          <w:sz w:val="28"/>
          <w:szCs w:val="28"/>
          <w:lang w:val="uk-UA"/>
        </w:rPr>
        <w:t xml:space="preserve">УХВАЛИЛИ: </w:t>
      </w:r>
    </w:p>
    <w:p>
      <w:pPr>
        <w:numPr>
          <w:ilvl w:val="0"/>
          <w:numId w:val="0"/>
        </w:numPr>
        <w:jc w:val="both"/>
        <w:rPr>
          <w:rFonts w:hint="default"/>
          <w:b w:val="0"/>
          <w:bCs/>
          <w:sz w:val="28"/>
          <w:szCs w:val="28"/>
          <w:lang w:val="uk-UA"/>
        </w:rPr>
      </w:pPr>
      <w:r>
        <w:rPr>
          <w:rFonts w:hint="default"/>
          <w:b w:val="0"/>
          <w:bCs/>
          <w:sz w:val="28"/>
          <w:szCs w:val="28"/>
          <w:lang w:val="uk-UA"/>
        </w:rPr>
        <w:t>1.Рекомендувати міському голові доручити:</w:t>
      </w:r>
    </w:p>
    <w:p>
      <w:pPr>
        <w:jc w:val="both"/>
        <w:rPr>
          <w:rFonts w:hint="default"/>
          <w:b w:val="0"/>
          <w:bCs/>
          <w:sz w:val="28"/>
          <w:szCs w:val="28"/>
          <w:lang w:val="uk-UA"/>
        </w:rPr>
      </w:pPr>
      <w:r>
        <w:rPr>
          <w:rFonts w:hint="default"/>
          <w:b w:val="0"/>
          <w:bCs/>
          <w:sz w:val="28"/>
          <w:szCs w:val="28"/>
          <w:lang w:val="uk-UA"/>
        </w:rPr>
        <w:t>-  першому заступнику міського голови з питань діяльності виконавчих органів ради Вовченку Ф.І. вивчити питання щодо включення у першочергові (пріорітетні) списки капітального ремонту вулиць вулицю В.Смолянчук, жителі готові до співфінансування робіт;</w:t>
      </w:r>
    </w:p>
    <w:p>
      <w:pPr>
        <w:jc w:val="both"/>
        <w:rPr>
          <w:rFonts w:hint="default"/>
          <w:b w:val="0"/>
          <w:bCs/>
          <w:sz w:val="28"/>
          <w:szCs w:val="28"/>
          <w:lang w:val="uk-UA"/>
        </w:rPr>
      </w:pPr>
      <w:r>
        <w:rPr>
          <w:rFonts w:hint="default"/>
          <w:b w:val="0"/>
          <w:bCs/>
          <w:sz w:val="28"/>
          <w:szCs w:val="28"/>
          <w:lang w:val="uk-UA"/>
        </w:rPr>
        <w:t>- начальнику УЖКГ та Б Кушніренку А.М. замовити на наступний рік проект реконструкції вулиці В. Смолянчук.</w:t>
      </w:r>
    </w:p>
    <w:p>
      <w:pPr>
        <w:numPr>
          <w:ilvl w:val="0"/>
          <w:numId w:val="0"/>
        </w:numPr>
        <w:jc w:val="both"/>
        <w:rPr>
          <w:rFonts w:hint="default"/>
          <w:b w:val="0"/>
          <w:bCs/>
          <w:sz w:val="28"/>
          <w:szCs w:val="28"/>
          <w:lang w:val="uk-UA"/>
        </w:rPr>
      </w:pPr>
      <w:r>
        <w:rPr>
          <w:rFonts w:hint="default"/>
          <w:b w:val="0"/>
          <w:bCs/>
          <w:sz w:val="28"/>
          <w:szCs w:val="28"/>
          <w:lang w:val="uk-UA"/>
        </w:rPr>
        <w:t>2. Рекомендувати міському голові розглянути можливість укладення соціальної угоди з жителями  В. Смолянчук та доручити начальнику відділу економіки та інвестиційної діяльності Гавриш Т.М. розробити проект відповідної угоди.</w:t>
      </w:r>
    </w:p>
    <w:p>
      <w:pPr>
        <w:ind w:firstLine="280"/>
        <w:jc w:val="both"/>
        <w:rPr>
          <w:rFonts w:hint="default"/>
          <w:b/>
          <w:sz w:val="28"/>
          <w:szCs w:val="28"/>
        </w:rPr>
      </w:pPr>
    </w:p>
    <w:p>
      <w:pPr>
        <w:pStyle w:val="16"/>
        <w:numPr>
          <w:ilvl w:val="0"/>
          <w:numId w:val="0"/>
        </w:numPr>
        <w:jc w:val="both"/>
        <w:rPr>
          <w:b/>
          <w:bCs/>
          <w:sz w:val="28"/>
          <w:szCs w:val="28"/>
        </w:rPr>
      </w:pPr>
      <w:r>
        <w:rPr>
          <w:rFonts w:hint="default"/>
          <w:b/>
          <w:bCs/>
          <w:spacing w:val="-1"/>
          <w:sz w:val="28"/>
          <w:szCs w:val="28"/>
          <w:lang w:val="uk-UA"/>
        </w:rPr>
        <w:t xml:space="preserve">2. </w:t>
      </w:r>
      <w:r>
        <w:rPr>
          <w:rFonts w:ascii="Times New Roman" w:hAnsi="Times New Roman"/>
          <w:b/>
          <w:bCs/>
          <w:spacing w:val="-1"/>
          <w:sz w:val="28"/>
          <w:szCs w:val="28"/>
          <w:lang w:val="uk-UA"/>
        </w:rPr>
        <w:t>Про передачу на балансовий облік майна (ПР №975від 13.07.2022 року)</w:t>
      </w:r>
    </w:p>
    <w:p>
      <w:pPr>
        <w:jc w:val="both"/>
        <w:rPr>
          <w:b/>
          <w:sz w:val="28"/>
          <w:szCs w:val="28"/>
        </w:rPr>
      </w:pPr>
      <w:r>
        <w:rPr>
          <w:b/>
          <w:sz w:val="28"/>
          <w:szCs w:val="28"/>
        </w:rPr>
        <w:t xml:space="preserve">СЛУХАЛИ: </w:t>
      </w:r>
    </w:p>
    <w:p>
      <w:pPr>
        <w:jc w:val="both"/>
        <w:rPr>
          <w:b/>
          <w:sz w:val="28"/>
          <w:szCs w:val="28"/>
        </w:rPr>
      </w:pPr>
    </w:p>
    <w:p>
      <w:pPr>
        <w:jc w:val="both"/>
        <w:rPr>
          <w:rFonts w:hint="default"/>
          <w:sz w:val="28"/>
          <w:szCs w:val="28"/>
          <w:lang w:val="uk-UA"/>
        </w:rPr>
      </w:pPr>
      <w:r>
        <w:rPr>
          <w:sz w:val="28"/>
          <w:szCs w:val="28"/>
          <w:lang w:val="uk-UA"/>
        </w:rPr>
        <w:t>Дмитрієва</w:t>
      </w:r>
      <w:r>
        <w:rPr>
          <w:rFonts w:hint="default"/>
          <w:sz w:val="28"/>
          <w:szCs w:val="28"/>
          <w:lang w:val="uk-UA"/>
        </w:rPr>
        <w:t xml:space="preserve"> С.В..</w:t>
      </w:r>
      <w:r>
        <w:rPr>
          <w:sz w:val="28"/>
          <w:szCs w:val="28"/>
        </w:rPr>
        <w:t>,</w:t>
      </w:r>
      <w:r>
        <w:rPr>
          <w:rFonts w:hint="default"/>
          <w:sz w:val="28"/>
          <w:szCs w:val="28"/>
          <w:lang w:val="uk-UA"/>
        </w:rPr>
        <w:t xml:space="preserve"> </w:t>
      </w:r>
      <w:r>
        <w:rPr>
          <w:color w:val="000000"/>
          <w:sz w:val="28"/>
          <w:szCs w:val="28"/>
        </w:rPr>
        <w:t>начальника в</w:t>
      </w:r>
      <w:r>
        <w:rPr>
          <w:sz w:val="28"/>
          <w:szCs w:val="28"/>
        </w:rPr>
        <w:t xml:space="preserve">ідділу </w:t>
      </w:r>
      <w:r>
        <w:rPr>
          <w:sz w:val="28"/>
          <w:szCs w:val="28"/>
          <w:lang w:val="uk-UA"/>
        </w:rPr>
        <w:t>господарського</w:t>
      </w:r>
      <w:r>
        <w:rPr>
          <w:rFonts w:hint="default"/>
          <w:sz w:val="28"/>
          <w:szCs w:val="28"/>
          <w:lang w:val="uk-UA"/>
        </w:rPr>
        <w:t xml:space="preserve"> забезпечення</w:t>
      </w:r>
      <w:r>
        <w:rPr>
          <w:i/>
          <w:sz w:val="28"/>
          <w:szCs w:val="28"/>
        </w:rPr>
        <w:t xml:space="preserve">, </w:t>
      </w:r>
      <w:r>
        <w:rPr>
          <w:sz w:val="28"/>
          <w:szCs w:val="28"/>
        </w:rPr>
        <w:t>ознайоми</w:t>
      </w:r>
      <w:r>
        <w:rPr>
          <w:sz w:val="28"/>
          <w:szCs w:val="28"/>
          <w:lang w:val="uk-UA"/>
        </w:rPr>
        <w:t>в</w:t>
      </w:r>
      <w:r>
        <w:rPr>
          <w:sz w:val="28"/>
          <w:szCs w:val="28"/>
        </w:rPr>
        <w:t xml:space="preserve"> присутніх з проектом рішення.</w:t>
      </w:r>
      <w:r>
        <w:rPr>
          <w:rFonts w:hint="default"/>
          <w:sz w:val="28"/>
          <w:szCs w:val="28"/>
          <w:lang w:val="uk-UA"/>
        </w:rPr>
        <w:t xml:space="preserve"> </w:t>
      </w:r>
    </w:p>
    <w:p>
      <w:pPr>
        <w:jc w:val="both"/>
        <w:rPr>
          <w:rFonts w:hint="default"/>
          <w:sz w:val="28"/>
          <w:szCs w:val="28"/>
          <w:lang w:val="uk-UA"/>
        </w:rPr>
      </w:pPr>
    </w:p>
    <w:p>
      <w:pPr>
        <w:jc w:val="both"/>
        <w:rPr>
          <w:sz w:val="28"/>
          <w:szCs w:val="28"/>
        </w:rPr>
      </w:pPr>
      <w:r>
        <w:rPr>
          <w:sz w:val="28"/>
          <w:szCs w:val="28"/>
          <w:lang w:val="uk-UA"/>
        </w:rPr>
        <w:t>Головуючий</w:t>
      </w:r>
      <w:r>
        <w:rPr>
          <w:sz w:val="28"/>
          <w:szCs w:val="28"/>
        </w:rPr>
        <w:t xml:space="preserve"> 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6</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jc w:val="both"/>
        <w:rPr>
          <w:rFonts w:hint="default"/>
          <w:sz w:val="28"/>
          <w:szCs w:val="28"/>
          <w:lang w:val="uk-UA"/>
        </w:rPr>
      </w:pPr>
    </w:p>
    <w:p>
      <w:pPr>
        <w:numPr>
          <w:ilvl w:val="0"/>
          <w:numId w:val="2"/>
        </w:numPr>
        <w:ind w:left="12" w:leftChars="0" w:firstLine="708" w:firstLineChars="0"/>
        <w:jc w:val="both"/>
        <w:rPr>
          <w:rFonts w:ascii="Times New Roman" w:hAnsi="Times New Roman"/>
          <w:b/>
          <w:bCs/>
          <w:spacing w:val="-1"/>
          <w:sz w:val="28"/>
          <w:szCs w:val="28"/>
          <w:lang w:val="uk-UA"/>
        </w:rPr>
      </w:pPr>
      <w:r>
        <w:rPr>
          <w:rFonts w:ascii="Times New Roman" w:hAnsi="Times New Roman"/>
          <w:b/>
          <w:bCs/>
          <w:sz w:val="28"/>
          <w:szCs w:val="28"/>
          <w:lang w:val="uk-UA"/>
        </w:rPr>
        <w:t>Про перерахування залишку коштів комунального підприємства «Відділ архітектурно-технічного планування та проектування» до бюджету Ніжинської міської територіальної громади ( ПР №1045 від 05.10.2022 р.)</w:t>
      </w:r>
    </w:p>
    <w:p>
      <w:pPr>
        <w:numPr>
          <w:ilvl w:val="0"/>
          <w:numId w:val="0"/>
        </w:numPr>
        <w:ind w:left="708" w:leftChars="0"/>
        <w:jc w:val="both"/>
        <w:rPr>
          <w:rFonts w:ascii="Times New Roman" w:hAnsi="Times New Roman"/>
          <w:b/>
          <w:bCs/>
          <w:spacing w:val="-1"/>
          <w:sz w:val="28"/>
          <w:szCs w:val="28"/>
          <w:lang w:val="uk-UA"/>
        </w:rPr>
      </w:pPr>
    </w:p>
    <w:p>
      <w:pPr>
        <w:jc w:val="both"/>
        <w:rPr>
          <w:sz w:val="28"/>
          <w:szCs w:val="28"/>
        </w:rPr>
      </w:pPr>
      <w:r>
        <w:rPr>
          <w:b/>
          <w:sz w:val="28"/>
          <w:szCs w:val="28"/>
        </w:rPr>
        <w:t xml:space="preserve"> </w:t>
      </w:r>
      <w:r>
        <w:rPr>
          <w:sz w:val="28"/>
          <w:szCs w:val="28"/>
          <w:lang w:val="uk-UA"/>
        </w:rPr>
        <w:t>Костікову</w:t>
      </w:r>
      <w:r>
        <w:rPr>
          <w:rFonts w:hint="default"/>
          <w:sz w:val="28"/>
          <w:szCs w:val="28"/>
          <w:lang w:val="uk-UA"/>
        </w:rPr>
        <w:t xml:space="preserve"> О.П., голову комісії з припинення комунального підприємства «Відділ архітектурно-технічного планування та проектування»  </w:t>
      </w:r>
      <w:r>
        <w:rPr>
          <w:sz w:val="28"/>
          <w:szCs w:val="28"/>
        </w:rPr>
        <w:t xml:space="preserve"> ознайомила присутніх з проектом рішення.</w:t>
      </w:r>
    </w:p>
    <w:p>
      <w:pPr>
        <w:numPr>
          <w:ilvl w:val="0"/>
          <w:numId w:val="0"/>
        </w:numPr>
        <w:ind w:left="708" w:leftChars="0"/>
        <w:jc w:val="both"/>
        <w:rPr>
          <w:rFonts w:ascii="Times New Roman" w:hAnsi="Times New Roman"/>
          <w:b/>
          <w:bCs/>
          <w:spacing w:val="-1"/>
          <w:sz w:val="28"/>
          <w:szCs w:val="28"/>
          <w:lang w:val="uk-UA"/>
        </w:rPr>
      </w:pPr>
    </w:p>
    <w:p>
      <w:pPr>
        <w:jc w:val="both"/>
        <w:rPr>
          <w:sz w:val="28"/>
          <w:szCs w:val="28"/>
        </w:rPr>
      </w:pPr>
      <w:r>
        <w:rPr>
          <w:b/>
          <w:sz w:val="28"/>
          <w:szCs w:val="28"/>
        </w:rPr>
        <w:t xml:space="preserve">СЛУХАЛИ: </w:t>
      </w:r>
    </w:p>
    <w:p>
      <w:pPr>
        <w:jc w:val="both"/>
        <w:rPr>
          <w:sz w:val="28"/>
          <w:szCs w:val="28"/>
        </w:rPr>
      </w:pPr>
    </w:p>
    <w:p>
      <w:pPr>
        <w:jc w:val="both"/>
        <w:rPr>
          <w:sz w:val="28"/>
          <w:szCs w:val="28"/>
        </w:rPr>
      </w:pPr>
      <w:r>
        <w:rPr>
          <w:sz w:val="28"/>
          <w:szCs w:val="28"/>
          <w:lang w:val="uk-UA"/>
        </w:rPr>
        <w:t>Головуючий</w:t>
      </w:r>
      <w:r>
        <w:rPr>
          <w:sz w:val="28"/>
          <w:szCs w:val="28"/>
        </w:rPr>
        <w:t xml:space="preserve"> 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6</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tabs>
          <w:tab w:val="left" w:pos="8640"/>
        </w:tabs>
        <w:ind w:right="-1"/>
        <w:jc w:val="both"/>
        <w:rPr>
          <w:sz w:val="28"/>
          <w:szCs w:val="28"/>
        </w:rPr>
      </w:pPr>
    </w:p>
    <w:p>
      <w:pPr>
        <w:pStyle w:val="16"/>
        <w:numPr>
          <w:ilvl w:val="0"/>
          <w:numId w:val="2"/>
        </w:numPr>
        <w:ind w:left="12" w:leftChars="0" w:firstLine="708" w:firstLineChars="0"/>
        <w:jc w:val="both"/>
        <w:rPr>
          <w:b/>
          <w:bCs/>
          <w:sz w:val="28"/>
          <w:szCs w:val="28"/>
          <w:lang w:eastAsia="zh-CN"/>
        </w:rPr>
      </w:pPr>
      <w:r>
        <w:rPr>
          <w:rFonts w:ascii="Times New Roman" w:hAnsi="Times New Roman"/>
          <w:b/>
          <w:bCs/>
          <w:sz w:val="28"/>
          <w:szCs w:val="24"/>
          <w:lang w:val="uk-UA" w:eastAsia="uk-UA"/>
        </w:rPr>
        <w:t>Про</w:t>
      </w:r>
      <w:r>
        <w:rPr>
          <w:rFonts w:hint="default" w:ascii="Times New Roman" w:hAnsi="Times New Roman"/>
          <w:b/>
          <w:bCs/>
          <w:sz w:val="28"/>
          <w:szCs w:val="24"/>
          <w:lang w:val="en-US" w:eastAsia="uk-UA"/>
        </w:rPr>
        <w:t xml:space="preserve"> </w:t>
      </w:r>
      <w:r>
        <w:rPr>
          <w:rFonts w:ascii="Times New Roman" w:hAnsi="Times New Roman"/>
          <w:b/>
          <w:bCs/>
          <w:sz w:val="28"/>
          <w:szCs w:val="24"/>
          <w:lang w:val="uk-UA" w:eastAsia="uk-UA"/>
        </w:rPr>
        <w:t>внесення  змін в додаток № 2</w:t>
      </w:r>
      <w:r>
        <w:rPr>
          <w:rFonts w:hint="default" w:ascii="Times New Roman" w:hAnsi="Times New Roman"/>
          <w:b/>
          <w:bCs/>
          <w:sz w:val="28"/>
          <w:szCs w:val="24"/>
          <w:lang w:val="en-US" w:eastAsia="uk-UA"/>
        </w:rPr>
        <w:t xml:space="preserve"> </w:t>
      </w:r>
      <w:r>
        <w:rPr>
          <w:rFonts w:ascii="Times New Roman" w:hAnsi="Times New Roman"/>
          <w:b/>
          <w:bCs/>
          <w:sz w:val="28"/>
          <w:szCs w:val="24"/>
          <w:lang w:val="uk-UA" w:eastAsia="uk-UA"/>
        </w:rPr>
        <w:t>до рішення Ніжинської міської ради</w:t>
      </w:r>
      <w:r>
        <w:rPr>
          <w:rFonts w:hint="default" w:ascii="Times New Roman" w:hAnsi="Times New Roman"/>
          <w:b/>
          <w:bCs/>
          <w:sz w:val="28"/>
          <w:szCs w:val="24"/>
          <w:lang w:val="en-US" w:eastAsia="uk-UA"/>
        </w:rPr>
        <w:t xml:space="preserve"> </w:t>
      </w:r>
      <w:r>
        <w:rPr>
          <w:rFonts w:ascii="Times New Roman" w:hAnsi="Times New Roman"/>
          <w:b/>
          <w:bCs/>
          <w:sz w:val="28"/>
          <w:szCs w:val="24"/>
          <w:lang w:val="uk-UA" w:eastAsia="uk-UA"/>
        </w:rPr>
        <w:t>VI</w:t>
      </w:r>
      <w:r>
        <w:rPr>
          <w:rFonts w:hint="default" w:ascii="Times New Roman" w:hAnsi="Times New Roman"/>
          <w:b/>
          <w:bCs/>
          <w:sz w:val="28"/>
          <w:szCs w:val="24"/>
          <w:lang w:val="en-US" w:eastAsia="uk-UA"/>
        </w:rPr>
        <w:t xml:space="preserve"> </w:t>
      </w:r>
      <w:r>
        <w:rPr>
          <w:rFonts w:ascii="Times New Roman" w:hAnsi="Times New Roman"/>
          <w:b/>
          <w:bCs/>
          <w:sz w:val="28"/>
          <w:szCs w:val="24"/>
          <w:lang w:val="uk-UA" w:eastAsia="uk-UA"/>
        </w:rPr>
        <w:t>скликання від 18 серпня 2015 року№ 17-70/2015 «Про затвердження</w:t>
      </w:r>
      <w:r>
        <w:rPr>
          <w:rFonts w:hint="default" w:ascii="Times New Roman" w:hAnsi="Times New Roman"/>
          <w:b/>
          <w:bCs/>
          <w:sz w:val="28"/>
          <w:szCs w:val="24"/>
          <w:lang w:val="en-US" w:eastAsia="uk-UA"/>
        </w:rPr>
        <w:t xml:space="preserve"> </w:t>
      </w:r>
      <w:r>
        <w:rPr>
          <w:rFonts w:ascii="Times New Roman" w:hAnsi="Times New Roman"/>
          <w:b/>
          <w:bCs/>
          <w:sz w:val="28"/>
          <w:szCs w:val="24"/>
          <w:lang w:val="uk-UA" w:eastAsia="uk-UA"/>
        </w:rPr>
        <w:t>Порядку здійснення</w:t>
      </w:r>
      <w:r>
        <w:rPr>
          <w:rFonts w:hint="default" w:ascii="Times New Roman" w:hAnsi="Times New Roman"/>
          <w:b/>
          <w:bCs/>
          <w:sz w:val="28"/>
          <w:szCs w:val="24"/>
          <w:lang w:val="en-US" w:eastAsia="uk-UA"/>
        </w:rPr>
        <w:t xml:space="preserve"> </w:t>
      </w:r>
      <w:r>
        <w:rPr>
          <w:rFonts w:ascii="Times New Roman" w:hAnsi="Times New Roman"/>
          <w:b/>
          <w:bCs/>
          <w:sz w:val="28"/>
          <w:szCs w:val="24"/>
          <w:lang w:val="uk-UA" w:eastAsia="uk-UA"/>
        </w:rPr>
        <w:t>роздрібної торгівлі через дрібнороздрібну</w:t>
      </w:r>
      <w:r>
        <w:rPr>
          <w:rFonts w:hint="default" w:ascii="Times New Roman" w:hAnsi="Times New Roman"/>
          <w:b/>
          <w:bCs/>
          <w:sz w:val="28"/>
          <w:szCs w:val="24"/>
          <w:lang w:val="en-US" w:eastAsia="uk-UA"/>
        </w:rPr>
        <w:t xml:space="preserve"> </w:t>
      </w:r>
      <w:r>
        <w:rPr>
          <w:rFonts w:ascii="Times New Roman" w:hAnsi="Times New Roman"/>
          <w:b/>
          <w:bCs/>
          <w:sz w:val="28"/>
          <w:szCs w:val="24"/>
          <w:lang w:val="uk-UA" w:eastAsia="uk-UA"/>
        </w:rPr>
        <w:t>торговельну мережу шляхом використання  автомагазинів, автокафе, авторозвозок, автоцистерн» (ПР №998 від 18.08.2022р.)</w:t>
      </w:r>
    </w:p>
    <w:p>
      <w:pPr>
        <w:pStyle w:val="16"/>
        <w:numPr>
          <w:ilvl w:val="0"/>
          <w:numId w:val="0"/>
        </w:numPr>
        <w:ind w:left="708" w:leftChars="0"/>
        <w:jc w:val="both"/>
        <w:rPr>
          <w:b/>
          <w:bCs/>
          <w:sz w:val="28"/>
          <w:szCs w:val="28"/>
          <w:lang w:eastAsia="zh-CN"/>
        </w:rPr>
      </w:pPr>
    </w:p>
    <w:p>
      <w:pPr>
        <w:jc w:val="both"/>
        <w:rPr>
          <w:rFonts w:hint="default"/>
          <w:sz w:val="28"/>
          <w:szCs w:val="28"/>
          <w:lang w:val="uk-UA"/>
        </w:rPr>
      </w:pPr>
      <w:r>
        <w:rPr>
          <w:b/>
          <w:sz w:val="28"/>
          <w:szCs w:val="28"/>
        </w:rPr>
        <w:t xml:space="preserve">СЛУХАЛИ: </w:t>
      </w:r>
      <w:r>
        <w:rPr>
          <w:sz w:val="28"/>
          <w:szCs w:val="28"/>
          <w:lang w:val="uk-UA"/>
        </w:rPr>
        <w:t>Шумейко</w:t>
      </w:r>
      <w:r>
        <w:rPr>
          <w:rFonts w:hint="default"/>
          <w:sz w:val="28"/>
          <w:szCs w:val="28"/>
          <w:lang w:val="uk-UA"/>
        </w:rPr>
        <w:t xml:space="preserve"> О.М.</w:t>
      </w:r>
      <w:r>
        <w:rPr>
          <w:sz w:val="28"/>
          <w:szCs w:val="28"/>
        </w:rPr>
        <w:t xml:space="preserve">, </w:t>
      </w:r>
      <w:r>
        <w:rPr>
          <w:sz w:val="28"/>
          <w:szCs w:val="28"/>
          <w:lang w:val="uk-UA"/>
        </w:rPr>
        <w:t>директор</w:t>
      </w:r>
      <w:r>
        <w:rPr>
          <w:rFonts w:hint="default"/>
          <w:sz w:val="28"/>
          <w:szCs w:val="28"/>
          <w:lang w:val="uk-UA"/>
        </w:rPr>
        <w:t xml:space="preserve"> КП “Оренда комунального майна”</w:t>
      </w:r>
      <w:r>
        <w:rPr>
          <w:i/>
          <w:sz w:val="28"/>
          <w:szCs w:val="28"/>
        </w:rPr>
        <w:t xml:space="preserve">, </w:t>
      </w:r>
      <w:r>
        <w:rPr>
          <w:sz w:val="28"/>
          <w:szCs w:val="28"/>
        </w:rPr>
        <w:t>ознайомила присутніх з проектом рішення.</w:t>
      </w:r>
      <w:r>
        <w:rPr>
          <w:rFonts w:hint="default"/>
          <w:sz w:val="28"/>
          <w:szCs w:val="28"/>
          <w:lang w:val="uk-UA"/>
        </w:rPr>
        <w:t xml:space="preserve"> </w:t>
      </w:r>
    </w:p>
    <w:p>
      <w:pPr>
        <w:jc w:val="both"/>
        <w:rPr>
          <w:rFonts w:hint="default"/>
          <w:sz w:val="28"/>
          <w:szCs w:val="28"/>
          <w:lang w:val="uk-UA"/>
        </w:rPr>
      </w:pPr>
    </w:p>
    <w:p>
      <w:pPr>
        <w:jc w:val="both"/>
        <w:rPr>
          <w:sz w:val="28"/>
          <w:szCs w:val="28"/>
        </w:rPr>
      </w:pPr>
      <w:r>
        <w:rPr>
          <w:sz w:val="28"/>
          <w:szCs w:val="28"/>
          <w:lang w:val="uk-UA"/>
        </w:rPr>
        <w:t>Головуючий</w:t>
      </w:r>
      <w:r>
        <w:rPr>
          <w:sz w:val="28"/>
          <w:szCs w:val="28"/>
        </w:rPr>
        <w:t xml:space="preserve"> 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6</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jc w:val="both"/>
        <w:rPr>
          <w:rFonts w:hint="default"/>
          <w:sz w:val="28"/>
          <w:szCs w:val="28"/>
          <w:lang w:val="uk-UA"/>
        </w:rPr>
      </w:pPr>
    </w:p>
    <w:p>
      <w:pPr>
        <w:numPr>
          <w:ilvl w:val="0"/>
          <w:numId w:val="2"/>
        </w:numPr>
        <w:ind w:left="12" w:leftChars="0" w:firstLine="708" w:firstLineChars="0"/>
        <w:jc w:val="both"/>
        <w:rPr>
          <w:b/>
          <w:bCs/>
          <w:sz w:val="28"/>
          <w:szCs w:val="28"/>
        </w:rPr>
      </w:pPr>
      <w:r>
        <w:rPr>
          <w:rFonts w:ascii="Times New Roman" w:hAnsi="Times New Roman"/>
          <w:b/>
          <w:bCs/>
          <w:sz w:val="28"/>
          <w:szCs w:val="28"/>
        </w:rPr>
        <w:t xml:space="preserve">Про  надання дозволу на списання з балансу Управління освіти Ніжинської міської ради основних засобів </w:t>
      </w:r>
      <w:r>
        <w:rPr>
          <w:rFonts w:ascii="Times New Roman" w:hAnsi="Times New Roman"/>
          <w:b/>
          <w:bCs/>
          <w:spacing w:val="-1"/>
          <w:sz w:val="28"/>
          <w:szCs w:val="28"/>
        </w:rPr>
        <w:t xml:space="preserve"> (ПР №977 від 20.07.2022 року)</w:t>
      </w:r>
    </w:p>
    <w:p>
      <w:pPr>
        <w:numPr>
          <w:ilvl w:val="0"/>
          <w:numId w:val="0"/>
        </w:numPr>
        <w:ind w:left="708" w:leftChars="0"/>
        <w:jc w:val="both"/>
        <w:rPr>
          <w:b/>
          <w:sz w:val="28"/>
          <w:szCs w:val="28"/>
        </w:rPr>
      </w:pPr>
    </w:p>
    <w:p>
      <w:pPr>
        <w:jc w:val="both"/>
        <w:rPr>
          <w:rFonts w:hint="default"/>
          <w:sz w:val="28"/>
          <w:szCs w:val="28"/>
          <w:lang w:val="uk-UA"/>
        </w:rPr>
      </w:pPr>
      <w:r>
        <w:rPr>
          <w:b/>
          <w:sz w:val="28"/>
          <w:szCs w:val="28"/>
        </w:rPr>
        <w:t xml:space="preserve">СЛУХАЛИ:  </w:t>
      </w:r>
      <w:r>
        <w:rPr>
          <w:sz w:val="28"/>
          <w:szCs w:val="28"/>
          <w:lang w:val="uk-UA"/>
        </w:rPr>
        <w:t>Градобик</w:t>
      </w:r>
      <w:r>
        <w:rPr>
          <w:rFonts w:hint="default"/>
          <w:sz w:val="28"/>
          <w:szCs w:val="28"/>
          <w:lang w:val="uk-UA"/>
        </w:rPr>
        <w:t xml:space="preserve"> В.В.</w:t>
      </w:r>
      <w:r>
        <w:rPr>
          <w:b w:val="0"/>
          <w:bCs w:val="0"/>
          <w:i w:val="0"/>
          <w:iCs w:val="0"/>
          <w:sz w:val="28"/>
          <w:szCs w:val="28"/>
        </w:rPr>
        <w:t xml:space="preserve">,  </w:t>
      </w:r>
      <w:r>
        <w:rPr>
          <w:b w:val="0"/>
          <w:bCs w:val="0"/>
          <w:i w:val="0"/>
          <w:iCs w:val="0"/>
          <w:color w:val="000000"/>
          <w:sz w:val="28"/>
          <w:szCs w:val="28"/>
        </w:rPr>
        <w:t xml:space="preserve">начальника </w:t>
      </w:r>
      <w:r>
        <w:rPr>
          <w:b w:val="0"/>
          <w:bCs w:val="0"/>
          <w:i w:val="0"/>
          <w:iCs w:val="0"/>
          <w:color w:val="000000"/>
          <w:sz w:val="28"/>
          <w:szCs w:val="28"/>
          <w:lang w:val="uk-UA"/>
        </w:rPr>
        <w:t>управління</w:t>
      </w:r>
      <w:r>
        <w:rPr>
          <w:rFonts w:hint="default"/>
          <w:b w:val="0"/>
          <w:bCs w:val="0"/>
          <w:i w:val="0"/>
          <w:iCs w:val="0"/>
          <w:color w:val="000000"/>
          <w:sz w:val="28"/>
          <w:szCs w:val="28"/>
          <w:lang w:val="uk-UA"/>
        </w:rPr>
        <w:t xml:space="preserve"> освіти</w:t>
      </w:r>
      <w:r>
        <w:rPr>
          <w:b w:val="0"/>
          <w:bCs w:val="0"/>
          <w:i w:val="0"/>
          <w:iCs w:val="0"/>
          <w:sz w:val="28"/>
          <w:szCs w:val="28"/>
        </w:rPr>
        <w:t>,</w:t>
      </w:r>
      <w:r>
        <w:rPr>
          <w:sz w:val="28"/>
          <w:szCs w:val="28"/>
        </w:rPr>
        <w:t xml:space="preserve"> ознайомила присутніх з проектом рішення.</w:t>
      </w:r>
      <w:r>
        <w:rPr>
          <w:rFonts w:hint="default"/>
          <w:sz w:val="28"/>
          <w:szCs w:val="28"/>
          <w:lang w:val="uk-UA"/>
        </w:rPr>
        <w:t xml:space="preserve"> </w:t>
      </w:r>
    </w:p>
    <w:p>
      <w:pPr>
        <w:jc w:val="both"/>
        <w:rPr>
          <w:rFonts w:hint="default"/>
          <w:sz w:val="28"/>
          <w:szCs w:val="28"/>
          <w:lang w:val="uk-UA"/>
        </w:rPr>
      </w:pPr>
    </w:p>
    <w:p>
      <w:pPr>
        <w:jc w:val="both"/>
        <w:rPr>
          <w:sz w:val="28"/>
          <w:szCs w:val="28"/>
        </w:rPr>
      </w:pPr>
      <w:r>
        <w:rPr>
          <w:sz w:val="28"/>
          <w:szCs w:val="28"/>
          <w:lang w:val="uk-UA"/>
        </w:rPr>
        <w:t>Головуючий</w:t>
      </w:r>
      <w:r>
        <w:rPr>
          <w:sz w:val="28"/>
          <w:szCs w:val="28"/>
        </w:rPr>
        <w:t xml:space="preserve"> 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6</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tabs>
          <w:tab w:val="left" w:pos="8640"/>
        </w:tabs>
        <w:ind w:right="-1"/>
        <w:jc w:val="both"/>
        <w:rPr>
          <w:color w:val="auto"/>
          <w:sz w:val="28"/>
          <w:szCs w:val="28"/>
        </w:rPr>
      </w:pPr>
    </w:p>
    <w:p>
      <w:pPr>
        <w:numPr>
          <w:ilvl w:val="0"/>
          <w:numId w:val="2"/>
        </w:numPr>
        <w:ind w:left="12" w:leftChars="0" w:firstLine="708" w:firstLineChars="0"/>
        <w:jc w:val="both"/>
        <w:rPr>
          <w:b/>
          <w:bCs w:val="0"/>
          <w:sz w:val="28"/>
          <w:szCs w:val="28"/>
        </w:rPr>
      </w:pPr>
      <w:r>
        <w:rPr>
          <w:rStyle w:val="6"/>
          <w:rFonts w:ascii="Times New Roman" w:hAnsi="Times New Roman"/>
          <w:b/>
          <w:bCs w:val="0"/>
          <w:sz w:val="28"/>
          <w:szCs w:val="28"/>
          <w:lang w:val="uk-UA" w:eastAsia="uk-UA"/>
        </w:rPr>
        <w:t>Про надання дозволу на списання дебіторської заборгованості з балансу Управління освіти Ніжинської міської ради  Чернігівської області (ПР №1030 від 03.10.2022р.)</w:t>
      </w:r>
    </w:p>
    <w:p>
      <w:pPr>
        <w:jc w:val="both"/>
        <w:rPr>
          <w:rFonts w:hint="default"/>
          <w:sz w:val="28"/>
          <w:szCs w:val="28"/>
          <w:lang w:val="uk-UA"/>
        </w:rPr>
      </w:pPr>
      <w:r>
        <w:rPr>
          <w:b/>
          <w:sz w:val="28"/>
          <w:szCs w:val="28"/>
        </w:rPr>
        <w:t xml:space="preserve">СЛУХАЛИ:  </w:t>
      </w:r>
      <w:r>
        <w:rPr>
          <w:sz w:val="28"/>
          <w:szCs w:val="28"/>
          <w:lang w:val="uk-UA"/>
        </w:rPr>
        <w:t>Градобик</w:t>
      </w:r>
      <w:r>
        <w:rPr>
          <w:rFonts w:hint="default"/>
          <w:sz w:val="28"/>
          <w:szCs w:val="28"/>
          <w:lang w:val="uk-UA"/>
        </w:rPr>
        <w:t xml:space="preserve"> В.В.</w:t>
      </w:r>
      <w:r>
        <w:rPr>
          <w:b w:val="0"/>
          <w:bCs w:val="0"/>
          <w:i w:val="0"/>
          <w:iCs w:val="0"/>
          <w:sz w:val="28"/>
          <w:szCs w:val="28"/>
        </w:rPr>
        <w:t xml:space="preserve">,  </w:t>
      </w:r>
      <w:r>
        <w:rPr>
          <w:b w:val="0"/>
          <w:bCs w:val="0"/>
          <w:i w:val="0"/>
          <w:iCs w:val="0"/>
          <w:color w:val="000000"/>
          <w:sz w:val="28"/>
          <w:szCs w:val="28"/>
        </w:rPr>
        <w:t xml:space="preserve">начальника </w:t>
      </w:r>
      <w:r>
        <w:rPr>
          <w:b w:val="0"/>
          <w:bCs w:val="0"/>
          <w:i w:val="0"/>
          <w:iCs w:val="0"/>
          <w:color w:val="000000"/>
          <w:sz w:val="28"/>
          <w:szCs w:val="28"/>
          <w:lang w:val="uk-UA"/>
        </w:rPr>
        <w:t>управління</w:t>
      </w:r>
      <w:r>
        <w:rPr>
          <w:rFonts w:hint="default"/>
          <w:b w:val="0"/>
          <w:bCs w:val="0"/>
          <w:i w:val="0"/>
          <w:iCs w:val="0"/>
          <w:color w:val="000000"/>
          <w:sz w:val="28"/>
          <w:szCs w:val="28"/>
          <w:lang w:val="uk-UA"/>
        </w:rPr>
        <w:t xml:space="preserve"> освіти</w:t>
      </w:r>
      <w:r>
        <w:rPr>
          <w:b w:val="0"/>
          <w:bCs w:val="0"/>
          <w:i w:val="0"/>
          <w:iCs w:val="0"/>
          <w:sz w:val="28"/>
          <w:szCs w:val="28"/>
        </w:rPr>
        <w:t>,</w:t>
      </w:r>
      <w:r>
        <w:rPr>
          <w:sz w:val="28"/>
          <w:szCs w:val="28"/>
        </w:rPr>
        <w:t xml:space="preserve"> ознайомила присутніх з проектом рішення.</w:t>
      </w:r>
      <w:r>
        <w:rPr>
          <w:rFonts w:hint="default"/>
          <w:sz w:val="28"/>
          <w:szCs w:val="28"/>
          <w:lang w:val="uk-UA"/>
        </w:rPr>
        <w:t xml:space="preserve"> </w:t>
      </w:r>
    </w:p>
    <w:p>
      <w:pPr>
        <w:jc w:val="both"/>
        <w:rPr>
          <w:rFonts w:hint="default"/>
          <w:sz w:val="28"/>
          <w:szCs w:val="28"/>
          <w:lang w:val="uk-UA"/>
        </w:rPr>
      </w:pPr>
    </w:p>
    <w:p>
      <w:pPr>
        <w:jc w:val="both"/>
        <w:rPr>
          <w:sz w:val="28"/>
          <w:szCs w:val="28"/>
        </w:rPr>
      </w:pPr>
      <w:r>
        <w:rPr>
          <w:sz w:val="28"/>
          <w:szCs w:val="28"/>
          <w:lang w:val="uk-UA"/>
        </w:rPr>
        <w:t>Головуючий</w:t>
      </w:r>
      <w:r>
        <w:rPr>
          <w:sz w:val="28"/>
          <w:szCs w:val="28"/>
        </w:rPr>
        <w:t xml:space="preserve"> 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6</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tabs>
          <w:tab w:val="left" w:pos="8640"/>
        </w:tabs>
        <w:ind w:right="-1"/>
        <w:jc w:val="both"/>
        <w:rPr>
          <w:color w:val="auto"/>
          <w:sz w:val="28"/>
          <w:szCs w:val="28"/>
        </w:rPr>
      </w:pPr>
    </w:p>
    <w:p>
      <w:pPr>
        <w:numPr>
          <w:ilvl w:val="0"/>
          <w:numId w:val="2"/>
        </w:numPr>
        <w:ind w:left="12" w:leftChars="0" w:firstLine="708" w:firstLineChars="0"/>
        <w:jc w:val="both"/>
        <w:rPr>
          <w:rFonts w:ascii="Times New Roman" w:hAnsi="Times New Roman"/>
          <w:b/>
          <w:bCs/>
          <w:sz w:val="28"/>
          <w:szCs w:val="24"/>
          <w:lang w:val="uk-UA" w:eastAsia="uk-UA"/>
        </w:rPr>
      </w:pPr>
      <w:r>
        <w:rPr>
          <w:rFonts w:ascii="Times New Roman" w:hAnsi="Times New Roman"/>
          <w:b/>
          <w:bCs/>
          <w:sz w:val="28"/>
          <w:szCs w:val="24"/>
          <w:lang w:val="uk-UA" w:eastAsia="uk-UA"/>
        </w:rPr>
        <w:t>Про надання дозволу на безоплатну передачу продуктів харчування  із закладів дошкільної освіти (ПР №1032 від 03.10.2022 р.)</w:t>
      </w:r>
    </w:p>
    <w:p>
      <w:pPr>
        <w:numPr>
          <w:ilvl w:val="0"/>
          <w:numId w:val="0"/>
        </w:numPr>
        <w:ind w:left="720" w:leftChars="0"/>
        <w:jc w:val="both"/>
        <w:rPr>
          <w:rFonts w:ascii="Times New Roman" w:hAnsi="Times New Roman"/>
          <w:b/>
          <w:bCs/>
          <w:sz w:val="28"/>
          <w:szCs w:val="24"/>
          <w:lang w:val="uk-UA" w:eastAsia="uk-UA"/>
        </w:rPr>
      </w:pPr>
    </w:p>
    <w:p>
      <w:pPr>
        <w:jc w:val="both"/>
        <w:rPr>
          <w:rFonts w:hint="default"/>
          <w:sz w:val="28"/>
          <w:szCs w:val="28"/>
          <w:lang w:val="uk-UA"/>
        </w:rPr>
      </w:pPr>
      <w:r>
        <w:rPr>
          <w:b/>
          <w:sz w:val="28"/>
          <w:szCs w:val="28"/>
        </w:rPr>
        <w:t xml:space="preserve">СЛУХАЛИ:  </w:t>
      </w:r>
      <w:r>
        <w:rPr>
          <w:sz w:val="28"/>
          <w:szCs w:val="28"/>
          <w:lang w:val="uk-UA"/>
        </w:rPr>
        <w:t>Градобик</w:t>
      </w:r>
      <w:r>
        <w:rPr>
          <w:rFonts w:hint="default"/>
          <w:sz w:val="28"/>
          <w:szCs w:val="28"/>
          <w:lang w:val="uk-UA"/>
        </w:rPr>
        <w:t xml:space="preserve"> В.В.</w:t>
      </w:r>
      <w:r>
        <w:rPr>
          <w:b w:val="0"/>
          <w:bCs w:val="0"/>
          <w:i w:val="0"/>
          <w:iCs w:val="0"/>
          <w:sz w:val="28"/>
          <w:szCs w:val="28"/>
        </w:rPr>
        <w:t xml:space="preserve">,  </w:t>
      </w:r>
      <w:r>
        <w:rPr>
          <w:b w:val="0"/>
          <w:bCs w:val="0"/>
          <w:i w:val="0"/>
          <w:iCs w:val="0"/>
          <w:color w:val="000000"/>
          <w:sz w:val="28"/>
          <w:szCs w:val="28"/>
        </w:rPr>
        <w:t xml:space="preserve">начальника </w:t>
      </w:r>
      <w:r>
        <w:rPr>
          <w:b w:val="0"/>
          <w:bCs w:val="0"/>
          <w:i w:val="0"/>
          <w:iCs w:val="0"/>
          <w:color w:val="000000"/>
          <w:sz w:val="28"/>
          <w:szCs w:val="28"/>
          <w:lang w:val="uk-UA"/>
        </w:rPr>
        <w:t>управління</w:t>
      </w:r>
      <w:r>
        <w:rPr>
          <w:rFonts w:hint="default"/>
          <w:b w:val="0"/>
          <w:bCs w:val="0"/>
          <w:i w:val="0"/>
          <w:iCs w:val="0"/>
          <w:color w:val="000000"/>
          <w:sz w:val="28"/>
          <w:szCs w:val="28"/>
          <w:lang w:val="uk-UA"/>
        </w:rPr>
        <w:t xml:space="preserve"> освіти</w:t>
      </w:r>
      <w:r>
        <w:rPr>
          <w:b w:val="0"/>
          <w:bCs w:val="0"/>
          <w:i w:val="0"/>
          <w:iCs w:val="0"/>
          <w:sz w:val="28"/>
          <w:szCs w:val="28"/>
        </w:rPr>
        <w:t>,</w:t>
      </w:r>
      <w:r>
        <w:rPr>
          <w:sz w:val="28"/>
          <w:szCs w:val="28"/>
        </w:rPr>
        <w:t xml:space="preserve"> ознайомила присутніх з проектом рішення.</w:t>
      </w:r>
      <w:r>
        <w:rPr>
          <w:rFonts w:hint="default"/>
          <w:sz w:val="28"/>
          <w:szCs w:val="28"/>
          <w:lang w:val="uk-UA"/>
        </w:rPr>
        <w:t xml:space="preserve"> </w:t>
      </w:r>
    </w:p>
    <w:p>
      <w:pPr>
        <w:jc w:val="both"/>
        <w:rPr>
          <w:rFonts w:hint="default"/>
          <w:sz w:val="28"/>
          <w:szCs w:val="28"/>
          <w:lang w:val="uk-UA"/>
        </w:rPr>
      </w:pPr>
    </w:p>
    <w:p>
      <w:pPr>
        <w:jc w:val="both"/>
        <w:rPr>
          <w:sz w:val="28"/>
          <w:szCs w:val="28"/>
        </w:rPr>
      </w:pPr>
      <w:r>
        <w:rPr>
          <w:sz w:val="28"/>
          <w:szCs w:val="28"/>
          <w:lang w:val="uk-UA"/>
        </w:rPr>
        <w:t>Головуючий</w:t>
      </w:r>
      <w:r>
        <w:rPr>
          <w:sz w:val="28"/>
          <w:szCs w:val="28"/>
        </w:rPr>
        <w:t xml:space="preserve"> 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6</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tabs>
          <w:tab w:val="left" w:pos="8640"/>
        </w:tabs>
        <w:ind w:right="-1"/>
        <w:jc w:val="both"/>
        <w:rPr>
          <w:color w:val="auto"/>
          <w:sz w:val="28"/>
          <w:szCs w:val="28"/>
        </w:rPr>
      </w:pPr>
    </w:p>
    <w:p>
      <w:pPr>
        <w:numPr>
          <w:ilvl w:val="0"/>
          <w:numId w:val="2"/>
        </w:numPr>
        <w:ind w:left="12" w:leftChars="0" w:firstLine="708" w:firstLineChars="0"/>
        <w:jc w:val="both"/>
        <w:rPr>
          <w:rFonts w:ascii="Times New Roman" w:hAnsi="Times New Roman"/>
          <w:b/>
          <w:bCs/>
          <w:sz w:val="28"/>
          <w:szCs w:val="24"/>
          <w:lang w:val="uk-UA" w:eastAsia="uk-UA"/>
        </w:rPr>
      </w:pPr>
      <w:r>
        <w:rPr>
          <w:rFonts w:ascii="Times New Roman" w:hAnsi="Times New Roman"/>
          <w:b/>
          <w:bCs/>
          <w:color w:val="000000"/>
          <w:sz w:val="28"/>
          <w:szCs w:val="28"/>
          <w:lang w:val="uk-UA"/>
        </w:rPr>
        <w:t>Про затвердження ліквідаційного балансу юридичної особи Ніжинської загальноосвітньої школи І-ІІ ступенів № 4 Ніжинської міської ради Чернігівської області (ПР № 1025 від 26.09.2022)</w:t>
      </w:r>
    </w:p>
    <w:p>
      <w:pPr>
        <w:numPr>
          <w:ilvl w:val="0"/>
          <w:numId w:val="0"/>
        </w:numPr>
        <w:ind w:left="720" w:leftChars="0"/>
        <w:jc w:val="both"/>
        <w:rPr>
          <w:rFonts w:ascii="Times New Roman" w:hAnsi="Times New Roman"/>
          <w:b/>
          <w:bCs/>
          <w:sz w:val="28"/>
          <w:szCs w:val="24"/>
          <w:lang w:val="uk-UA" w:eastAsia="uk-UA"/>
        </w:rPr>
      </w:pPr>
    </w:p>
    <w:p>
      <w:pPr>
        <w:jc w:val="both"/>
        <w:rPr>
          <w:rFonts w:hint="default"/>
          <w:sz w:val="28"/>
          <w:szCs w:val="28"/>
          <w:lang w:val="uk-UA"/>
        </w:rPr>
      </w:pPr>
      <w:r>
        <w:rPr>
          <w:b/>
          <w:sz w:val="28"/>
          <w:szCs w:val="28"/>
        </w:rPr>
        <w:t xml:space="preserve">СЛУХАЛИ:  </w:t>
      </w:r>
      <w:r>
        <w:rPr>
          <w:sz w:val="28"/>
          <w:szCs w:val="28"/>
          <w:lang w:val="uk-UA"/>
        </w:rPr>
        <w:t>Градобик</w:t>
      </w:r>
      <w:r>
        <w:rPr>
          <w:rFonts w:hint="default"/>
          <w:sz w:val="28"/>
          <w:szCs w:val="28"/>
          <w:lang w:val="uk-UA"/>
        </w:rPr>
        <w:t xml:space="preserve"> В.В.</w:t>
      </w:r>
      <w:r>
        <w:rPr>
          <w:b w:val="0"/>
          <w:bCs w:val="0"/>
          <w:i w:val="0"/>
          <w:iCs w:val="0"/>
          <w:sz w:val="28"/>
          <w:szCs w:val="28"/>
        </w:rPr>
        <w:t xml:space="preserve">,  </w:t>
      </w:r>
      <w:r>
        <w:rPr>
          <w:b w:val="0"/>
          <w:bCs w:val="0"/>
          <w:i w:val="0"/>
          <w:iCs w:val="0"/>
          <w:color w:val="000000"/>
          <w:sz w:val="28"/>
          <w:szCs w:val="28"/>
        </w:rPr>
        <w:t xml:space="preserve">начальника </w:t>
      </w:r>
      <w:r>
        <w:rPr>
          <w:b w:val="0"/>
          <w:bCs w:val="0"/>
          <w:i w:val="0"/>
          <w:iCs w:val="0"/>
          <w:color w:val="000000"/>
          <w:sz w:val="28"/>
          <w:szCs w:val="28"/>
          <w:lang w:val="uk-UA"/>
        </w:rPr>
        <w:t>управління</w:t>
      </w:r>
      <w:r>
        <w:rPr>
          <w:rFonts w:hint="default"/>
          <w:b w:val="0"/>
          <w:bCs w:val="0"/>
          <w:i w:val="0"/>
          <w:iCs w:val="0"/>
          <w:color w:val="000000"/>
          <w:sz w:val="28"/>
          <w:szCs w:val="28"/>
          <w:lang w:val="uk-UA"/>
        </w:rPr>
        <w:t xml:space="preserve"> освіти</w:t>
      </w:r>
      <w:r>
        <w:rPr>
          <w:b w:val="0"/>
          <w:bCs w:val="0"/>
          <w:i w:val="0"/>
          <w:iCs w:val="0"/>
          <w:sz w:val="28"/>
          <w:szCs w:val="28"/>
        </w:rPr>
        <w:t>,</w:t>
      </w:r>
      <w:r>
        <w:rPr>
          <w:sz w:val="28"/>
          <w:szCs w:val="28"/>
        </w:rPr>
        <w:t xml:space="preserve"> ознайомила присутніх з проектом рішення.</w:t>
      </w:r>
      <w:r>
        <w:rPr>
          <w:rFonts w:hint="default"/>
          <w:sz w:val="28"/>
          <w:szCs w:val="28"/>
          <w:lang w:val="uk-UA"/>
        </w:rPr>
        <w:t xml:space="preserve"> </w:t>
      </w:r>
    </w:p>
    <w:p>
      <w:pPr>
        <w:jc w:val="both"/>
        <w:rPr>
          <w:rFonts w:hint="default"/>
          <w:b w:val="0"/>
          <w:bCs/>
          <w:sz w:val="28"/>
          <w:szCs w:val="28"/>
          <w:lang w:val="uk-UA"/>
        </w:rPr>
      </w:pPr>
      <w:r>
        <w:rPr>
          <w:rFonts w:hint="default"/>
          <w:sz w:val="28"/>
          <w:szCs w:val="28"/>
          <w:lang w:val="uk-UA"/>
        </w:rPr>
        <w:t xml:space="preserve">У обговоренні проекту рішення взяли участь члени комісії </w:t>
      </w:r>
      <w:r>
        <w:rPr>
          <w:rFonts w:hint="default"/>
          <w:b w:val="0"/>
          <w:bCs/>
          <w:sz w:val="28"/>
          <w:szCs w:val="28"/>
          <w:lang w:val="uk-UA"/>
        </w:rPr>
        <w:t>Хоменко Ю.В., Гомоляко А.О., Гавриленко В.П., Мамедов В.Х. В процесі обговорення виникли питання щодо подальшого використання приміщень ліквідованих освітніх закладів, а також приміщення колишньої аптеки № 200 (вул.Озерна, 21) яке раніше було передано Чернігівською обласною радою  на баланс Ніжинській міській раді.</w:t>
      </w:r>
    </w:p>
    <w:p>
      <w:pPr>
        <w:jc w:val="both"/>
        <w:rPr>
          <w:rFonts w:hint="default"/>
          <w:sz w:val="28"/>
          <w:szCs w:val="28"/>
          <w:lang w:val="uk-UA"/>
        </w:rPr>
      </w:pPr>
    </w:p>
    <w:p>
      <w:pPr>
        <w:ind w:firstLine="708" w:firstLineChars="0"/>
        <w:jc w:val="both"/>
        <w:rPr>
          <w:rFonts w:hint="default"/>
          <w:sz w:val="28"/>
          <w:szCs w:val="28"/>
          <w:lang w:val="uk-UA"/>
        </w:rPr>
      </w:pPr>
      <w:r>
        <w:rPr>
          <w:sz w:val="28"/>
          <w:szCs w:val="28"/>
          <w:lang w:val="uk-UA"/>
        </w:rPr>
        <w:t>Головуючий</w:t>
      </w:r>
      <w:r>
        <w:rPr>
          <w:sz w:val="28"/>
          <w:szCs w:val="28"/>
        </w:rPr>
        <w:t xml:space="preserve"> вніс на голосування пропозицію підтримати проект рішення</w:t>
      </w:r>
      <w:r>
        <w:rPr>
          <w:rFonts w:hint="default"/>
          <w:sz w:val="28"/>
          <w:szCs w:val="28"/>
          <w:lang w:val="uk-UA"/>
        </w:rPr>
        <w:t xml:space="preserve"> та надати рекомендацію міському голові доручити першому заступнику міського голови з питань діяльності виконавчих органів ради Вовченку Ф.І. та відповідним службам активізувати роботу щодо визначення напрямків використання приміщення колишньої аптеки № 200 (вул.Озерна, 21) яке раніше було передано Чернігівською обласною радою  на баланс Ніжинській міській раді.</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6</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numPr>
          <w:ilvl w:val="0"/>
          <w:numId w:val="0"/>
        </w:numPr>
        <w:tabs>
          <w:tab w:val="left" w:pos="8640"/>
        </w:tabs>
        <w:ind w:right="-1" w:rightChars="0"/>
        <w:jc w:val="both"/>
        <w:rPr>
          <w:color w:val="auto"/>
          <w:sz w:val="28"/>
          <w:szCs w:val="28"/>
        </w:rPr>
      </w:pPr>
      <w:r>
        <w:rPr>
          <w:rFonts w:hint="default"/>
          <w:color w:val="auto"/>
          <w:sz w:val="28"/>
          <w:szCs w:val="28"/>
          <w:lang w:val="uk-UA"/>
        </w:rPr>
        <w:t>1.</w:t>
      </w:r>
      <w:r>
        <w:rPr>
          <w:color w:val="auto"/>
          <w:sz w:val="28"/>
          <w:szCs w:val="28"/>
        </w:rPr>
        <w:t>Підтримати проект рішення та рекомендувати для розгляду на черговій сесії міської ради.</w:t>
      </w:r>
    </w:p>
    <w:p>
      <w:pPr>
        <w:numPr>
          <w:ilvl w:val="0"/>
          <w:numId w:val="0"/>
        </w:numPr>
        <w:tabs>
          <w:tab w:val="left" w:pos="8640"/>
        </w:tabs>
        <w:ind w:right="-1" w:rightChars="0"/>
        <w:jc w:val="both"/>
        <w:rPr>
          <w:rFonts w:hint="default"/>
          <w:color w:val="auto"/>
          <w:sz w:val="28"/>
          <w:szCs w:val="28"/>
          <w:lang w:val="uk-UA"/>
        </w:rPr>
      </w:pPr>
      <w:r>
        <w:rPr>
          <w:rFonts w:hint="default"/>
          <w:color w:val="auto"/>
          <w:sz w:val="28"/>
          <w:szCs w:val="28"/>
          <w:lang w:val="uk-UA"/>
        </w:rPr>
        <w:t xml:space="preserve">2.Рекомендувати </w:t>
      </w:r>
      <w:r>
        <w:rPr>
          <w:rFonts w:hint="default"/>
          <w:sz w:val="28"/>
          <w:szCs w:val="28"/>
          <w:lang w:val="uk-UA"/>
        </w:rPr>
        <w:t>міському голові доручити першому заступнику міського голови з питань діяльності виконавчих органів ради Вовченку Ф.І. та відповідним службам активізувати роботу щодо визначення напрямків використання приміщення колишньої аптеки № 200 (вул.Озерна, 21) яке раніше було передано Чернігівською обласною радою  на баланс Ніжинській міській раді.</w:t>
      </w:r>
    </w:p>
    <w:p>
      <w:pPr>
        <w:tabs>
          <w:tab w:val="left" w:pos="8640"/>
        </w:tabs>
        <w:ind w:right="-1"/>
        <w:jc w:val="both"/>
        <w:rPr>
          <w:color w:val="auto"/>
          <w:sz w:val="28"/>
          <w:szCs w:val="28"/>
        </w:rPr>
      </w:pPr>
    </w:p>
    <w:p>
      <w:pPr>
        <w:numPr>
          <w:ilvl w:val="0"/>
          <w:numId w:val="2"/>
        </w:numPr>
        <w:ind w:left="12" w:leftChars="0" w:firstLine="708" w:firstLineChars="0"/>
        <w:jc w:val="both"/>
        <w:rPr>
          <w:rFonts w:ascii="Times New Roman" w:hAnsi="Times New Roman"/>
          <w:b/>
          <w:bCs/>
          <w:sz w:val="28"/>
          <w:szCs w:val="24"/>
          <w:lang w:val="uk-UA" w:eastAsia="uk-UA"/>
        </w:rPr>
      </w:pPr>
      <w:r>
        <w:rPr>
          <w:rFonts w:ascii="Times New Roman" w:hAnsi="Times New Roman"/>
          <w:b/>
          <w:bCs/>
          <w:color w:val="000000"/>
          <w:sz w:val="28"/>
          <w:szCs w:val="28"/>
          <w:lang w:val="uk-UA"/>
        </w:rPr>
        <w:t>Про затвердження ліквідаційного балансу юридичної особи Ніжинської загальноосвітньої школи І-ІІ ступенів № 12 Ніжинської міської ради Чернігівської області (ПР № 1026 від 26.09.2022)</w:t>
      </w:r>
    </w:p>
    <w:p>
      <w:pPr>
        <w:numPr>
          <w:ilvl w:val="0"/>
          <w:numId w:val="0"/>
        </w:numPr>
        <w:ind w:left="720" w:leftChars="0"/>
        <w:jc w:val="both"/>
        <w:rPr>
          <w:rFonts w:ascii="Times New Roman" w:hAnsi="Times New Roman"/>
          <w:b/>
          <w:bCs/>
          <w:sz w:val="28"/>
          <w:szCs w:val="24"/>
          <w:lang w:val="uk-UA" w:eastAsia="uk-UA"/>
        </w:rPr>
      </w:pPr>
    </w:p>
    <w:p>
      <w:pPr>
        <w:jc w:val="both"/>
        <w:rPr>
          <w:rFonts w:hint="default"/>
          <w:sz w:val="28"/>
          <w:szCs w:val="28"/>
          <w:lang w:val="uk-UA"/>
        </w:rPr>
      </w:pPr>
      <w:r>
        <w:rPr>
          <w:b/>
          <w:sz w:val="28"/>
          <w:szCs w:val="28"/>
        </w:rPr>
        <w:t xml:space="preserve">СЛУХАЛИ:  </w:t>
      </w:r>
      <w:r>
        <w:rPr>
          <w:sz w:val="28"/>
          <w:szCs w:val="28"/>
          <w:lang w:val="uk-UA"/>
        </w:rPr>
        <w:t>Градобик</w:t>
      </w:r>
      <w:r>
        <w:rPr>
          <w:rFonts w:hint="default"/>
          <w:sz w:val="28"/>
          <w:szCs w:val="28"/>
          <w:lang w:val="uk-UA"/>
        </w:rPr>
        <w:t xml:space="preserve"> В.В.</w:t>
      </w:r>
      <w:r>
        <w:rPr>
          <w:b w:val="0"/>
          <w:bCs w:val="0"/>
          <w:i w:val="0"/>
          <w:iCs w:val="0"/>
          <w:sz w:val="28"/>
          <w:szCs w:val="28"/>
        </w:rPr>
        <w:t xml:space="preserve">,  </w:t>
      </w:r>
      <w:r>
        <w:rPr>
          <w:b w:val="0"/>
          <w:bCs w:val="0"/>
          <w:i w:val="0"/>
          <w:iCs w:val="0"/>
          <w:color w:val="000000"/>
          <w:sz w:val="28"/>
          <w:szCs w:val="28"/>
        </w:rPr>
        <w:t xml:space="preserve">начальника </w:t>
      </w:r>
      <w:r>
        <w:rPr>
          <w:b w:val="0"/>
          <w:bCs w:val="0"/>
          <w:i w:val="0"/>
          <w:iCs w:val="0"/>
          <w:color w:val="000000"/>
          <w:sz w:val="28"/>
          <w:szCs w:val="28"/>
          <w:lang w:val="uk-UA"/>
        </w:rPr>
        <w:t>управління</w:t>
      </w:r>
      <w:r>
        <w:rPr>
          <w:rFonts w:hint="default"/>
          <w:b w:val="0"/>
          <w:bCs w:val="0"/>
          <w:i w:val="0"/>
          <w:iCs w:val="0"/>
          <w:color w:val="000000"/>
          <w:sz w:val="28"/>
          <w:szCs w:val="28"/>
          <w:lang w:val="uk-UA"/>
        </w:rPr>
        <w:t xml:space="preserve"> освіти</w:t>
      </w:r>
      <w:r>
        <w:rPr>
          <w:b w:val="0"/>
          <w:bCs w:val="0"/>
          <w:i w:val="0"/>
          <w:iCs w:val="0"/>
          <w:sz w:val="28"/>
          <w:szCs w:val="28"/>
        </w:rPr>
        <w:t>,</w:t>
      </w:r>
      <w:r>
        <w:rPr>
          <w:sz w:val="28"/>
          <w:szCs w:val="28"/>
        </w:rPr>
        <w:t xml:space="preserve"> ознайомила присутніх з проектом рішення.</w:t>
      </w:r>
      <w:r>
        <w:rPr>
          <w:rFonts w:hint="default"/>
          <w:sz w:val="28"/>
          <w:szCs w:val="28"/>
          <w:lang w:val="uk-UA"/>
        </w:rPr>
        <w:t xml:space="preserve"> </w:t>
      </w:r>
    </w:p>
    <w:p>
      <w:pPr>
        <w:jc w:val="both"/>
        <w:rPr>
          <w:rFonts w:hint="default"/>
          <w:sz w:val="28"/>
          <w:szCs w:val="28"/>
          <w:lang w:val="uk-UA"/>
        </w:rPr>
      </w:pPr>
    </w:p>
    <w:p>
      <w:pPr>
        <w:jc w:val="both"/>
        <w:rPr>
          <w:sz w:val="28"/>
          <w:szCs w:val="28"/>
        </w:rPr>
      </w:pPr>
      <w:r>
        <w:rPr>
          <w:sz w:val="28"/>
          <w:szCs w:val="28"/>
          <w:lang w:val="uk-UA"/>
        </w:rPr>
        <w:t>Головуючий</w:t>
      </w:r>
      <w:r>
        <w:rPr>
          <w:sz w:val="28"/>
          <w:szCs w:val="28"/>
        </w:rPr>
        <w:t xml:space="preserve"> 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6</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tabs>
          <w:tab w:val="left" w:pos="8640"/>
        </w:tabs>
        <w:ind w:right="-1"/>
        <w:jc w:val="both"/>
        <w:rPr>
          <w:color w:val="auto"/>
          <w:sz w:val="28"/>
          <w:szCs w:val="28"/>
        </w:rPr>
      </w:pPr>
    </w:p>
    <w:p>
      <w:pPr>
        <w:numPr>
          <w:ilvl w:val="0"/>
          <w:numId w:val="2"/>
        </w:numPr>
        <w:tabs>
          <w:tab w:val="left" w:pos="8640"/>
        </w:tabs>
        <w:ind w:left="12" w:leftChars="0" w:right="-1" w:rightChars="0" w:firstLine="708" w:firstLineChars="0"/>
        <w:jc w:val="both"/>
        <w:rPr>
          <w:rFonts w:hint="default"/>
          <w:b/>
          <w:bCs/>
          <w:color w:val="auto"/>
          <w:sz w:val="28"/>
          <w:szCs w:val="28"/>
          <w:lang w:val="uk-UA"/>
        </w:rPr>
      </w:pPr>
      <w:r>
        <w:rPr>
          <w:rFonts w:ascii="Times New Roman" w:hAnsi="Times New Roman"/>
          <w:b/>
          <w:bCs/>
          <w:sz w:val="28"/>
          <w:szCs w:val="28"/>
          <w:lang w:val="uk-UA"/>
        </w:rPr>
        <w:t>Про внесення змін до Додатку № 44 «Програма з управління комунальним майном Ніжинської територіальної громади на 2022 рік», затвердженого рішенням Ніжинської міської ради від 08 грудня 2021 року №6-18/2021 «Про затвердження бюджетних програм місцевого</w:t>
      </w:r>
      <w:r>
        <w:rPr>
          <w:rFonts w:hint="default"/>
          <w:b/>
          <w:bCs/>
          <w:sz w:val="28"/>
          <w:szCs w:val="28"/>
          <w:lang w:val="uk-UA"/>
        </w:rPr>
        <w:t xml:space="preserve"> </w:t>
      </w:r>
      <w:r>
        <w:rPr>
          <w:rFonts w:ascii="Times New Roman" w:hAnsi="Times New Roman"/>
          <w:b/>
          <w:bCs/>
          <w:sz w:val="28"/>
          <w:szCs w:val="28"/>
          <w:lang w:val="uk-UA"/>
        </w:rPr>
        <w:t>/регіонального значення на 2022рік»</w:t>
      </w:r>
      <w:r>
        <w:rPr>
          <w:rFonts w:hint="default" w:ascii="Times New Roman" w:hAnsi="Times New Roman"/>
          <w:b/>
          <w:bCs/>
          <w:sz w:val="28"/>
          <w:szCs w:val="28"/>
          <w:lang w:val="uk-UA"/>
        </w:rPr>
        <w:t xml:space="preserve"> </w:t>
      </w:r>
      <w:r>
        <w:rPr>
          <w:rFonts w:ascii="Times New Roman" w:hAnsi="Times New Roman"/>
          <w:b/>
          <w:bCs/>
          <w:sz w:val="28"/>
          <w:szCs w:val="28"/>
          <w:lang w:val="uk-UA"/>
        </w:rPr>
        <w:t>(ПР</w:t>
      </w:r>
      <w:r>
        <w:rPr>
          <w:rFonts w:hint="default"/>
          <w:b/>
          <w:bCs/>
          <w:sz w:val="28"/>
          <w:szCs w:val="28"/>
          <w:lang w:val="uk-UA"/>
        </w:rPr>
        <w:t xml:space="preserve"> </w:t>
      </w:r>
      <w:r>
        <w:rPr>
          <w:rFonts w:ascii="Times New Roman" w:hAnsi="Times New Roman"/>
          <w:b/>
          <w:bCs/>
          <w:sz w:val="28"/>
          <w:szCs w:val="28"/>
          <w:lang w:val="uk-UA"/>
        </w:rPr>
        <w:t>№104</w:t>
      </w:r>
      <w:r>
        <w:rPr>
          <w:rFonts w:hint="default" w:ascii="Times New Roman" w:hAnsi="Times New Roman"/>
          <w:b/>
          <w:bCs/>
          <w:sz w:val="28"/>
          <w:szCs w:val="28"/>
          <w:lang w:val="uk-UA"/>
        </w:rPr>
        <w:t>8</w:t>
      </w:r>
      <w:r>
        <w:rPr>
          <w:rFonts w:ascii="Times New Roman" w:hAnsi="Times New Roman"/>
          <w:b/>
          <w:bCs/>
          <w:sz w:val="28"/>
          <w:szCs w:val="28"/>
          <w:lang w:val="uk-UA"/>
        </w:rPr>
        <w:t xml:space="preserve"> від</w:t>
      </w:r>
      <w:r>
        <w:rPr>
          <w:rFonts w:hint="default"/>
          <w:b/>
          <w:bCs/>
          <w:sz w:val="28"/>
          <w:szCs w:val="28"/>
          <w:lang w:val="uk-UA"/>
        </w:rPr>
        <w:t xml:space="preserve"> </w:t>
      </w:r>
      <w:r>
        <w:rPr>
          <w:rFonts w:ascii="Times New Roman" w:hAnsi="Times New Roman"/>
          <w:b/>
          <w:bCs/>
          <w:sz w:val="28"/>
          <w:szCs w:val="28"/>
          <w:lang w:val="uk-UA"/>
        </w:rPr>
        <w:t>06.10.2022 р.)</w:t>
      </w:r>
    </w:p>
    <w:p>
      <w:pPr>
        <w:numPr>
          <w:ilvl w:val="0"/>
          <w:numId w:val="0"/>
        </w:numPr>
        <w:tabs>
          <w:tab w:val="left" w:pos="8640"/>
        </w:tabs>
        <w:ind w:left="720" w:leftChars="0" w:right="-1" w:rightChars="0"/>
        <w:jc w:val="both"/>
        <w:rPr>
          <w:rFonts w:hint="default"/>
          <w:b/>
          <w:bCs/>
          <w:color w:val="auto"/>
          <w:sz w:val="28"/>
          <w:szCs w:val="28"/>
          <w:lang w:val="uk-UA"/>
        </w:rPr>
      </w:pPr>
    </w:p>
    <w:p>
      <w:pPr>
        <w:jc w:val="both"/>
        <w:rPr>
          <w:rFonts w:hint="default"/>
          <w:sz w:val="28"/>
          <w:szCs w:val="28"/>
          <w:lang w:val="uk-UA"/>
        </w:rPr>
      </w:pPr>
      <w:r>
        <w:rPr>
          <w:b/>
          <w:sz w:val="28"/>
          <w:szCs w:val="28"/>
        </w:rPr>
        <w:t xml:space="preserve">СЛУХАЛИ:  </w:t>
      </w:r>
      <w:r>
        <w:rPr>
          <w:sz w:val="28"/>
          <w:szCs w:val="28"/>
          <w:lang w:val="uk-UA"/>
        </w:rPr>
        <w:t>Чернету</w:t>
      </w:r>
      <w:r>
        <w:rPr>
          <w:rFonts w:hint="default"/>
          <w:sz w:val="28"/>
          <w:szCs w:val="28"/>
          <w:lang w:val="uk-UA"/>
        </w:rPr>
        <w:t xml:space="preserve"> О.О.</w:t>
      </w:r>
      <w:r>
        <w:rPr>
          <w:b w:val="0"/>
          <w:bCs w:val="0"/>
          <w:i w:val="0"/>
          <w:iCs w:val="0"/>
          <w:sz w:val="28"/>
          <w:szCs w:val="28"/>
        </w:rPr>
        <w:t xml:space="preserve">,  </w:t>
      </w:r>
      <w:r>
        <w:rPr>
          <w:b w:val="0"/>
          <w:bCs w:val="0"/>
          <w:i w:val="0"/>
          <w:iCs w:val="0"/>
          <w:color w:val="000000"/>
          <w:sz w:val="28"/>
          <w:szCs w:val="28"/>
          <w:lang w:val="uk-UA"/>
        </w:rPr>
        <w:t>начальника</w:t>
      </w:r>
      <w:r>
        <w:rPr>
          <w:b w:val="0"/>
          <w:bCs w:val="0"/>
          <w:i w:val="0"/>
          <w:iCs w:val="0"/>
          <w:color w:val="000000"/>
          <w:sz w:val="28"/>
          <w:szCs w:val="28"/>
        </w:rPr>
        <w:t xml:space="preserve"> </w:t>
      </w:r>
      <w:r>
        <w:rPr>
          <w:rFonts w:ascii="Times New Roman" w:hAnsi="Times New Roman" w:cs="Times New Roman"/>
          <w:sz w:val="28"/>
          <w:szCs w:val="28"/>
          <w:lang w:val="uk-UA"/>
        </w:rPr>
        <w:t xml:space="preserve"> відділу комунального майна</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управління комунального майна та земельних відносин</w:t>
      </w:r>
      <w:r>
        <w:rPr>
          <w:sz w:val="28"/>
          <w:szCs w:val="28"/>
        </w:rPr>
        <w:t xml:space="preserve"> ознайомила присутніх з проектом рішення.</w:t>
      </w:r>
      <w:r>
        <w:rPr>
          <w:rFonts w:hint="default"/>
          <w:sz w:val="28"/>
          <w:szCs w:val="28"/>
          <w:lang w:val="uk-UA"/>
        </w:rPr>
        <w:t xml:space="preserve"> </w:t>
      </w:r>
    </w:p>
    <w:p>
      <w:pPr>
        <w:jc w:val="both"/>
        <w:rPr>
          <w:rFonts w:hint="default"/>
          <w:sz w:val="28"/>
          <w:szCs w:val="28"/>
          <w:lang w:val="uk-UA"/>
        </w:rPr>
      </w:pPr>
    </w:p>
    <w:p>
      <w:pPr>
        <w:jc w:val="both"/>
        <w:rPr>
          <w:sz w:val="28"/>
          <w:szCs w:val="28"/>
        </w:rPr>
      </w:pPr>
      <w:r>
        <w:rPr>
          <w:sz w:val="28"/>
          <w:szCs w:val="28"/>
          <w:lang w:val="uk-UA"/>
        </w:rPr>
        <w:t>Головуючий</w:t>
      </w:r>
      <w:r>
        <w:rPr>
          <w:sz w:val="28"/>
          <w:szCs w:val="28"/>
        </w:rPr>
        <w:t xml:space="preserve"> вніс на голосування пропозицію підтримати проект рішення.</w:t>
      </w:r>
    </w:p>
    <w:p>
      <w:pPr>
        <w:jc w:val="both"/>
        <w:rPr>
          <w:b/>
          <w:sz w:val="28"/>
          <w:szCs w:val="28"/>
        </w:rPr>
      </w:pPr>
    </w:p>
    <w:p>
      <w:pPr>
        <w:jc w:val="both"/>
        <w:rPr>
          <w:sz w:val="28"/>
          <w:szCs w:val="28"/>
        </w:rPr>
      </w:pPr>
      <w:r>
        <w:rPr>
          <w:b/>
          <w:sz w:val="28"/>
          <w:szCs w:val="28"/>
        </w:rPr>
        <w:t>ГОЛОСУВАЛИ: «</w:t>
      </w:r>
      <w:r>
        <w:rPr>
          <w:sz w:val="28"/>
          <w:szCs w:val="28"/>
        </w:rPr>
        <w:t xml:space="preserve">за – </w:t>
      </w:r>
      <w:r>
        <w:rPr>
          <w:rFonts w:hint="default"/>
          <w:sz w:val="28"/>
          <w:szCs w:val="28"/>
          <w:lang w:val="uk-UA"/>
        </w:rPr>
        <w:t>6</w:t>
      </w:r>
      <w:r>
        <w:rPr>
          <w:sz w:val="28"/>
          <w:szCs w:val="28"/>
        </w:rPr>
        <w:t>,  проти – 0, утримався - 0».</w:t>
      </w:r>
    </w:p>
    <w:p>
      <w:pPr>
        <w:ind w:firstLine="708"/>
        <w:jc w:val="both"/>
        <w:rPr>
          <w:i/>
          <w:sz w:val="28"/>
          <w:szCs w:val="28"/>
        </w:rPr>
      </w:pPr>
    </w:p>
    <w:p>
      <w:pPr>
        <w:tabs>
          <w:tab w:val="left" w:pos="8640"/>
        </w:tabs>
        <w:ind w:right="-365"/>
        <w:jc w:val="both"/>
        <w:rPr>
          <w:b/>
          <w:color w:val="auto"/>
          <w:sz w:val="28"/>
          <w:szCs w:val="28"/>
        </w:rPr>
      </w:pPr>
      <w:r>
        <w:rPr>
          <w:b/>
          <w:color w:val="auto"/>
          <w:sz w:val="28"/>
          <w:szCs w:val="28"/>
        </w:rPr>
        <w:t>ВИРІШИЛИ:</w:t>
      </w:r>
    </w:p>
    <w:p>
      <w:pPr>
        <w:tabs>
          <w:tab w:val="left" w:pos="8640"/>
        </w:tabs>
        <w:ind w:right="-1"/>
        <w:jc w:val="both"/>
        <w:rPr>
          <w:color w:val="auto"/>
          <w:sz w:val="28"/>
          <w:szCs w:val="28"/>
        </w:rPr>
      </w:pPr>
      <w:r>
        <w:rPr>
          <w:color w:val="auto"/>
          <w:sz w:val="28"/>
          <w:szCs w:val="28"/>
        </w:rPr>
        <w:t>Підтримати проект рішення та рекомендувати для розгляду на черговій сесії міської ради.</w:t>
      </w:r>
    </w:p>
    <w:p>
      <w:pPr>
        <w:tabs>
          <w:tab w:val="left" w:pos="8640"/>
        </w:tabs>
        <w:ind w:right="-365"/>
        <w:jc w:val="both"/>
        <w:rPr>
          <w:sz w:val="28"/>
          <w:szCs w:val="28"/>
        </w:rPr>
      </w:pPr>
    </w:p>
    <w:p>
      <w:pPr>
        <w:numPr>
          <w:ilvl w:val="0"/>
          <w:numId w:val="2"/>
        </w:numPr>
        <w:ind w:left="12" w:leftChars="0" w:firstLine="708" w:firstLineChars="0"/>
        <w:jc w:val="both"/>
        <w:rPr>
          <w:b/>
          <w:bCs/>
          <w:sz w:val="28"/>
          <w:szCs w:val="28"/>
        </w:rPr>
      </w:pPr>
      <w:r>
        <w:rPr>
          <w:rFonts w:ascii="Times New Roman" w:hAnsi="Times New Roman"/>
          <w:b/>
          <w:bCs/>
          <w:sz w:val="28"/>
          <w:szCs w:val="24"/>
          <w:lang w:val="uk-UA" w:eastAsia="uk-UA"/>
        </w:rPr>
        <w:t>Про внесення змін у Додаток до рішення Ніжинської міської ради VIII скликання від 29 серпня 2022 року № 2-24/2022 «Про перейменування урбанонімів  м. Ніжина» (ПР №1039 від 04.10.2022 р.)</w:t>
      </w:r>
    </w:p>
    <w:p>
      <w:pPr>
        <w:numPr>
          <w:ilvl w:val="0"/>
          <w:numId w:val="0"/>
        </w:numPr>
        <w:ind w:left="720" w:leftChars="0"/>
        <w:jc w:val="both"/>
        <w:rPr>
          <w:b/>
          <w:bCs/>
          <w:sz w:val="28"/>
          <w:szCs w:val="28"/>
        </w:rPr>
      </w:pPr>
    </w:p>
    <w:p>
      <w:pPr>
        <w:ind w:firstLine="708"/>
        <w:jc w:val="both"/>
        <w:rPr>
          <w:rFonts w:hint="default"/>
          <w:sz w:val="28"/>
          <w:szCs w:val="28"/>
          <w:lang w:val="uk-UA"/>
        </w:rPr>
      </w:pPr>
      <w:r>
        <w:rPr>
          <w:b/>
          <w:sz w:val="28"/>
          <w:szCs w:val="28"/>
        </w:rPr>
        <w:t xml:space="preserve">СЛУХАЛИ:  </w:t>
      </w:r>
      <w:r>
        <w:rPr>
          <w:sz w:val="28"/>
          <w:szCs w:val="28"/>
          <w:lang w:val="uk-UA"/>
        </w:rPr>
        <w:t>Бассак</w:t>
      </w:r>
      <w:r>
        <w:rPr>
          <w:rFonts w:hint="default"/>
          <w:sz w:val="28"/>
          <w:szCs w:val="28"/>
          <w:lang w:val="uk-UA"/>
        </w:rPr>
        <w:t xml:space="preserve"> Т.Ф.</w:t>
      </w:r>
      <w:r>
        <w:rPr>
          <w:sz w:val="28"/>
          <w:szCs w:val="28"/>
        </w:rPr>
        <w:t xml:space="preserve">, </w:t>
      </w:r>
      <w:r>
        <w:rPr>
          <w:i w:val="0"/>
          <w:iCs w:val="0"/>
          <w:sz w:val="28"/>
          <w:szCs w:val="28"/>
        </w:rPr>
        <w:t xml:space="preserve"> </w:t>
      </w:r>
      <w:r>
        <w:rPr>
          <w:i w:val="0"/>
          <w:iCs w:val="0"/>
          <w:color w:val="000000"/>
          <w:sz w:val="28"/>
          <w:szCs w:val="28"/>
        </w:rPr>
        <w:t xml:space="preserve">начальника </w:t>
      </w:r>
      <w:r>
        <w:rPr>
          <w:i w:val="0"/>
          <w:iCs w:val="0"/>
          <w:sz w:val="28"/>
          <w:szCs w:val="28"/>
          <w:lang w:val="uk-UA"/>
        </w:rPr>
        <w:t>управління</w:t>
      </w:r>
      <w:r>
        <w:rPr>
          <w:rFonts w:hint="default"/>
          <w:i w:val="0"/>
          <w:iCs w:val="0"/>
          <w:sz w:val="28"/>
          <w:szCs w:val="28"/>
          <w:lang w:val="uk-UA"/>
        </w:rPr>
        <w:t xml:space="preserve"> культури і туризму,</w:t>
      </w:r>
      <w:r>
        <w:rPr>
          <w:sz w:val="28"/>
          <w:szCs w:val="28"/>
        </w:rPr>
        <w:t xml:space="preserve">   </w:t>
      </w:r>
      <w:r>
        <w:rPr>
          <w:sz w:val="28"/>
          <w:szCs w:val="28"/>
          <w:lang w:val="uk-UA"/>
        </w:rPr>
        <w:t>яка</w:t>
      </w:r>
      <w:r>
        <w:rPr>
          <w:rFonts w:hint="default"/>
          <w:sz w:val="28"/>
          <w:szCs w:val="28"/>
          <w:lang w:val="uk-UA"/>
        </w:rPr>
        <w:t xml:space="preserve"> </w:t>
      </w:r>
      <w:r>
        <w:rPr>
          <w:sz w:val="28"/>
          <w:szCs w:val="28"/>
        </w:rPr>
        <w:t>ознайоми</w:t>
      </w:r>
      <w:r>
        <w:rPr>
          <w:sz w:val="28"/>
          <w:szCs w:val="28"/>
          <w:lang w:val="uk-UA"/>
        </w:rPr>
        <w:t>ла</w:t>
      </w:r>
      <w:r>
        <w:rPr>
          <w:rFonts w:hint="default"/>
          <w:sz w:val="28"/>
          <w:szCs w:val="28"/>
          <w:lang w:val="uk-UA"/>
        </w:rPr>
        <w:t xml:space="preserve"> </w:t>
      </w:r>
      <w:r>
        <w:rPr>
          <w:sz w:val="28"/>
          <w:szCs w:val="28"/>
        </w:rPr>
        <w:t>присутніх з  проектом рішення</w:t>
      </w:r>
      <w:r>
        <w:rPr>
          <w:rFonts w:hint="default"/>
          <w:sz w:val="28"/>
          <w:szCs w:val="28"/>
          <w:lang w:val="uk-UA"/>
        </w:rPr>
        <w:t xml:space="preserve"> та пояснила  внесення відповідних змін необхідністю врегулювання окремих питань, що виникли в результаті перейменування вулиць м.Ніжина.</w:t>
      </w:r>
    </w:p>
    <w:p>
      <w:pPr>
        <w:pStyle w:val="16"/>
        <w:ind w:left="0" w:leftChars="0" w:firstLine="0" w:firstLineChars="0"/>
        <w:jc w:val="both"/>
        <w:rPr>
          <w:sz w:val="28"/>
          <w:szCs w:val="28"/>
        </w:rPr>
      </w:pPr>
      <w:r>
        <w:rPr>
          <w:sz w:val="28"/>
          <w:szCs w:val="28"/>
          <w:lang w:val="uk-UA"/>
        </w:rPr>
        <w:t>Мамедов</w:t>
      </w:r>
      <w:r>
        <w:rPr>
          <w:rFonts w:hint="default"/>
          <w:sz w:val="28"/>
          <w:szCs w:val="28"/>
          <w:lang w:val="uk-UA"/>
        </w:rPr>
        <w:t xml:space="preserve"> В.Х., голова</w:t>
      </w:r>
      <w:r>
        <w:rPr>
          <w:sz w:val="28"/>
          <w:szCs w:val="28"/>
        </w:rPr>
        <w:t xml:space="preserve"> комісії, вніс на голосування пропозицію</w:t>
      </w:r>
      <w:r>
        <w:rPr>
          <w:rFonts w:hint="default"/>
          <w:sz w:val="28"/>
          <w:szCs w:val="28"/>
          <w:lang w:val="uk-UA"/>
        </w:rPr>
        <w:t xml:space="preserve"> </w:t>
      </w:r>
      <w:r>
        <w:rPr>
          <w:sz w:val="28"/>
          <w:szCs w:val="28"/>
          <w:lang w:val="uk-UA"/>
        </w:rPr>
        <w:t>п</w:t>
      </w:r>
      <w:r>
        <w:rPr>
          <w:sz w:val="28"/>
          <w:szCs w:val="28"/>
        </w:rPr>
        <w:t>ідтримати проект рішення  та рекомендувати для розгляду  на черговій сесії міської ради</w:t>
      </w:r>
    </w:p>
    <w:p>
      <w:pPr>
        <w:pStyle w:val="16"/>
        <w:jc w:val="both"/>
        <w:rPr>
          <w:sz w:val="28"/>
          <w:szCs w:val="28"/>
        </w:rPr>
      </w:pPr>
      <w:r>
        <w:rPr>
          <w:b/>
          <w:sz w:val="28"/>
          <w:szCs w:val="28"/>
        </w:rPr>
        <w:t>ГОЛОСУВАЛИ: «</w:t>
      </w:r>
      <w:r>
        <w:rPr>
          <w:sz w:val="28"/>
          <w:szCs w:val="28"/>
        </w:rPr>
        <w:t xml:space="preserve">за – </w:t>
      </w:r>
      <w:r>
        <w:rPr>
          <w:rFonts w:hint="default"/>
          <w:sz w:val="28"/>
          <w:szCs w:val="28"/>
          <w:lang w:val="uk-UA"/>
        </w:rPr>
        <w:t>6</w:t>
      </w:r>
      <w:r>
        <w:rPr>
          <w:sz w:val="28"/>
          <w:szCs w:val="28"/>
        </w:rPr>
        <w:t xml:space="preserve">,  проти – 0, утримався - 0». </w:t>
      </w:r>
    </w:p>
    <w:p>
      <w:pPr>
        <w:pStyle w:val="16"/>
        <w:ind w:left="0" w:leftChars="0" w:firstLine="0" w:firstLineChars="0"/>
        <w:jc w:val="both"/>
        <w:rPr>
          <w:sz w:val="28"/>
          <w:szCs w:val="28"/>
        </w:rPr>
      </w:pPr>
    </w:p>
    <w:p>
      <w:pPr>
        <w:tabs>
          <w:tab w:val="left" w:pos="8640"/>
        </w:tabs>
        <w:ind w:right="-365"/>
        <w:jc w:val="both"/>
        <w:rPr>
          <w:sz w:val="28"/>
          <w:szCs w:val="28"/>
        </w:rPr>
      </w:pPr>
      <w:r>
        <w:rPr>
          <w:b/>
          <w:sz w:val="28"/>
          <w:szCs w:val="28"/>
        </w:rPr>
        <w:t xml:space="preserve">ВИРІШИЛИ: </w:t>
      </w:r>
      <w:r>
        <w:rPr>
          <w:sz w:val="28"/>
          <w:szCs w:val="28"/>
        </w:rPr>
        <w:t>Підтримати проект рішення  та рекомендувати для розгляду  на черговій сесії міської ради.</w:t>
      </w:r>
    </w:p>
    <w:p>
      <w:pPr>
        <w:tabs>
          <w:tab w:val="left" w:pos="8640"/>
        </w:tabs>
        <w:ind w:right="-365"/>
        <w:jc w:val="both"/>
        <w:rPr>
          <w:sz w:val="28"/>
          <w:szCs w:val="28"/>
        </w:rPr>
      </w:pPr>
    </w:p>
    <w:p>
      <w:pPr>
        <w:tabs>
          <w:tab w:val="left" w:pos="8640"/>
        </w:tabs>
        <w:ind w:right="-365"/>
        <w:jc w:val="both"/>
        <w:rPr>
          <w:sz w:val="28"/>
          <w:szCs w:val="28"/>
        </w:rPr>
      </w:pPr>
    </w:p>
    <w:p>
      <w:pPr>
        <w:numPr>
          <w:ilvl w:val="0"/>
          <w:numId w:val="2"/>
        </w:numPr>
        <w:tabs>
          <w:tab w:val="left" w:pos="8640"/>
        </w:tabs>
        <w:ind w:left="12" w:leftChars="0" w:right="-365" w:rightChars="0" w:firstLine="708" w:firstLineChars="0"/>
        <w:jc w:val="both"/>
        <w:rPr>
          <w:rFonts w:hint="default"/>
          <w:b/>
          <w:bCs/>
          <w:sz w:val="28"/>
          <w:szCs w:val="28"/>
          <w:lang w:val="uk-UA"/>
        </w:rPr>
      </w:pPr>
      <w:r>
        <w:rPr>
          <w:b/>
          <w:bCs/>
          <w:sz w:val="28"/>
          <w:szCs w:val="28"/>
          <w:lang w:val="uk-UA"/>
        </w:rPr>
        <w:t>РІЗНЕ</w:t>
      </w:r>
      <w:r>
        <w:rPr>
          <w:rFonts w:hint="default"/>
          <w:b/>
          <w:bCs/>
          <w:sz w:val="28"/>
          <w:szCs w:val="28"/>
          <w:lang w:val="uk-UA"/>
        </w:rPr>
        <w:t>:</w:t>
      </w:r>
    </w:p>
    <w:p>
      <w:pPr>
        <w:numPr>
          <w:ilvl w:val="0"/>
          <w:numId w:val="0"/>
        </w:numPr>
        <w:tabs>
          <w:tab w:val="left" w:pos="8640"/>
        </w:tabs>
        <w:spacing w:after="0" w:line="240" w:lineRule="auto"/>
        <w:ind w:right="-365" w:rightChars="0"/>
        <w:jc w:val="both"/>
        <w:rPr>
          <w:rFonts w:ascii="Times New Roman" w:hAnsi="Times New Roman"/>
          <w:b/>
          <w:bCs/>
          <w:spacing w:val="-1"/>
          <w:sz w:val="28"/>
          <w:szCs w:val="28"/>
          <w:lang w:val="uk-UA"/>
        </w:rPr>
      </w:pPr>
      <w:r>
        <w:rPr>
          <w:rFonts w:hint="default"/>
          <w:b/>
          <w:bCs/>
          <w:sz w:val="28"/>
          <w:szCs w:val="24"/>
          <w:lang w:val="en-US" w:eastAsia="uk-UA"/>
        </w:rPr>
        <w:t>Про розгляд проекту рішення міської ради розробленого депутатом міської ради Кубраком В.М. “</w:t>
      </w:r>
      <w:r>
        <w:rPr>
          <w:rFonts w:ascii="Times New Roman" w:hAnsi="Times New Roman"/>
          <w:b/>
          <w:bCs/>
          <w:spacing w:val="-1"/>
          <w:sz w:val="28"/>
          <w:szCs w:val="28"/>
          <w:lang w:val="uk-UA"/>
        </w:rPr>
        <w:t xml:space="preserve">Про внесення змін до рішення Ніжинської міської ради </w:t>
      </w:r>
      <w:r>
        <w:rPr>
          <w:rFonts w:ascii="Times New Roman" w:hAnsi="Times New Roman"/>
          <w:b/>
          <w:bCs/>
          <w:spacing w:val="-1"/>
          <w:sz w:val="28"/>
          <w:szCs w:val="28"/>
          <w:lang w:val="en-US"/>
        </w:rPr>
        <w:t>VIII</w:t>
      </w:r>
      <w:r>
        <w:rPr>
          <w:rFonts w:ascii="Times New Roman" w:hAnsi="Times New Roman"/>
          <w:b/>
          <w:bCs/>
          <w:spacing w:val="-1"/>
          <w:sz w:val="28"/>
          <w:szCs w:val="28"/>
          <w:lang w:val="uk-UA"/>
        </w:rPr>
        <w:t xml:space="preserve"> скликання від 21 грудня 2021 року №7-18/2021 «Про бюджет Ніжинської міської територіальної громади на 2022 рік (код бюджету 2553800000)» (ПР №</w:t>
      </w:r>
      <w:r>
        <w:rPr>
          <w:rFonts w:hint="default"/>
          <w:b/>
          <w:bCs/>
          <w:spacing w:val="-1"/>
          <w:sz w:val="28"/>
          <w:szCs w:val="28"/>
          <w:lang w:val="uk-UA"/>
        </w:rPr>
        <w:t>1033</w:t>
      </w:r>
      <w:r>
        <w:rPr>
          <w:rFonts w:ascii="Times New Roman" w:hAnsi="Times New Roman"/>
          <w:b/>
          <w:bCs/>
          <w:spacing w:val="-1"/>
          <w:sz w:val="28"/>
          <w:szCs w:val="28"/>
          <w:lang w:val="uk-UA"/>
        </w:rPr>
        <w:t xml:space="preserve"> від </w:t>
      </w:r>
      <w:r>
        <w:rPr>
          <w:rFonts w:hint="default"/>
          <w:b/>
          <w:bCs/>
          <w:spacing w:val="-1"/>
          <w:sz w:val="28"/>
          <w:szCs w:val="28"/>
          <w:lang w:val="uk-UA"/>
        </w:rPr>
        <w:t>03</w:t>
      </w:r>
      <w:r>
        <w:rPr>
          <w:rFonts w:ascii="Times New Roman" w:hAnsi="Times New Roman"/>
          <w:b/>
          <w:bCs/>
          <w:spacing w:val="-1"/>
          <w:sz w:val="28"/>
          <w:szCs w:val="28"/>
          <w:lang w:val="uk-UA"/>
        </w:rPr>
        <w:t>.</w:t>
      </w:r>
      <w:r>
        <w:rPr>
          <w:rFonts w:hint="default"/>
          <w:b/>
          <w:bCs/>
          <w:spacing w:val="-1"/>
          <w:sz w:val="28"/>
          <w:szCs w:val="28"/>
          <w:lang w:val="uk-UA"/>
        </w:rPr>
        <w:t>10</w:t>
      </w:r>
      <w:r>
        <w:rPr>
          <w:rFonts w:ascii="Times New Roman" w:hAnsi="Times New Roman"/>
          <w:b/>
          <w:bCs/>
          <w:spacing w:val="-1"/>
          <w:sz w:val="28"/>
          <w:szCs w:val="28"/>
          <w:lang w:val="uk-UA"/>
        </w:rPr>
        <w:t>.2022 року)</w:t>
      </w:r>
    </w:p>
    <w:p>
      <w:pPr>
        <w:numPr>
          <w:ilvl w:val="0"/>
          <w:numId w:val="0"/>
        </w:numPr>
        <w:tabs>
          <w:tab w:val="left" w:pos="8640"/>
        </w:tabs>
        <w:spacing w:after="0" w:line="240" w:lineRule="auto"/>
        <w:ind w:right="-365" w:rightChars="0"/>
        <w:jc w:val="both"/>
        <w:rPr>
          <w:rFonts w:ascii="Times New Roman" w:hAnsi="Times New Roman"/>
          <w:b/>
          <w:bCs/>
          <w:spacing w:val="-1"/>
          <w:sz w:val="28"/>
          <w:szCs w:val="28"/>
          <w:lang w:val="uk-UA"/>
        </w:rPr>
      </w:pPr>
    </w:p>
    <w:p>
      <w:pPr>
        <w:numPr>
          <w:ilvl w:val="0"/>
          <w:numId w:val="0"/>
        </w:numPr>
        <w:tabs>
          <w:tab w:val="left" w:pos="8640"/>
        </w:tabs>
        <w:spacing w:after="0" w:line="240" w:lineRule="auto"/>
        <w:ind w:right="-365" w:rightChars="0"/>
        <w:jc w:val="both"/>
        <w:rPr>
          <w:rFonts w:hint="default"/>
          <w:b w:val="0"/>
          <w:bCs w:val="0"/>
          <w:sz w:val="28"/>
          <w:szCs w:val="28"/>
          <w:lang w:val="uk-UA"/>
        </w:rPr>
      </w:pPr>
      <w:r>
        <w:rPr>
          <w:rFonts w:hint="default"/>
          <w:b/>
          <w:bCs/>
          <w:sz w:val="28"/>
          <w:szCs w:val="28"/>
          <w:lang w:val="uk-UA"/>
        </w:rPr>
        <w:t xml:space="preserve">СЛУХАЛИ: </w:t>
      </w:r>
      <w:r>
        <w:rPr>
          <w:rFonts w:hint="default"/>
          <w:b w:val="0"/>
          <w:bCs w:val="0"/>
          <w:sz w:val="28"/>
          <w:szCs w:val="28"/>
          <w:lang w:val="uk-UA"/>
        </w:rPr>
        <w:t xml:space="preserve">Хоменка Ю.Ю., секретаря міської ради,  який повідомив, що депутатом міської ради Кубраком В.М. розроблений та зареєстрований проект рішення </w:t>
      </w:r>
      <w:r>
        <w:rPr>
          <w:rFonts w:hint="default"/>
          <w:b w:val="0"/>
          <w:bCs w:val="0"/>
          <w:sz w:val="28"/>
          <w:szCs w:val="24"/>
          <w:lang w:val="en-US" w:eastAsia="uk-UA"/>
        </w:rPr>
        <w:t>“</w:t>
      </w:r>
      <w:r>
        <w:rPr>
          <w:rFonts w:ascii="Times New Roman" w:hAnsi="Times New Roman"/>
          <w:b w:val="0"/>
          <w:bCs w:val="0"/>
          <w:spacing w:val="-1"/>
          <w:sz w:val="28"/>
          <w:szCs w:val="28"/>
          <w:lang w:val="uk-UA"/>
        </w:rPr>
        <w:t xml:space="preserve">Про внесення змін до рішення Ніжинської міської ради </w:t>
      </w:r>
      <w:r>
        <w:rPr>
          <w:rFonts w:ascii="Times New Roman" w:hAnsi="Times New Roman"/>
          <w:b w:val="0"/>
          <w:bCs w:val="0"/>
          <w:spacing w:val="-1"/>
          <w:sz w:val="28"/>
          <w:szCs w:val="28"/>
          <w:lang w:val="en-US"/>
        </w:rPr>
        <w:t>VIII</w:t>
      </w:r>
      <w:r>
        <w:rPr>
          <w:rFonts w:ascii="Times New Roman" w:hAnsi="Times New Roman"/>
          <w:b w:val="0"/>
          <w:bCs w:val="0"/>
          <w:spacing w:val="-1"/>
          <w:sz w:val="28"/>
          <w:szCs w:val="28"/>
          <w:lang w:val="uk-UA"/>
        </w:rPr>
        <w:t xml:space="preserve"> скликання від 21 грудня 2021 року №7-18/2021 «Про бюджет Ніжинської міської територіальної громади на 2022 рік (код бюджету 2553800000)»</w:t>
      </w:r>
      <w:r>
        <w:rPr>
          <w:rFonts w:hint="default"/>
          <w:b w:val="0"/>
          <w:bCs w:val="0"/>
          <w:spacing w:val="-1"/>
          <w:sz w:val="28"/>
          <w:szCs w:val="28"/>
          <w:lang w:val="uk-UA"/>
        </w:rPr>
        <w:t xml:space="preserve">. Відповідно до Регламенту Ніжинської міської ради </w:t>
      </w:r>
      <w:r>
        <w:rPr>
          <w:rFonts w:ascii="Times New Roman" w:hAnsi="Times New Roman"/>
          <w:b w:val="0"/>
          <w:bCs w:val="0"/>
          <w:spacing w:val="-1"/>
          <w:sz w:val="28"/>
          <w:szCs w:val="28"/>
          <w:lang w:val="en-US"/>
        </w:rPr>
        <w:t>VIII</w:t>
      </w:r>
      <w:r>
        <w:rPr>
          <w:rFonts w:ascii="Times New Roman" w:hAnsi="Times New Roman"/>
          <w:b w:val="0"/>
          <w:bCs w:val="0"/>
          <w:spacing w:val="-1"/>
          <w:sz w:val="28"/>
          <w:szCs w:val="28"/>
          <w:lang w:val="uk-UA"/>
        </w:rPr>
        <w:t xml:space="preserve"> скликання</w:t>
      </w:r>
      <w:r>
        <w:rPr>
          <w:rFonts w:hint="default"/>
          <w:b w:val="0"/>
          <w:bCs w:val="0"/>
          <w:spacing w:val="-1"/>
          <w:sz w:val="28"/>
          <w:szCs w:val="28"/>
          <w:lang w:val="uk-UA"/>
        </w:rPr>
        <w:t>, проект був переданий на експертизу до відділу юридично-кадрового забезпечення та начальнику фінансового управління. В результаті розгляду проекту погодження не були отримані, відповідні пояснення додані до проекту рішення. Запитав думку членів профільної комісії міської ради з приводу доцільності внесення проекту рішення на розгляд сесії міської ради.</w:t>
      </w:r>
    </w:p>
    <w:p>
      <w:pPr>
        <w:ind w:firstLine="708"/>
        <w:jc w:val="both"/>
        <w:rPr>
          <w:rFonts w:hint="default"/>
          <w:i w:val="0"/>
          <w:iCs/>
          <w:sz w:val="28"/>
          <w:szCs w:val="28"/>
          <w:lang w:val="uk-UA"/>
        </w:rPr>
      </w:pPr>
      <w:r>
        <w:rPr>
          <w:i w:val="0"/>
          <w:iCs/>
          <w:sz w:val="28"/>
          <w:szCs w:val="28"/>
          <w:lang w:val="uk-UA"/>
        </w:rPr>
        <w:t>У</w:t>
      </w:r>
      <w:r>
        <w:rPr>
          <w:rFonts w:hint="default"/>
          <w:i w:val="0"/>
          <w:iCs/>
          <w:sz w:val="28"/>
          <w:szCs w:val="28"/>
          <w:lang w:val="uk-UA"/>
        </w:rPr>
        <w:t xml:space="preserve"> обговоренні взяли участь депутати міської ради Гавриленко В.П., Мамедов В.Х., Безпалий О.В.</w:t>
      </w:r>
    </w:p>
    <w:p>
      <w:pPr>
        <w:ind w:firstLine="708"/>
        <w:jc w:val="both"/>
        <w:rPr>
          <w:rFonts w:hint="default"/>
          <w:i w:val="0"/>
          <w:iCs/>
          <w:sz w:val="28"/>
          <w:szCs w:val="28"/>
          <w:lang w:val="uk-UA"/>
        </w:rPr>
      </w:pPr>
      <w:r>
        <w:rPr>
          <w:rFonts w:hint="default"/>
          <w:i w:val="0"/>
          <w:iCs/>
          <w:sz w:val="28"/>
          <w:szCs w:val="28"/>
          <w:lang w:val="uk-UA"/>
        </w:rPr>
        <w:t xml:space="preserve"> Хоменко Ю.В., член комісії, висловив свої зауваження  щодо неетичної поведінки депутата міської ради Кубрака В.М. на минулому засіданні сесії міської ради, наголосив на доцільності розгляду інциденту на засіданні постійної комісії міської ради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w:t>
      </w:r>
    </w:p>
    <w:p>
      <w:pPr>
        <w:numPr>
          <w:ilvl w:val="0"/>
          <w:numId w:val="0"/>
        </w:numPr>
        <w:tabs>
          <w:tab w:val="left" w:pos="8640"/>
        </w:tabs>
        <w:spacing w:after="0" w:line="240" w:lineRule="auto"/>
        <w:ind w:left="0" w:leftChars="0" w:right="-365" w:rightChars="0" w:firstLine="840" w:firstLineChars="300"/>
        <w:jc w:val="both"/>
        <w:rPr>
          <w:rFonts w:hint="default"/>
          <w:b w:val="0"/>
          <w:bCs w:val="0"/>
          <w:sz w:val="28"/>
          <w:szCs w:val="28"/>
          <w:lang w:val="uk-UA"/>
        </w:rPr>
      </w:pPr>
      <w:r>
        <w:rPr>
          <w:rFonts w:hint="default"/>
          <w:b w:val="0"/>
          <w:bCs w:val="0"/>
          <w:sz w:val="28"/>
          <w:szCs w:val="28"/>
          <w:lang w:val="uk-UA"/>
        </w:rPr>
        <w:t>Головуючий, за результатами обговорення, підсумував: інформація взята до відому, члени комісії підтримують думку фахівців виконавчого комітету міської ради щодо недоцільності внесення зазначеного проекту на розгляд сесії міської ради.</w:t>
      </w:r>
    </w:p>
    <w:p>
      <w:pPr>
        <w:numPr>
          <w:ilvl w:val="0"/>
          <w:numId w:val="0"/>
        </w:numPr>
        <w:tabs>
          <w:tab w:val="left" w:pos="8640"/>
        </w:tabs>
        <w:spacing w:after="0" w:line="240" w:lineRule="auto"/>
        <w:ind w:right="-365" w:rightChars="0"/>
        <w:jc w:val="both"/>
        <w:rPr>
          <w:rFonts w:hint="default"/>
          <w:b w:val="0"/>
          <w:bCs/>
          <w:sz w:val="28"/>
          <w:szCs w:val="28"/>
          <w:lang w:val="uk-UA"/>
        </w:rPr>
      </w:pPr>
      <w:r>
        <w:rPr>
          <w:b/>
          <w:sz w:val="28"/>
          <w:szCs w:val="28"/>
          <w:lang w:val="uk-UA"/>
        </w:rPr>
        <w:t>УХВАЛИЛИ</w:t>
      </w:r>
      <w:r>
        <w:rPr>
          <w:rFonts w:hint="default"/>
          <w:b/>
          <w:sz w:val="28"/>
          <w:szCs w:val="28"/>
          <w:lang w:val="uk-UA"/>
        </w:rPr>
        <w:t xml:space="preserve">: </w:t>
      </w:r>
      <w:r>
        <w:rPr>
          <w:rFonts w:hint="default"/>
          <w:b w:val="0"/>
          <w:bCs/>
          <w:sz w:val="28"/>
          <w:szCs w:val="28"/>
          <w:lang w:val="uk-UA"/>
        </w:rPr>
        <w:t xml:space="preserve">інформацію взяти до відома. </w:t>
      </w:r>
    </w:p>
    <w:p>
      <w:pPr>
        <w:numPr>
          <w:ilvl w:val="0"/>
          <w:numId w:val="0"/>
        </w:numPr>
        <w:tabs>
          <w:tab w:val="left" w:pos="8640"/>
        </w:tabs>
        <w:spacing w:after="0" w:line="240" w:lineRule="auto"/>
        <w:ind w:right="-365" w:rightChars="0"/>
        <w:jc w:val="both"/>
        <w:rPr>
          <w:rFonts w:hint="default" w:ascii="Times New Roman" w:hAnsi="Times New Roman"/>
          <w:b w:val="0"/>
          <w:bCs w:val="0"/>
          <w:spacing w:val="-1"/>
          <w:sz w:val="28"/>
          <w:szCs w:val="28"/>
          <w:lang w:val="uk-UA"/>
        </w:rPr>
      </w:pPr>
      <w:r>
        <w:rPr>
          <w:rFonts w:hint="default"/>
          <w:b w:val="0"/>
          <w:bCs/>
          <w:sz w:val="28"/>
          <w:szCs w:val="28"/>
          <w:lang w:val="uk-UA"/>
        </w:rPr>
        <w:t xml:space="preserve">Не рекомендувати </w:t>
      </w:r>
      <w:r>
        <w:rPr>
          <w:rFonts w:hint="default"/>
          <w:b w:val="0"/>
          <w:bCs w:val="0"/>
          <w:sz w:val="28"/>
          <w:szCs w:val="28"/>
          <w:lang w:val="uk-UA"/>
        </w:rPr>
        <w:t xml:space="preserve">проект рішення </w:t>
      </w:r>
      <w:r>
        <w:rPr>
          <w:rFonts w:hint="default"/>
          <w:b w:val="0"/>
          <w:bCs w:val="0"/>
          <w:sz w:val="28"/>
          <w:szCs w:val="24"/>
          <w:lang w:val="en-US" w:eastAsia="uk-UA"/>
        </w:rPr>
        <w:t>“</w:t>
      </w:r>
      <w:r>
        <w:rPr>
          <w:rFonts w:ascii="Times New Roman" w:hAnsi="Times New Roman"/>
          <w:b w:val="0"/>
          <w:bCs w:val="0"/>
          <w:spacing w:val="-1"/>
          <w:sz w:val="28"/>
          <w:szCs w:val="28"/>
          <w:lang w:val="uk-UA"/>
        </w:rPr>
        <w:t xml:space="preserve">Про внесення змін до рішення Ніжинської міської ради </w:t>
      </w:r>
      <w:r>
        <w:rPr>
          <w:rFonts w:ascii="Times New Roman" w:hAnsi="Times New Roman"/>
          <w:b w:val="0"/>
          <w:bCs w:val="0"/>
          <w:spacing w:val="-1"/>
          <w:sz w:val="28"/>
          <w:szCs w:val="28"/>
          <w:lang w:val="en-US"/>
        </w:rPr>
        <w:t>VIII</w:t>
      </w:r>
      <w:r>
        <w:rPr>
          <w:rFonts w:ascii="Times New Roman" w:hAnsi="Times New Roman"/>
          <w:b w:val="0"/>
          <w:bCs w:val="0"/>
          <w:spacing w:val="-1"/>
          <w:sz w:val="28"/>
          <w:szCs w:val="28"/>
          <w:lang w:val="uk-UA"/>
        </w:rPr>
        <w:t xml:space="preserve"> скликання від 21 грудня 2021 року №7-18/2021 «Про бюджет Ніжинської міської територіальної громади на 2022 рік (код бюджету 2553800000)»</w:t>
      </w:r>
      <w:r>
        <w:rPr>
          <w:rFonts w:hint="default"/>
          <w:b w:val="0"/>
          <w:bCs w:val="0"/>
          <w:spacing w:val="-1"/>
          <w:sz w:val="28"/>
          <w:szCs w:val="28"/>
          <w:lang w:val="uk-UA"/>
        </w:rPr>
        <w:t xml:space="preserve"> </w:t>
      </w:r>
      <w:r>
        <w:rPr>
          <w:rFonts w:ascii="Times New Roman" w:hAnsi="Times New Roman"/>
          <w:b w:val="0"/>
          <w:bCs w:val="0"/>
          <w:spacing w:val="-1"/>
          <w:sz w:val="28"/>
          <w:szCs w:val="28"/>
          <w:lang w:val="uk-UA"/>
        </w:rPr>
        <w:t>(ПР №</w:t>
      </w:r>
      <w:r>
        <w:rPr>
          <w:rFonts w:hint="default"/>
          <w:b w:val="0"/>
          <w:bCs w:val="0"/>
          <w:spacing w:val="-1"/>
          <w:sz w:val="28"/>
          <w:szCs w:val="28"/>
          <w:lang w:val="uk-UA"/>
        </w:rPr>
        <w:t>1033</w:t>
      </w:r>
      <w:r>
        <w:rPr>
          <w:rFonts w:ascii="Times New Roman" w:hAnsi="Times New Roman"/>
          <w:b w:val="0"/>
          <w:bCs w:val="0"/>
          <w:spacing w:val="-1"/>
          <w:sz w:val="28"/>
          <w:szCs w:val="28"/>
          <w:lang w:val="uk-UA"/>
        </w:rPr>
        <w:t xml:space="preserve"> від </w:t>
      </w:r>
      <w:r>
        <w:rPr>
          <w:rFonts w:hint="default"/>
          <w:b w:val="0"/>
          <w:bCs w:val="0"/>
          <w:spacing w:val="-1"/>
          <w:sz w:val="28"/>
          <w:szCs w:val="28"/>
          <w:lang w:val="uk-UA"/>
        </w:rPr>
        <w:t>03</w:t>
      </w:r>
      <w:r>
        <w:rPr>
          <w:rFonts w:ascii="Times New Roman" w:hAnsi="Times New Roman"/>
          <w:b w:val="0"/>
          <w:bCs w:val="0"/>
          <w:spacing w:val="-1"/>
          <w:sz w:val="28"/>
          <w:szCs w:val="28"/>
          <w:lang w:val="uk-UA"/>
        </w:rPr>
        <w:t>.</w:t>
      </w:r>
      <w:r>
        <w:rPr>
          <w:rFonts w:hint="default"/>
          <w:b w:val="0"/>
          <w:bCs w:val="0"/>
          <w:spacing w:val="-1"/>
          <w:sz w:val="28"/>
          <w:szCs w:val="28"/>
          <w:lang w:val="uk-UA"/>
        </w:rPr>
        <w:t>10</w:t>
      </w:r>
      <w:r>
        <w:rPr>
          <w:rFonts w:ascii="Times New Roman" w:hAnsi="Times New Roman"/>
          <w:b w:val="0"/>
          <w:bCs w:val="0"/>
          <w:spacing w:val="-1"/>
          <w:sz w:val="28"/>
          <w:szCs w:val="28"/>
          <w:lang w:val="uk-UA"/>
        </w:rPr>
        <w:t>.2022 року)</w:t>
      </w:r>
      <w:r>
        <w:rPr>
          <w:rFonts w:hint="default"/>
          <w:b w:val="0"/>
          <w:bCs w:val="0"/>
          <w:spacing w:val="-1"/>
          <w:sz w:val="28"/>
          <w:szCs w:val="28"/>
          <w:lang w:val="uk-UA"/>
        </w:rPr>
        <w:t xml:space="preserve"> до розгляду на сесії міської ради</w:t>
      </w:r>
    </w:p>
    <w:p>
      <w:pPr>
        <w:tabs>
          <w:tab w:val="left" w:pos="8640"/>
        </w:tabs>
        <w:ind w:right="-1"/>
        <w:jc w:val="both"/>
        <w:rPr>
          <w:rFonts w:hint="default"/>
          <w:b/>
          <w:sz w:val="28"/>
          <w:szCs w:val="28"/>
          <w:lang w:val="uk-UA"/>
        </w:rPr>
      </w:pPr>
    </w:p>
    <w:p>
      <w:pPr>
        <w:tabs>
          <w:tab w:val="left" w:pos="8640"/>
        </w:tabs>
        <w:ind w:right="-365"/>
        <w:jc w:val="both"/>
        <w:rPr>
          <w:sz w:val="28"/>
          <w:szCs w:val="28"/>
        </w:rPr>
      </w:pPr>
    </w:p>
    <w:p>
      <w:pPr>
        <w:tabs>
          <w:tab w:val="left" w:pos="8640"/>
        </w:tabs>
        <w:ind w:right="-365"/>
        <w:jc w:val="both"/>
        <w:rPr>
          <w:sz w:val="28"/>
          <w:szCs w:val="28"/>
        </w:rPr>
      </w:pPr>
    </w:p>
    <w:p>
      <w:pPr>
        <w:tabs>
          <w:tab w:val="left" w:pos="8640"/>
        </w:tabs>
        <w:ind w:right="-365"/>
        <w:jc w:val="both"/>
        <w:rPr>
          <w:sz w:val="28"/>
          <w:szCs w:val="28"/>
        </w:rPr>
      </w:pPr>
    </w:p>
    <w:p>
      <w:pPr>
        <w:tabs>
          <w:tab w:val="left" w:pos="8640"/>
        </w:tabs>
        <w:ind w:right="-365"/>
        <w:jc w:val="both"/>
        <w:rPr>
          <w:sz w:val="28"/>
          <w:szCs w:val="28"/>
        </w:rPr>
      </w:pPr>
      <w:r>
        <w:rPr>
          <w:sz w:val="28"/>
          <w:szCs w:val="28"/>
        </w:rPr>
        <w:t xml:space="preserve">Голова комісії                                         </w:t>
      </w:r>
      <w:r>
        <w:rPr>
          <w:rFonts w:hint="default"/>
          <w:sz w:val="28"/>
          <w:szCs w:val="28"/>
          <w:lang w:val="uk-UA"/>
        </w:rPr>
        <w:t xml:space="preserve">        </w:t>
      </w:r>
      <w:bookmarkStart w:id="0" w:name="_GoBack"/>
      <w:bookmarkEnd w:id="0"/>
      <w:r>
        <w:rPr>
          <w:sz w:val="28"/>
          <w:szCs w:val="28"/>
        </w:rPr>
        <w:t xml:space="preserve">            Володимир</w:t>
      </w:r>
      <w:r>
        <w:rPr>
          <w:rFonts w:hint="default"/>
          <w:sz w:val="28"/>
          <w:szCs w:val="28"/>
          <w:lang w:val="uk-UA"/>
        </w:rPr>
        <w:t xml:space="preserve"> </w:t>
      </w:r>
      <w:r>
        <w:rPr>
          <w:sz w:val="28"/>
          <w:szCs w:val="28"/>
        </w:rPr>
        <w:t xml:space="preserve"> МАМЕДОВ</w:t>
      </w:r>
    </w:p>
    <w:p>
      <w:pPr>
        <w:tabs>
          <w:tab w:val="left" w:pos="8640"/>
        </w:tabs>
        <w:ind w:right="-365"/>
        <w:jc w:val="both"/>
        <w:rPr>
          <w:sz w:val="28"/>
          <w:szCs w:val="28"/>
        </w:rPr>
      </w:pPr>
    </w:p>
    <w:p>
      <w:pPr>
        <w:tabs>
          <w:tab w:val="left" w:pos="8640"/>
        </w:tabs>
        <w:ind w:right="-365"/>
        <w:jc w:val="both"/>
        <w:rPr>
          <w:sz w:val="28"/>
          <w:szCs w:val="28"/>
        </w:rPr>
      </w:pPr>
    </w:p>
    <w:p>
      <w:pPr>
        <w:rPr>
          <w:sz w:val="28"/>
          <w:szCs w:val="28"/>
        </w:rPr>
      </w:pPr>
      <w:r>
        <w:rPr>
          <w:sz w:val="28"/>
          <w:szCs w:val="28"/>
        </w:rPr>
        <w:t xml:space="preserve">    </w:t>
      </w:r>
    </w:p>
    <w:sectPr>
      <w:pgSz w:w="11906" w:h="16838"/>
      <w:pgMar w:top="851" w:right="850" w:bottom="1135"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ntiqua">
    <w:altName w:val="Times New Roman"/>
    <w:panose1 w:val="00000000000000000000"/>
    <w:charset w:val="00"/>
    <w:family w:val="auto"/>
    <w:pitch w:val="default"/>
    <w:sig w:usb0="00000000" w:usb1="00000000" w:usb2="00000000" w:usb3="00000000" w:csb0="00000005"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537D2"/>
    <w:multiLevelType w:val="singleLevel"/>
    <w:tmpl w:val="F6F537D2"/>
    <w:lvl w:ilvl="0" w:tentative="0">
      <w:start w:val="1"/>
      <w:numFmt w:val="decimal"/>
      <w:suff w:val="space"/>
      <w:lvlText w:val="%1."/>
      <w:lvlJc w:val="left"/>
      <w:pPr>
        <w:ind w:left="12"/>
      </w:pPr>
    </w:lvl>
  </w:abstractNum>
  <w:abstractNum w:abstractNumId="1">
    <w:nsid w:val="0FF8066E"/>
    <w:multiLevelType w:val="singleLevel"/>
    <w:tmpl w:val="0FF8066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A0D83"/>
    <w:rsid w:val="000023D0"/>
    <w:rsid w:val="00012BA9"/>
    <w:rsid w:val="00012BE3"/>
    <w:rsid w:val="00027764"/>
    <w:rsid w:val="00030E4C"/>
    <w:rsid w:val="00061B62"/>
    <w:rsid w:val="000662E6"/>
    <w:rsid w:val="000717CC"/>
    <w:rsid w:val="00072EFA"/>
    <w:rsid w:val="00073E8C"/>
    <w:rsid w:val="000806B5"/>
    <w:rsid w:val="000816A8"/>
    <w:rsid w:val="00083178"/>
    <w:rsid w:val="0009344D"/>
    <w:rsid w:val="000A14DE"/>
    <w:rsid w:val="000B3EB3"/>
    <w:rsid w:val="000D38FF"/>
    <w:rsid w:val="000D5807"/>
    <w:rsid w:val="000F1F25"/>
    <w:rsid w:val="000F261C"/>
    <w:rsid w:val="00101FDB"/>
    <w:rsid w:val="001054AE"/>
    <w:rsid w:val="00111AA0"/>
    <w:rsid w:val="00111FE1"/>
    <w:rsid w:val="00117C4B"/>
    <w:rsid w:val="00127239"/>
    <w:rsid w:val="00127FC2"/>
    <w:rsid w:val="00140171"/>
    <w:rsid w:val="00140173"/>
    <w:rsid w:val="00144EFE"/>
    <w:rsid w:val="00150F19"/>
    <w:rsid w:val="00151118"/>
    <w:rsid w:val="0015252B"/>
    <w:rsid w:val="00157649"/>
    <w:rsid w:val="0015778F"/>
    <w:rsid w:val="0016411C"/>
    <w:rsid w:val="00165495"/>
    <w:rsid w:val="00174D60"/>
    <w:rsid w:val="001825FD"/>
    <w:rsid w:val="00190927"/>
    <w:rsid w:val="00192482"/>
    <w:rsid w:val="00193CB0"/>
    <w:rsid w:val="00195584"/>
    <w:rsid w:val="00197D18"/>
    <w:rsid w:val="001A22C3"/>
    <w:rsid w:val="001B39AA"/>
    <w:rsid w:val="001B43D8"/>
    <w:rsid w:val="001B69D0"/>
    <w:rsid w:val="001C59A2"/>
    <w:rsid w:val="001F18E6"/>
    <w:rsid w:val="001F62E9"/>
    <w:rsid w:val="0020757C"/>
    <w:rsid w:val="0021639E"/>
    <w:rsid w:val="00224163"/>
    <w:rsid w:val="00230C30"/>
    <w:rsid w:val="002327FC"/>
    <w:rsid w:val="002335F3"/>
    <w:rsid w:val="00240291"/>
    <w:rsid w:val="00246394"/>
    <w:rsid w:val="002614D0"/>
    <w:rsid w:val="0026262B"/>
    <w:rsid w:val="00262F8E"/>
    <w:rsid w:val="00276F1E"/>
    <w:rsid w:val="00291A11"/>
    <w:rsid w:val="002941C9"/>
    <w:rsid w:val="002A1B2C"/>
    <w:rsid w:val="002B3DD1"/>
    <w:rsid w:val="002B56B2"/>
    <w:rsid w:val="002B71F9"/>
    <w:rsid w:val="002C4247"/>
    <w:rsid w:val="002D07EE"/>
    <w:rsid w:val="002D0F78"/>
    <w:rsid w:val="002D12CC"/>
    <w:rsid w:val="002D338B"/>
    <w:rsid w:val="002D5276"/>
    <w:rsid w:val="002D5A3F"/>
    <w:rsid w:val="002E4268"/>
    <w:rsid w:val="002E5857"/>
    <w:rsid w:val="002F14DB"/>
    <w:rsid w:val="002F544B"/>
    <w:rsid w:val="002F5759"/>
    <w:rsid w:val="00302DCB"/>
    <w:rsid w:val="00305892"/>
    <w:rsid w:val="003239F6"/>
    <w:rsid w:val="00332293"/>
    <w:rsid w:val="00337E26"/>
    <w:rsid w:val="003418B2"/>
    <w:rsid w:val="00344D90"/>
    <w:rsid w:val="00347B10"/>
    <w:rsid w:val="00352380"/>
    <w:rsid w:val="00353FFA"/>
    <w:rsid w:val="0035684A"/>
    <w:rsid w:val="00363D82"/>
    <w:rsid w:val="00364919"/>
    <w:rsid w:val="00364BCB"/>
    <w:rsid w:val="00366C79"/>
    <w:rsid w:val="00371CAD"/>
    <w:rsid w:val="00371D1B"/>
    <w:rsid w:val="00374C08"/>
    <w:rsid w:val="003772FF"/>
    <w:rsid w:val="003A0D83"/>
    <w:rsid w:val="003A3CA6"/>
    <w:rsid w:val="003A3FED"/>
    <w:rsid w:val="003A4990"/>
    <w:rsid w:val="003C6FBD"/>
    <w:rsid w:val="003D0489"/>
    <w:rsid w:val="003D76AA"/>
    <w:rsid w:val="003E01E5"/>
    <w:rsid w:val="003F54D8"/>
    <w:rsid w:val="003F656E"/>
    <w:rsid w:val="003F7124"/>
    <w:rsid w:val="00400297"/>
    <w:rsid w:val="0040065A"/>
    <w:rsid w:val="00415DD5"/>
    <w:rsid w:val="00420E8A"/>
    <w:rsid w:val="004233AA"/>
    <w:rsid w:val="00425231"/>
    <w:rsid w:val="00425D1E"/>
    <w:rsid w:val="0044418D"/>
    <w:rsid w:val="00445B2C"/>
    <w:rsid w:val="00447BD1"/>
    <w:rsid w:val="00452929"/>
    <w:rsid w:val="00464085"/>
    <w:rsid w:val="00471369"/>
    <w:rsid w:val="00483DD2"/>
    <w:rsid w:val="00485249"/>
    <w:rsid w:val="00491485"/>
    <w:rsid w:val="0049204C"/>
    <w:rsid w:val="004920D4"/>
    <w:rsid w:val="00492999"/>
    <w:rsid w:val="004B17E2"/>
    <w:rsid w:val="004B3036"/>
    <w:rsid w:val="004B6487"/>
    <w:rsid w:val="004C018B"/>
    <w:rsid w:val="004C66C1"/>
    <w:rsid w:val="004C78E1"/>
    <w:rsid w:val="004C7E67"/>
    <w:rsid w:val="004D2B9D"/>
    <w:rsid w:val="004D45E5"/>
    <w:rsid w:val="004D62DA"/>
    <w:rsid w:val="00502B84"/>
    <w:rsid w:val="005074D3"/>
    <w:rsid w:val="0052591F"/>
    <w:rsid w:val="00533FD7"/>
    <w:rsid w:val="00534118"/>
    <w:rsid w:val="0054263A"/>
    <w:rsid w:val="00544754"/>
    <w:rsid w:val="00547E7D"/>
    <w:rsid w:val="005510DE"/>
    <w:rsid w:val="00551BB0"/>
    <w:rsid w:val="00556804"/>
    <w:rsid w:val="00557CDA"/>
    <w:rsid w:val="005630C3"/>
    <w:rsid w:val="00563BB9"/>
    <w:rsid w:val="005657AE"/>
    <w:rsid w:val="005720FF"/>
    <w:rsid w:val="005730D0"/>
    <w:rsid w:val="00582707"/>
    <w:rsid w:val="00582927"/>
    <w:rsid w:val="00584C99"/>
    <w:rsid w:val="00585293"/>
    <w:rsid w:val="00594F81"/>
    <w:rsid w:val="005A17B4"/>
    <w:rsid w:val="005A1C8B"/>
    <w:rsid w:val="005A6447"/>
    <w:rsid w:val="005B0433"/>
    <w:rsid w:val="005B1047"/>
    <w:rsid w:val="005C4172"/>
    <w:rsid w:val="005C75D1"/>
    <w:rsid w:val="005D3DD7"/>
    <w:rsid w:val="005E06D5"/>
    <w:rsid w:val="005E320B"/>
    <w:rsid w:val="005E3DEB"/>
    <w:rsid w:val="005E4355"/>
    <w:rsid w:val="005F4013"/>
    <w:rsid w:val="00603C96"/>
    <w:rsid w:val="006045D4"/>
    <w:rsid w:val="00606880"/>
    <w:rsid w:val="006147E0"/>
    <w:rsid w:val="00617F27"/>
    <w:rsid w:val="00617F74"/>
    <w:rsid w:val="00620A04"/>
    <w:rsid w:val="0062363F"/>
    <w:rsid w:val="0062517E"/>
    <w:rsid w:val="006267A3"/>
    <w:rsid w:val="0063044B"/>
    <w:rsid w:val="00637E3A"/>
    <w:rsid w:val="006400C9"/>
    <w:rsid w:val="00641208"/>
    <w:rsid w:val="00651D93"/>
    <w:rsid w:val="0066056F"/>
    <w:rsid w:val="00661AD3"/>
    <w:rsid w:val="00680866"/>
    <w:rsid w:val="00684118"/>
    <w:rsid w:val="006930F5"/>
    <w:rsid w:val="006970FA"/>
    <w:rsid w:val="006A50E3"/>
    <w:rsid w:val="006B3F08"/>
    <w:rsid w:val="006B7005"/>
    <w:rsid w:val="006C3526"/>
    <w:rsid w:val="006D571B"/>
    <w:rsid w:val="006E3501"/>
    <w:rsid w:val="006E6472"/>
    <w:rsid w:val="006F0427"/>
    <w:rsid w:val="006F14A6"/>
    <w:rsid w:val="006F4CA3"/>
    <w:rsid w:val="006F5E6B"/>
    <w:rsid w:val="007013C2"/>
    <w:rsid w:val="007022BA"/>
    <w:rsid w:val="00707B82"/>
    <w:rsid w:val="00714E64"/>
    <w:rsid w:val="00714F45"/>
    <w:rsid w:val="007176B0"/>
    <w:rsid w:val="0072275E"/>
    <w:rsid w:val="0075641D"/>
    <w:rsid w:val="00757FE7"/>
    <w:rsid w:val="00761E2C"/>
    <w:rsid w:val="00767FA4"/>
    <w:rsid w:val="0077245E"/>
    <w:rsid w:val="0077648D"/>
    <w:rsid w:val="007773E8"/>
    <w:rsid w:val="0078148D"/>
    <w:rsid w:val="00782546"/>
    <w:rsid w:val="00784DAD"/>
    <w:rsid w:val="00794D08"/>
    <w:rsid w:val="00795929"/>
    <w:rsid w:val="007A7764"/>
    <w:rsid w:val="007B62AD"/>
    <w:rsid w:val="007C7709"/>
    <w:rsid w:val="007D3BD3"/>
    <w:rsid w:val="007D45D0"/>
    <w:rsid w:val="007E463F"/>
    <w:rsid w:val="007E5073"/>
    <w:rsid w:val="007E5F83"/>
    <w:rsid w:val="00806605"/>
    <w:rsid w:val="00807A07"/>
    <w:rsid w:val="00807C28"/>
    <w:rsid w:val="008222F9"/>
    <w:rsid w:val="008244C2"/>
    <w:rsid w:val="00825309"/>
    <w:rsid w:val="0082745F"/>
    <w:rsid w:val="00830A8E"/>
    <w:rsid w:val="00831235"/>
    <w:rsid w:val="00831A96"/>
    <w:rsid w:val="008413C5"/>
    <w:rsid w:val="00850D03"/>
    <w:rsid w:val="00852563"/>
    <w:rsid w:val="00852731"/>
    <w:rsid w:val="00861EAC"/>
    <w:rsid w:val="00872B40"/>
    <w:rsid w:val="00874AAA"/>
    <w:rsid w:val="00883A31"/>
    <w:rsid w:val="008925E9"/>
    <w:rsid w:val="00892A8B"/>
    <w:rsid w:val="00893F89"/>
    <w:rsid w:val="00894B69"/>
    <w:rsid w:val="00897DE6"/>
    <w:rsid w:val="008A218C"/>
    <w:rsid w:val="008B019C"/>
    <w:rsid w:val="008B5089"/>
    <w:rsid w:val="008C6918"/>
    <w:rsid w:val="008D50C0"/>
    <w:rsid w:val="008E2E9D"/>
    <w:rsid w:val="008F0C7B"/>
    <w:rsid w:val="008F15E9"/>
    <w:rsid w:val="00900525"/>
    <w:rsid w:val="00907414"/>
    <w:rsid w:val="0091654E"/>
    <w:rsid w:val="0092170B"/>
    <w:rsid w:val="0092537D"/>
    <w:rsid w:val="0093097C"/>
    <w:rsid w:val="00934306"/>
    <w:rsid w:val="00941C30"/>
    <w:rsid w:val="009443CC"/>
    <w:rsid w:val="009474CD"/>
    <w:rsid w:val="00952730"/>
    <w:rsid w:val="009563C0"/>
    <w:rsid w:val="0096305A"/>
    <w:rsid w:val="00963F6E"/>
    <w:rsid w:val="009642F5"/>
    <w:rsid w:val="00965AD0"/>
    <w:rsid w:val="0097095A"/>
    <w:rsid w:val="0097740E"/>
    <w:rsid w:val="0098372C"/>
    <w:rsid w:val="00983B78"/>
    <w:rsid w:val="009A1C99"/>
    <w:rsid w:val="009A346A"/>
    <w:rsid w:val="009C4E6D"/>
    <w:rsid w:val="009D15B6"/>
    <w:rsid w:val="009D3F44"/>
    <w:rsid w:val="009E0222"/>
    <w:rsid w:val="009F17F6"/>
    <w:rsid w:val="009F4DD6"/>
    <w:rsid w:val="00A1461E"/>
    <w:rsid w:val="00A16644"/>
    <w:rsid w:val="00A16BEE"/>
    <w:rsid w:val="00A201F9"/>
    <w:rsid w:val="00A215D7"/>
    <w:rsid w:val="00A23468"/>
    <w:rsid w:val="00A24AD4"/>
    <w:rsid w:val="00A26FA4"/>
    <w:rsid w:val="00A31709"/>
    <w:rsid w:val="00A32440"/>
    <w:rsid w:val="00A33A12"/>
    <w:rsid w:val="00A33F6F"/>
    <w:rsid w:val="00A356BC"/>
    <w:rsid w:val="00A43213"/>
    <w:rsid w:val="00A5690C"/>
    <w:rsid w:val="00A65EC2"/>
    <w:rsid w:val="00A67A04"/>
    <w:rsid w:val="00A67D08"/>
    <w:rsid w:val="00A81B67"/>
    <w:rsid w:val="00A84770"/>
    <w:rsid w:val="00A9226F"/>
    <w:rsid w:val="00A97099"/>
    <w:rsid w:val="00AA223E"/>
    <w:rsid w:val="00AA6722"/>
    <w:rsid w:val="00AB189E"/>
    <w:rsid w:val="00AB26B0"/>
    <w:rsid w:val="00AB3C1B"/>
    <w:rsid w:val="00AB4D13"/>
    <w:rsid w:val="00AC2C1B"/>
    <w:rsid w:val="00AD3938"/>
    <w:rsid w:val="00AD6A58"/>
    <w:rsid w:val="00AD75D3"/>
    <w:rsid w:val="00AF1B16"/>
    <w:rsid w:val="00AF605B"/>
    <w:rsid w:val="00B03F08"/>
    <w:rsid w:val="00B05D1E"/>
    <w:rsid w:val="00B104A5"/>
    <w:rsid w:val="00B13F02"/>
    <w:rsid w:val="00B158E6"/>
    <w:rsid w:val="00B265BA"/>
    <w:rsid w:val="00B26E94"/>
    <w:rsid w:val="00B26F32"/>
    <w:rsid w:val="00B274EE"/>
    <w:rsid w:val="00B36F42"/>
    <w:rsid w:val="00B56D6E"/>
    <w:rsid w:val="00B624A1"/>
    <w:rsid w:val="00B62E6E"/>
    <w:rsid w:val="00B7598A"/>
    <w:rsid w:val="00B876E4"/>
    <w:rsid w:val="00BA3037"/>
    <w:rsid w:val="00BA69EA"/>
    <w:rsid w:val="00BA7169"/>
    <w:rsid w:val="00BB1890"/>
    <w:rsid w:val="00BB1A3C"/>
    <w:rsid w:val="00BB4229"/>
    <w:rsid w:val="00BB622E"/>
    <w:rsid w:val="00BC0E5F"/>
    <w:rsid w:val="00BD2BBA"/>
    <w:rsid w:val="00BD312D"/>
    <w:rsid w:val="00BE59EB"/>
    <w:rsid w:val="00BF69C0"/>
    <w:rsid w:val="00BF7975"/>
    <w:rsid w:val="00C01C16"/>
    <w:rsid w:val="00C23A84"/>
    <w:rsid w:val="00C25D46"/>
    <w:rsid w:val="00C3521D"/>
    <w:rsid w:val="00C36D58"/>
    <w:rsid w:val="00C37316"/>
    <w:rsid w:val="00C46FAD"/>
    <w:rsid w:val="00C505A8"/>
    <w:rsid w:val="00C50BAB"/>
    <w:rsid w:val="00C54AD8"/>
    <w:rsid w:val="00C54FFC"/>
    <w:rsid w:val="00C57BAA"/>
    <w:rsid w:val="00C64337"/>
    <w:rsid w:val="00C76E6E"/>
    <w:rsid w:val="00C93BC7"/>
    <w:rsid w:val="00C95DDA"/>
    <w:rsid w:val="00C9717B"/>
    <w:rsid w:val="00CA24F1"/>
    <w:rsid w:val="00CA4E40"/>
    <w:rsid w:val="00CB0A27"/>
    <w:rsid w:val="00CB3D6D"/>
    <w:rsid w:val="00CB46D5"/>
    <w:rsid w:val="00CB6705"/>
    <w:rsid w:val="00CB6BE3"/>
    <w:rsid w:val="00CC0530"/>
    <w:rsid w:val="00CC0736"/>
    <w:rsid w:val="00CE0052"/>
    <w:rsid w:val="00CE691B"/>
    <w:rsid w:val="00CE6A39"/>
    <w:rsid w:val="00CE6A99"/>
    <w:rsid w:val="00CF224B"/>
    <w:rsid w:val="00CF310F"/>
    <w:rsid w:val="00CF3F5B"/>
    <w:rsid w:val="00CF706F"/>
    <w:rsid w:val="00D0106A"/>
    <w:rsid w:val="00D05838"/>
    <w:rsid w:val="00D101F5"/>
    <w:rsid w:val="00D158DE"/>
    <w:rsid w:val="00D17018"/>
    <w:rsid w:val="00D22685"/>
    <w:rsid w:val="00D24B67"/>
    <w:rsid w:val="00D32830"/>
    <w:rsid w:val="00D45E38"/>
    <w:rsid w:val="00D4648D"/>
    <w:rsid w:val="00D47A23"/>
    <w:rsid w:val="00D52191"/>
    <w:rsid w:val="00D56807"/>
    <w:rsid w:val="00D574F3"/>
    <w:rsid w:val="00D603F3"/>
    <w:rsid w:val="00D63E19"/>
    <w:rsid w:val="00D73F94"/>
    <w:rsid w:val="00D758A1"/>
    <w:rsid w:val="00D82AAE"/>
    <w:rsid w:val="00D85D1E"/>
    <w:rsid w:val="00D87CCE"/>
    <w:rsid w:val="00D92EBB"/>
    <w:rsid w:val="00D96AE8"/>
    <w:rsid w:val="00DC164A"/>
    <w:rsid w:val="00DC6449"/>
    <w:rsid w:val="00DD73A9"/>
    <w:rsid w:val="00DE1E16"/>
    <w:rsid w:val="00DF4061"/>
    <w:rsid w:val="00DF43C2"/>
    <w:rsid w:val="00DF56F8"/>
    <w:rsid w:val="00E04B27"/>
    <w:rsid w:val="00E10298"/>
    <w:rsid w:val="00E12D02"/>
    <w:rsid w:val="00E13A13"/>
    <w:rsid w:val="00E14A20"/>
    <w:rsid w:val="00E25BE1"/>
    <w:rsid w:val="00E416DB"/>
    <w:rsid w:val="00E42D14"/>
    <w:rsid w:val="00E44E39"/>
    <w:rsid w:val="00E47E54"/>
    <w:rsid w:val="00E50BB5"/>
    <w:rsid w:val="00E61E2A"/>
    <w:rsid w:val="00E737B5"/>
    <w:rsid w:val="00E82BDA"/>
    <w:rsid w:val="00E930B9"/>
    <w:rsid w:val="00E9371E"/>
    <w:rsid w:val="00EA0DF2"/>
    <w:rsid w:val="00EA1F09"/>
    <w:rsid w:val="00EB3B89"/>
    <w:rsid w:val="00EB5534"/>
    <w:rsid w:val="00EB7F4F"/>
    <w:rsid w:val="00EC5309"/>
    <w:rsid w:val="00EC772D"/>
    <w:rsid w:val="00EE1169"/>
    <w:rsid w:val="00EF246D"/>
    <w:rsid w:val="00EF2DCE"/>
    <w:rsid w:val="00EF5495"/>
    <w:rsid w:val="00F006DE"/>
    <w:rsid w:val="00F03400"/>
    <w:rsid w:val="00F156CE"/>
    <w:rsid w:val="00F205F3"/>
    <w:rsid w:val="00F20749"/>
    <w:rsid w:val="00F20FFF"/>
    <w:rsid w:val="00F27D41"/>
    <w:rsid w:val="00F320D2"/>
    <w:rsid w:val="00F3654E"/>
    <w:rsid w:val="00F374BA"/>
    <w:rsid w:val="00F60BF7"/>
    <w:rsid w:val="00F64206"/>
    <w:rsid w:val="00F706A7"/>
    <w:rsid w:val="00F70C02"/>
    <w:rsid w:val="00F76D5C"/>
    <w:rsid w:val="00F82EF5"/>
    <w:rsid w:val="00F84A9B"/>
    <w:rsid w:val="00F85FE2"/>
    <w:rsid w:val="00F86CDB"/>
    <w:rsid w:val="00FA5B92"/>
    <w:rsid w:val="00FC13F3"/>
    <w:rsid w:val="00FC2E90"/>
    <w:rsid w:val="00FD0639"/>
    <w:rsid w:val="00FD1246"/>
    <w:rsid w:val="00FD1F56"/>
    <w:rsid w:val="00FD21E0"/>
    <w:rsid w:val="00FD5DFF"/>
    <w:rsid w:val="00FF2D67"/>
    <w:rsid w:val="13C81D62"/>
    <w:rsid w:val="1F0F025B"/>
    <w:rsid w:val="223F79E0"/>
    <w:rsid w:val="242E7D8D"/>
    <w:rsid w:val="27AD2A9B"/>
    <w:rsid w:val="2BE45368"/>
    <w:rsid w:val="2E114FD7"/>
    <w:rsid w:val="30736214"/>
    <w:rsid w:val="31626A42"/>
    <w:rsid w:val="36D44EB7"/>
    <w:rsid w:val="3F22615B"/>
    <w:rsid w:val="3F9C1B9F"/>
    <w:rsid w:val="41F8310D"/>
    <w:rsid w:val="51A5389F"/>
    <w:rsid w:val="55BA00BF"/>
    <w:rsid w:val="55F5773A"/>
    <w:rsid w:val="569A2127"/>
    <w:rsid w:val="56B0405A"/>
    <w:rsid w:val="5A061220"/>
    <w:rsid w:val="5EE21F2F"/>
    <w:rsid w:val="651027DF"/>
    <w:rsid w:val="687B7E65"/>
    <w:rsid w:val="69F60EE5"/>
    <w:rsid w:val="6BB468F3"/>
    <w:rsid w:val="6FC9737F"/>
    <w:rsid w:val="785539DE"/>
    <w:rsid w:val="7CB95EE0"/>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0"/>
      <w:lang w:val="uk-UA" w:eastAsia="ru-RU" w:bidi="ar-SA"/>
    </w:rPr>
  </w:style>
  <w:style w:type="paragraph" w:styleId="2">
    <w:name w:val="heading 2"/>
    <w:basedOn w:val="1"/>
    <w:next w:val="1"/>
    <w:link w:val="28"/>
    <w:qFormat/>
    <w:uiPriority w:val="9"/>
    <w:pPr>
      <w:spacing w:before="100" w:beforeAutospacing="1" w:after="100" w:afterAutospacing="1"/>
      <w:outlineLvl w:val="1"/>
    </w:pPr>
    <w:rPr>
      <w:b/>
      <w:bCs/>
      <w:sz w:val="36"/>
      <w:szCs w:val="36"/>
      <w:lang w:val="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qFormat/>
    <w:uiPriority w:val="99"/>
    <w:rPr>
      <w:color w:val="0000FF"/>
      <w:u w:val="single"/>
    </w:rPr>
  </w:style>
  <w:style w:type="character" w:styleId="6">
    <w:name w:val="Strong"/>
    <w:basedOn w:val="3"/>
    <w:qFormat/>
    <w:uiPriority w:val="0"/>
    <w:rPr>
      <w:b/>
      <w:bCs/>
    </w:rPr>
  </w:style>
  <w:style w:type="character" w:styleId="7">
    <w:name w:val="HTML Cite"/>
    <w:basedOn w:val="3"/>
    <w:unhideWhenUsed/>
    <w:qFormat/>
    <w:uiPriority w:val="99"/>
    <w:rPr>
      <w:i/>
      <w:iCs/>
    </w:rPr>
  </w:style>
  <w:style w:type="paragraph" w:styleId="8">
    <w:name w:val="Balloon Text"/>
    <w:basedOn w:val="1"/>
    <w:link w:val="13"/>
    <w:semiHidden/>
    <w:unhideWhenUsed/>
    <w:qFormat/>
    <w:uiPriority w:val="99"/>
    <w:rPr>
      <w:rFonts w:ascii="Tahoma" w:hAnsi="Tahoma" w:cs="Tahoma"/>
      <w:sz w:val="16"/>
      <w:szCs w:val="16"/>
    </w:rPr>
  </w:style>
  <w:style w:type="paragraph" w:styleId="9">
    <w:name w:val="Body Text 2"/>
    <w:basedOn w:val="1"/>
    <w:link w:val="29"/>
    <w:qFormat/>
    <w:uiPriority w:val="0"/>
    <w:pPr>
      <w:jc w:val="center"/>
    </w:pPr>
    <w:rPr>
      <w:szCs w:val="24"/>
    </w:rPr>
  </w:style>
  <w:style w:type="paragraph" w:styleId="10">
    <w:name w:val="Normal (Web)"/>
    <w:basedOn w:val="1"/>
    <w:unhideWhenUsed/>
    <w:qFormat/>
    <w:uiPriority w:val="99"/>
    <w:pPr>
      <w:spacing w:before="100" w:beforeAutospacing="1" w:after="100" w:afterAutospacing="1"/>
    </w:pPr>
    <w:rPr>
      <w:szCs w:val="24"/>
      <w:lang w:val="ru-RU"/>
    </w:rPr>
  </w:style>
  <w:style w:type="paragraph" w:styleId="11">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table" w:styleId="12">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Текст выноски Знак"/>
    <w:basedOn w:val="3"/>
    <w:link w:val="8"/>
    <w:semiHidden/>
    <w:qFormat/>
    <w:uiPriority w:val="99"/>
    <w:rPr>
      <w:rFonts w:ascii="Tahoma" w:hAnsi="Tahoma" w:eastAsia="Times New Roman" w:cs="Tahoma"/>
      <w:sz w:val="16"/>
      <w:szCs w:val="16"/>
      <w:lang w:val="uk-UA" w:eastAsia="ru-RU"/>
    </w:rPr>
  </w:style>
  <w:style w:type="paragraph" w:customStyle="1" w:styleId="14">
    <w:name w:val="Без интервала1"/>
    <w:qFormat/>
    <w:uiPriority w:val="0"/>
    <w:pPr>
      <w:spacing w:after="0" w:line="240" w:lineRule="auto"/>
    </w:pPr>
    <w:rPr>
      <w:rFonts w:ascii="Times New Roman" w:hAnsi="Times New Roman" w:eastAsia="Calibri" w:cs="Times New Roman"/>
      <w:sz w:val="24"/>
      <w:szCs w:val="20"/>
      <w:lang w:val="uk-UA" w:eastAsia="ru-RU" w:bidi="ar-SA"/>
    </w:rPr>
  </w:style>
  <w:style w:type="paragraph" w:customStyle="1" w:styleId="15">
    <w:name w:val="Нормальний текст"/>
    <w:basedOn w:val="1"/>
    <w:qFormat/>
    <w:uiPriority w:val="0"/>
    <w:pPr>
      <w:spacing w:before="120"/>
      <w:ind w:firstLine="567"/>
    </w:pPr>
    <w:rPr>
      <w:rFonts w:ascii="Antiqua" w:hAnsi="Antiqua" w:cs="Antiqua"/>
      <w:sz w:val="26"/>
      <w:szCs w:val="26"/>
    </w:rPr>
  </w:style>
  <w:style w:type="paragraph" w:styleId="16">
    <w:name w:val="List Paragraph"/>
    <w:basedOn w:val="1"/>
    <w:qFormat/>
    <w:uiPriority w:val="34"/>
    <w:pPr>
      <w:ind w:left="720"/>
      <w:contextualSpacing/>
    </w:pPr>
  </w:style>
  <w:style w:type="character" w:customStyle="1" w:styleId="17">
    <w:name w:val="apple-converted-space"/>
    <w:basedOn w:val="3"/>
    <w:qFormat/>
    <w:uiPriority w:val="0"/>
  </w:style>
  <w:style w:type="paragraph" w:customStyle="1" w:styleId="18">
    <w:name w:val="Обычный7"/>
    <w:qFormat/>
    <w:uiPriority w:val="0"/>
    <w:pPr>
      <w:spacing w:after="0" w:line="240" w:lineRule="auto"/>
    </w:pPr>
    <w:rPr>
      <w:rFonts w:ascii="Times New Roman" w:hAnsi="Times New Roman" w:eastAsia="Times New Roman" w:cs="Times New Roman"/>
      <w:sz w:val="20"/>
      <w:szCs w:val="20"/>
      <w:lang w:val="ru-RU" w:eastAsia="ru-RU" w:bidi="ar-SA"/>
    </w:rPr>
  </w:style>
  <w:style w:type="character" w:customStyle="1" w:styleId="19">
    <w:name w:val="rvts23"/>
    <w:basedOn w:val="3"/>
    <w:qFormat/>
    <w:uiPriority w:val="0"/>
  </w:style>
  <w:style w:type="paragraph" w:styleId="20">
    <w:name w:val="No Spacing"/>
    <w:basedOn w:val="1"/>
    <w:qFormat/>
    <w:uiPriority w:val="1"/>
    <w:pPr>
      <w:spacing w:after="0" w:line="240" w:lineRule="auto"/>
    </w:pPr>
    <w:rPr>
      <w:rFonts w:ascii="Calibri" w:hAnsi="Calibri" w:eastAsia="Calibri" w:cs="Times New Roman"/>
      <w:sz w:val="22"/>
      <w:szCs w:val="22"/>
      <w:lang w:val="ru-RU" w:eastAsia="en-US" w:bidi="ar-SA"/>
    </w:rPr>
  </w:style>
  <w:style w:type="paragraph" w:customStyle="1" w:styleId="21">
    <w:name w:val="Обычный1"/>
    <w:qFormat/>
    <w:uiPriority w:val="0"/>
    <w:pPr>
      <w:suppressAutoHyphens/>
      <w:spacing w:after="0" w:line="240" w:lineRule="auto"/>
    </w:pPr>
    <w:rPr>
      <w:rFonts w:ascii="Times New Roman" w:hAnsi="Times New Roman" w:eastAsia="Times New Roman" w:cs="Times New Roman"/>
      <w:sz w:val="20"/>
      <w:szCs w:val="20"/>
      <w:lang w:val="uk-UA" w:eastAsia="zh-CN" w:bidi="ar-SA"/>
    </w:rPr>
  </w:style>
  <w:style w:type="character" w:customStyle="1" w:styleId="22">
    <w:name w:val="2348"/>
    <w:basedOn w:val="3"/>
    <w:qFormat/>
    <w:uiPriority w:val="0"/>
  </w:style>
  <w:style w:type="character" w:customStyle="1" w:styleId="23">
    <w:name w:val="3667"/>
    <w:basedOn w:val="3"/>
    <w:qFormat/>
    <w:uiPriority w:val="0"/>
  </w:style>
  <w:style w:type="character" w:customStyle="1" w:styleId="24">
    <w:name w:val="Основной шрифт абзаца2"/>
    <w:qFormat/>
    <w:uiPriority w:val="0"/>
  </w:style>
  <w:style w:type="character" w:customStyle="1" w:styleId="25">
    <w:name w:val="Font Style15"/>
    <w:qFormat/>
    <w:uiPriority w:val="0"/>
    <w:rPr>
      <w:rFonts w:ascii="Times New Roman" w:hAnsi="Times New Roman"/>
      <w:sz w:val="26"/>
    </w:rPr>
  </w:style>
  <w:style w:type="paragraph" w:customStyle="1" w:styleId="26">
    <w:name w:val="western"/>
    <w:basedOn w:val="1"/>
    <w:qFormat/>
    <w:uiPriority w:val="0"/>
    <w:pPr>
      <w:spacing w:before="100" w:beforeAutospacing="1" w:after="100" w:afterAutospacing="1"/>
    </w:pPr>
    <w:rPr>
      <w:szCs w:val="24"/>
      <w:lang w:val="ru-RU"/>
    </w:rPr>
  </w:style>
  <w:style w:type="paragraph" w:customStyle="1" w:styleId="27">
    <w:name w:val="Текст1"/>
    <w:basedOn w:val="1"/>
    <w:qFormat/>
    <w:uiPriority w:val="0"/>
    <w:pPr>
      <w:widowControl w:val="0"/>
      <w:suppressAutoHyphens/>
    </w:pPr>
    <w:rPr>
      <w:rFonts w:ascii="Courier New" w:hAnsi="Courier New" w:cs="Courier New"/>
      <w:kern w:val="1"/>
      <w:sz w:val="20"/>
      <w:lang w:val="ru-RU"/>
    </w:rPr>
  </w:style>
  <w:style w:type="character" w:customStyle="1" w:styleId="28">
    <w:name w:val="Заголовок 2 Знак"/>
    <w:basedOn w:val="3"/>
    <w:link w:val="2"/>
    <w:qFormat/>
    <w:uiPriority w:val="9"/>
    <w:rPr>
      <w:rFonts w:ascii="Times New Roman" w:hAnsi="Times New Roman" w:eastAsia="Times New Roman" w:cs="Times New Roman"/>
      <w:b/>
      <w:bCs/>
      <w:sz w:val="36"/>
      <w:szCs w:val="36"/>
      <w:lang w:eastAsia="ru-RU"/>
    </w:rPr>
  </w:style>
  <w:style w:type="character" w:customStyle="1" w:styleId="29">
    <w:name w:val="Основной текст 2 Знак"/>
    <w:basedOn w:val="3"/>
    <w:link w:val="9"/>
    <w:qFormat/>
    <w:uiPriority w:val="0"/>
    <w:rPr>
      <w:rFonts w:ascii="Times New Roman" w:hAnsi="Times New Roman" w:eastAsia="Times New Roman" w:cs="Times New Roman"/>
      <w:sz w:val="24"/>
      <w:szCs w:val="24"/>
      <w:lang w:val="uk-UA" w:eastAsia="ru-RU"/>
    </w:rPr>
  </w:style>
  <w:style w:type="paragraph" w:customStyle="1" w:styleId="30">
    <w:name w:val="Standard"/>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ru-RU" w:eastAsia="zh-CN" w:bidi="ar-SA"/>
    </w:rPr>
  </w:style>
  <w:style w:type="character" w:customStyle="1" w:styleId="31">
    <w:name w:val="Знак Знак2"/>
    <w:semiHidden/>
    <w:qFormat/>
    <w:locked/>
    <w:uiPriority w:val="0"/>
    <w:rPr>
      <w:rFonts w:cs="Times New Roman"/>
      <w:b/>
      <w:bCs/>
      <w:sz w:val="36"/>
      <w:szCs w:val="36"/>
      <w:lang w:val="ru-RU" w:eastAsia="ru-RU" w:bidi="ar-SA"/>
    </w:rPr>
  </w:style>
  <w:style w:type="character" w:customStyle="1" w:styleId="32">
    <w:name w:val="Font Style13"/>
    <w:qFormat/>
    <w:uiPriority w:val="0"/>
    <w:rPr>
      <w:rFonts w:ascii="Times New Roman" w:hAnsi="Times New Roman" w:cs="Times New Roman"/>
      <w:b/>
      <w:bCs/>
      <w:i/>
      <w:iCs/>
      <w:sz w:val="26"/>
      <w:szCs w:val="26"/>
    </w:rPr>
  </w:style>
  <w:style w:type="paragraph" w:customStyle="1" w:styleId="33">
    <w:name w:val="Style4"/>
    <w:basedOn w:val="1"/>
    <w:qFormat/>
    <w:uiPriority w:val="0"/>
    <w:pPr>
      <w:widowControl w:val="0"/>
      <w:autoSpaceDE w:val="0"/>
      <w:autoSpaceDN w:val="0"/>
      <w:adjustRightInd w:val="0"/>
      <w:spacing w:line="322" w:lineRule="exact"/>
    </w:pPr>
    <w:rPr>
      <w:szCs w:val="24"/>
      <w:lang w:val="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7D92-2240-499E-AFAC-73D8A6531B27}">
  <ds:schemaRefs/>
</ds:datastoreItem>
</file>

<file path=docProps/app.xml><?xml version="1.0" encoding="utf-8"?>
<Properties xmlns="http://schemas.openxmlformats.org/officeDocument/2006/extended-properties" xmlns:vt="http://schemas.openxmlformats.org/officeDocument/2006/docPropsVTypes">
  <Template>Normal</Template>
  <Company>office 2007 rus ent:</Company>
  <Pages>16</Pages>
  <Words>4271</Words>
  <Characters>24348</Characters>
  <Lines>202</Lines>
  <Paragraphs>57</Paragraphs>
  <TotalTime>41</TotalTime>
  <ScaleCrop>false</ScaleCrop>
  <LinksUpToDate>false</LinksUpToDate>
  <CharactersWithSpaces>28562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2016-07-29T08:20:00Z</dcterms:created>
  <dc:creator>User</dc:creator>
  <cp:lastModifiedBy>VNMR</cp:lastModifiedBy>
  <cp:lastPrinted>2022-11-01T13:12:09Z</cp:lastPrinted>
  <dcterms:modified xsi:type="dcterms:W3CDTF">2022-11-01T13:50:54Z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BAEBBB52415045BAB81F56C099A94839</vt:lpwstr>
  </property>
</Properties>
</file>