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 wp14:anchorId="0ED3B123" wp14:editId="6A3F4735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745" w:rsidRPr="00023AFB" w:rsidRDefault="00F357BE" w:rsidP="009A4F85">
      <w:pPr>
        <w:ind w:left="6372" w:firstLine="708"/>
        <w:jc w:val="center"/>
        <w:rPr>
          <w:color w:val="FFFFFF" w:themeColor="background1"/>
          <w:szCs w:val="24"/>
        </w:rPr>
      </w:pPr>
      <w:r w:rsidRPr="00023AFB">
        <w:rPr>
          <w:color w:val="FFFFFF" w:themeColor="background1"/>
          <w:szCs w:val="24"/>
        </w:rPr>
        <w:t>ПРОЄКТ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530745" w:rsidRPr="00B757E2" w:rsidRDefault="00530745" w:rsidP="009A4F85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568A9">
        <w:rPr>
          <w:sz w:val="28"/>
          <w:szCs w:val="28"/>
        </w:rPr>
        <w:t>18 січня</w:t>
      </w:r>
      <w:r w:rsidRPr="00135AB2">
        <w:rPr>
          <w:sz w:val="28"/>
          <w:szCs w:val="28"/>
        </w:rPr>
        <w:t xml:space="preserve"> 20</w:t>
      </w:r>
      <w:r w:rsidR="00F07993">
        <w:rPr>
          <w:sz w:val="28"/>
          <w:szCs w:val="28"/>
        </w:rPr>
        <w:t>2</w:t>
      </w:r>
      <w:r w:rsidR="00B4786A">
        <w:rPr>
          <w:sz w:val="28"/>
          <w:szCs w:val="28"/>
        </w:rPr>
        <w:t>3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="00F568A9">
        <w:rPr>
          <w:sz w:val="28"/>
          <w:szCs w:val="28"/>
        </w:rPr>
        <w:t xml:space="preserve">    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F568A9">
        <w:rPr>
          <w:sz w:val="28"/>
          <w:szCs w:val="28"/>
        </w:rPr>
        <w:t xml:space="preserve">      </w:t>
      </w:r>
      <w:r w:rsidRPr="00C10ED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F568A9">
        <w:rPr>
          <w:sz w:val="28"/>
          <w:szCs w:val="28"/>
        </w:rPr>
        <w:t>8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B4786A" w:rsidRDefault="00645639" w:rsidP="00645639">
      <w:pPr>
        <w:rPr>
          <w:bCs/>
          <w:sz w:val="28"/>
          <w:szCs w:val="28"/>
        </w:rPr>
      </w:pPr>
      <w:r w:rsidRPr="00B4786A">
        <w:rPr>
          <w:bCs/>
          <w:sz w:val="28"/>
          <w:szCs w:val="28"/>
        </w:rPr>
        <w:t>Про</w:t>
      </w:r>
      <w:r w:rsidRPr="00161C54">
        <w:rPr>
          <w:bCs/>
          <w:sz w:val="28"/>
          <w:szCs w:val="28"/>
        </w:rPr>
        <w:t xml:space="preserve"> затвердження фінансов</w:t>
      </w:r>
      <w:r w:rsidR="00B4786A">
        <w:rPr>
          <w:bCs/>
          <w:sz w:val="28"/>
          <w:szCs w:val="28"/>
        </w:rPr>
        <w:t>ого</w:t>
      </w:r>
      <w:r w:rsidRPr="00161C54">
        <w:rPr>
          <w:bCs/>
          <w:sz w:val="28"/>
          <w:szCs w:val="28"/>
        </w:rPr>
        <w:t xml:space="preserve"> план</w:t>
      </w:r>
      <w:r w:rsidR="00B4786A">
        <w:rPr>
          <w:bCs/>
          <w:sz w:val="28"/>
          <w:szCs w:val="28"/>
        </w:rPr>
        <w:t>у</w:t>
      </w:r>
    </w:p>
    <w:p w:rsidR="00B4786A" w:rsidRPr="00B4786A" w:rsidRDefault="00B4786A" w:rsidP="00B4786A">
      <w:pPr>
        <w:rPr>
          <w:bCs/>
          <w:sz w:val="28"/>
          <w:szCs w:val="28"/>
        </w:rPr>
      </w:pPr>
      <w:r w:rsidRPr="00B4786A">
        <w:rPr>
          <w:bCs/>
          <w:sz w:val="28"/>
          <w:szCs w:val="28"/>
        </w:rPr>
        <w:t>комунального некомерційного підприємства</w:t>
      </w:r>
    </w:p>
    <w:p w:rsidR="00B4786A" w:rsidRDefault="00B4786A" w:rsidP="00645639">
      <w:pPr>
        <w:rPr>
          <w:rStyle w:val="a5"/>
          <w:i w:val="0"/>
          <w:sz w:val="28"/>
          <w:szCs w:val="28"/>
        </w:rPr>
      </w:pPr>
      <w:r w:rsidRPr="00791192">
        <w:rPr>
          <w:rStyle w:val="a5"/>
          <w:i w:val="0"/>
          <w:sz w:val="28"/>
          <w:szCs w:val="28"/>
        </w:rPr>
        <w:t xml:space="preserve">«Ніжинська центральна районна лікарня» </w:t>
      </w:r>
    </w:p>
    <w:p w:rsidR="00645639" w:rsidRPr="00161C54" w:rsidRDefault="00B4786A" w:rsidP="00645639">
      <w:pPr>
        <w:rPr>
          <w:bCs/>
          <w:sz w:val="28"/>
          <w:szCs w:val="28"/>
        </w:rPr>
      </w:pPr>
      <w:r w:rsidRPr="00791192">
        <w:rPr>
          <w:rStyle w:val="a5"/>
          <w:i w:val="0"/>
          <w:sz w:val="28"/>
          <w:szCs w:val="28"/>
        </w:rPr>
        <w:t xml:space="preserve">Ніжинської </w:t>
      </w:r>
      <w:r>
        <w:rPr>
          <w:rStyle w:val="a5"/>
          <w:i w:val="0"/>
          <w:sz w:val="28"/>
          <w:szCs w:val="28"/>
        </w:rPr>
        <w:t>міської ради</w:t>
      </w:r>
      <w:r w:rsidRPr="00791192">
        <w:rPr>
          <w:rStyle w:val="a5"/>
          <w:i w:val="0"/>
          <w:sz w:val="28"/>
          <w:szCs w:val="28"/>
        </w:rPr>
        <w:t xml:space="preserve"> Чернігівської області</w:t>
      </w:r>
    </w:p>
    <w:p w:rsidR="00645639" w:rsidRPr="00161C54" w:rsidRDefault="00F07993" w:rsidP="00645639">
      <w:pPr>
        <w:rPr>
          <w:bCs/>
          <w:sz w:val="28"/>
          <w:szCs w:val="28"/>
        </w:rPr>
      </w:pPr>
      <w:r w:rsidRPr="00161C54">
        <w:rPr>
          <w:bCs/>
          <w:sz w:val="28"/>
          <w:szCs w:val="28"/>
        </w:rPr>
        <w:t>на 202</w:t>
      </w:r>
      <w:r w:rsidR="00782DBC" w:rsidRPr="00782DBC">
        <w:rPr>
          <w:bCs/>
          <w:sz w:val="28"/>
          <w:szCs w:val="28"/>
        </w:rPr>
        <w:t>3</w:t>
      </w:r>
      <w:r w:rsidR="00645639" w:rsidRPr="00161C54">
        <w:rPr>
          <w:bCs/>
          <w:sz w:val="28"/>
          <w:szCs w:val="28"/>
        </w:rPr>
        <w:t xml:space="preserve"> рік</w:t>
      </w:r>
    </w:p>
    <w:p w:rsidR="00645639" w:rsidRPr="00161C54" w:rsidRDefault="00645639" w:rsidP="00645639">
      <w:pPr>
        <w:rPr>
          <w:bCs/>
          <w:sz w:val="28"/>
          <w:szCs w:val="28"/>
        </w:rPr>
      </w:pPr>
    </w:p>
    <w:p w:rsidR="00645639" w:rsidRPr="00A778A4" w:rsidRDefault="00645639" w:rsidP="002668FC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ст. 17, 27, 29, 42, 59 Закону України «Про місцеве самоврядування в Україні», ст. 24, 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до пункту 9 ст. 75, частини 8 ст. 77</w:t>
      </w:r>
      <w:r w:rsidR="00D042F0" w:rsidRPr="00D042F0">
        <w:rPr>
          <w:sz w:val="28"/>
          <w:szCs w:val="28"/>
        </w:rPr>
        <w:t xml:space="preserve">, </w:t>
      </w:r>
      <w:r w:rsidR="00D042F0">
        <w:rPr>
          <w:sz w:val="28"/>
          <w:szCs w:val="28"/>
        </w:rPr>
        <w:t xml:space="preserve">пункту 5 ст. 89 </w:t>
      </w:r>
      <w:r>
        <w:rPr>
          <w:sz w:val="28"/>
          <w:szCs w:val="28"/>
        </w:rPr>
        <w:t xml:space="preserve"> Господарського кодексу України, враховуючи вимоги Наказу Міністерства економічного роз</w:t>
      </w:r>
      <w:r w:rsidR="002668FC">
        <w:rPr>
          <w:sz w:val="28"/>
          <w:szCs w:val="28"/>
        </w:rPr>
        <w:t>витку і торгівлі України від 02.03.</w:t>
      </w:r>
      <w:r>
        <w:rPr>
          <w:sz w:val="28"/>
          <w:szCs w:val="28"/>
        </w:rPr>
        <w:t xml:space="preserve">2015 року </w:t>
      </w:r>
      <w:r w:rsidR="000879D0">
        <w:rPr>
          <w:sz w:val="28"/>
          <w:szCs w:val="28"/>
        </w:rPr>
        <w:t>№</w:t>
      </w:r>
      <w:r>
        <w:rPr>
          <w:sz w:val="28"/>
          <w:szCs w:val="28"/>
        </w:rPr>
        <w:t xml:space="preserve"> 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7C3EBE">
        <w:rPr>
          <w:sz w:val="28"/>
          <w:szCs w:val="28"/>
        </w:rPr>
        <w:t>» зі</w:t>
      </w:r>
      <w:r>
        <w:rPr>
          <w:sz w:val="28"/>
          <w:szCs w:val="28"/>
        </w:rPr>
        <w:t xml:space="preserve"> змінами та доповненнями, </w:t>
      </w:r>
      <w:r w:rsidR="002668FC">
        <w:rPr>
          <w:sz w:val="28"/>
          <w:szCs w:val="28"/>
        </w:rPr>
        <w:t>рішення виконавчого комітету Ніжинської міської ради  від 27.02.2020 року №47 « Про п</w:t>
      </w:r>
      <w:r w:rsidR="002668FC" w:rsidRPr="002668FC">
        <w:rPr>
          <w:sz w:val="28"/>
          <w:szCs w:val="28"/>
        </w:rPr>
        <w:t>орядок складання, затвердження та контролю за виконанням фінансових планів комунальних підприємств</w:t>
      </w:r>
      <w:r w:rsidR="002668FC">
        <w:rPr>
          <w:sz w:val="28"/>
          <w:szCs w:val="28"/>
        </w:rPr>
        <w:t>»</w:t>
      </w:r>
      <w:r w:rsidR="002668FC">
        <w:rPr>
          <w:color w:val="000000"/>
          <w:sz w:val="27"/>
          <w:szCs w:val="27"/>
          <w:lang w:eastAsia="ru-RU"/>
        </w:rPr>
        <w:t xml:space="preserve"> </w:t>
      </w:r>
      <w:r w:rsidR="002668FC" w:rsidRPr="002668FC">
        <w:rPr>
          <w:sz w:val="28"/>
          <w:szCs w:val="28"/>
        </w:rPr>
        <w:t xml:space="preserve">та </w:t>
      </w:r>
      <w:r>
        <w:rPr>
          <w:sz w:val="28"/>
          <w:szCs w:val="28"/>
        </w:rPr>
        <w:t>з метою покращення ефективності роботи підприємств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Ніжинська міська рада</w:t>
      </w:r>
      <w:r w:rsidR="003C2943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виконавчий комітет Ніжинської міської ради вирішив: </w:t>
      </w:r>
    </w:p>
    <w:p w:rsidR="00645639" w:rsidRDefault="00645639" w:rsidP="00796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961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</w:t>
      </w:r>
      <w:r w:rsidR="005B09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фінансов</w:t>
      </w:r>
      <w:r w:rsidR="000F488C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5B0961">
        <w:rPr>
          <w:sz w:val="28"/>
          <w:szCs w:val="28"/>
        </w:rPr>
        <w:t xml:space="preserve">   </w:t>
      </w:r>
      <w:r>
        <w:rPr>
          <w:sz w:val="28"/>
          <w:szCs w:val="28"/>
        </w:rPr>
        <w:t>плани</w:t>
      </w:r>
      <w:r w:rsidR="005B09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B0961">
        <w:rPr>
          <w:sz w:val="28"/>
          <w:szCs w:val="28"/>
        </w:rPr>
        <w:t xml:space="preserve">    </w:t>
      </w:r>
      <w:r w:rsidR="000F488C" w:rsidRPr="00791192">
        <w:rPr>
          <w:sz w:val="28"/>
          <w:szCs w:val="28"/>
          <w:lang w:eastAsia="ru-RU"/>
        </w:rPr>
        <w:t>К</w:t>
      </w:r>
      <w:r w:rsidR="000F488C" w:rsidRPr="00791192">
        <w:rPr>
          <w:rStyle w:val="a5"/>
          <w:i w:val="0"/>
          <w:sz w:val="28"/>
          <w:szCs w:val="28"/>
        </w:rPr>
        <w:t>омунального</w:t>
      </w:r>
      <w:r w:rsidR="005B0961">
        <w:rPr>
          <w:rStyle w:val="a5"/>
          <w:i w:val="0"/>
          <w:sz w:val="28"/>
          <w:szCs w:val="28"/>
        </w:rPr>
        <w:t xml:space="preserve">     </w:t>
      </w:r>
      <w:r w:rsidR="000F488C" w:rsidRPr="00791192">
        <w:rPr>
          <w:rStyle w:val="a5"/>
          <w:i w:val="0"/>
          <w:sz w:val="28"/>
          <w:szCs w:val="28"/>
        </w:rPr>
        <w:t xml:space="preserve"> некомерційного підприємства «Ніжинська центральна районна лікарня» Ніжинської </w:t>
      </w:r>
      <w:r w:rsidR="000F488C">
        <w:rPr>
          <w:rStyle w:val="a5"/>
          <w:i w:val="0"/>
          <w:sz w:val="28"/>
          <w:szCs w:val="28"/>
        </w:rPr>
        <w:t>міської ради</w:t>
      </w:r>
      <w:r w:rsidR="000F488C" w:rsidRPr="00791192">
        <w:rPr>
          <w:rStyle w:val="a5"/>
          <w:i w:val="0"/>
          <w:sz w:val="28"/>
          <w:szCs w:val="28"/>
        </w:rPr>
        <w:t xml:space="preserve"> Чернігівської області</w:t>
      </w:r>
      <w:r w:rsidR="00F07993">
        <w:rPr>
          <w:sz w:val="28"/>
          <w:szCs w:val="28"/>
        </w:rPr>
        <w:t xml:space="preserve"> на 202</w:t>
      </w:r>
      <w:r w:rsidR="00782DBC" w:rsidRPr="000F488C">
        <w:rPr>
          <w:sz w:val="28"/>
          <w:szCs w:val="28"/>
        </w:rPr>
        <w:t>3</w:t>
      </w:r>
      <w:r w:rsidR="005B0961">
        <w:rPr>
          <w:sz w:val="28"/>
          <w:szCs w:val="28"/>
        </w:rPr>
        <w:t xml:space="preserve"> рік, </w:t>
      </w:r>
      <w:r w:rsidR="005B0961" w:rsidRPr="005B0961">
        <w:rPr>
          <w:rStyle w:val="a5"/>
          <w:i w:val="0"/>
          <w:sz w:val="28"/>
          <w:szCs w:val="28"/>
        </w:rPr>
        <w:t>що додається.</w:t>
      </w:r>
    </w:p>
    <w:p w:rsidR="00645639" w:rsidRDefault="0044384F" w:rsidP="00510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6CB3" w:rsidRPr="000F488C">
        <w:rPr>
          <w:sz w:val="28"/>
          <w:szCs w:val="28"/>
        </w:rPr>
        <w:tab/>
      </w:r>
      <w:r w:rsidR="00510AA4">
        <w:rPr>
          <w:sz w:val="28"/>
          <w:szCs w:val="28"/>
        </w:rPr>
        <w:t>2</w:t>
      </w:r>
      <w:r w:rsidR="00645639">
        <w:rPr>
          <w:sz w:val="28"/>
          <w:szCs w:val="28"/>
        </w:rPr>
        <w:t xml:space="preserve">. Відповідальність за повноту та достовірність даних, що надаються підприємством, несе безпосередньо керівник підприємства. </w:t>
      </w:r>
    </w:p>
    <w:p w:rsidR="00645639" w:rsidRDefault="00510AA4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639">
        <w:rPr>
          <w:sz w:val="28"/>
          <w:szCs w:val="28"/>
        </w:rPr>
        <w:t xml:space="preserve">. </w:t>
      </w:r>
      <w:r w:rsidR="00CF5A70" w:rsidRPr="00CF5A70">
        <w:rPr>
          <w:sz w:val="28"/>
          <w:szCs w:val="28"/>
        </w:rPr>
        <w:t>Зміни до затвердженого річного фінансового плану підприємства можуть вноситись не більше двох разів протягом календарного року та не можуть вноситись в квартали, що вже закінчились</w:t>
      </w:r>
    </w:p>
    <w:p w:rsidR="00645639" w:rsidRDefault="00510AA4" w:rsidP="00645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639">
        <w:rPr>
          <w:sz w:val="28"/>
          <w:szCs w:val="28"/>
        </w:rPr>
        <w:t>. Відділу економіки та інве</w:t>
      </w:r>
      <w:r w:rsidR="001971A4">
        <w:rPr>
          <w:sz w:val="28"/>
          <w:szCs w:val="28"/>
        </w:rPr>
        <w:t>стиційної діяльності (</w:t>
      </w:r>
      <w:r w:rsidR="00A32E7E">
        <w:rPr>
          <w:sz w:val="28"/>
          <w:szCs w:val="28"/>
        </w:rPr>
        <w:t>Тетяна Гавриш</w:t>
      </w:r>
      <w:r w:rsidR="00645639">
        <w:rPr>
          <w:sz w:val="28"/>
          <w:szCs w:val="28"/>
        </w:rPr>
        <w:t xml:space="preserve">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:rsidR="00645639" w:rsidRDefault="00510AA4" w:rsidP="0064563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5</w:t>
      </w:r>
      <w:r w:rsidR="00645639">
        <w:rPr>
          <w:sz w:val="28"/>
          <w:szCs w:val="28"/>
        </w:rPr>
        <w:t xml:space="preserve">. Контроль за виконанням цього рішення покласти на першого заступника міського голови </w:t>
      </w:r>
      <w:r w:rsidR="00645639">
        <w:rPr>
          <w:noProof/>
          <w:sz w:val="28"/>
          <w:szCs w:val="28"/>
        </w:rPr>
        <w:t>з питань діяльності виконавчих органів ради</w:t>
      </w:r>
      <w:r w:rsidR="00A32E7E">
        <w:rPr>
          <w:noProof/>
          <w:sz w:val="28"/>
          <w:szCs w:val="28"/>
        </w:rPr>
        <w:t xml:space="preserve"> Федора </w:t>
      </w:r>
      <w:r w:rsidR="00A32E7E">
        <w:rPr>
          <w:sz w:val="28"/>
          <w:szCs w:val="28"/>
        </w:rPr>
        <w:t>Вовченка.</w:t>
      </w:r>
    </w:p>
    <w:p w:rsid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BD4295" w:rsidRPr="00BD4295" w:rsidRDefault="00BD4295" w:rsidP="00645639">
      <w:pPr>
        <w:ind w:firstLine="708"/>
        <w:jc w:val="both"/>
        <w:rPr>
          <w:sz w:val="28"/>
          <w:szCs w:val="28"/>
          <w:lang w:val="ru-RU"/>
        </w:rPr>
      </w:pPr>
    </w:p>
    <w:p w:rsidR="00645639" w:rsidRDefault="00645639" w:rsidP="00645639">
      <w:pPr>
        <w:jc w:val="both"/>
        <w:rPr>
          <w:sz w:val="28"/>
          <w:szCs w:val="28"/>
        </w:rPr>
      </w:pPr>
    </w:p>
    <w:p w:rsidR="00BD4295" w:rsidRDefault="00BD4295" w:rsidP="00BD4295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C9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F48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Олександр КОДОЛА</w:t>
      </w:r>
    </w:p>
    <w:p w:rsidR="00645639" w:rsidRDefault="00645639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Default="00BD4295" w:rsidP="00645639">
      <w:pPr>
        <w:rPr>
          <w:sz w:val="28"/>
          <w:szCs w:val="28"/>
          <w:lang w:val="ru-RU"/>
        </w:rPr>
      </w:pPr>
    </w:p>
    <w:p w:rsidR="00BD4295" w:rsidRPr="00BD4295" w:rsidRDefault="00BD4295" w:rsidP="00645639">
      <w:pPr>
        <w:rPr>
          <w:sz w:val="28"/>
          <w:szCs w:val="28"/>
          <w:lang w:val="ru-RU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</w:p>
    <w:p w:rsidR="00BD4295" w:rsidRPr="00BD4295" w:rsidRDefault="00BD4295" w:rsidP="00645639">
      <w:pPr>
        <w:rPr>
          <w:sz w:val="28"/>
          <w:szCs w:val="28"/>
          <w:lang w:val="ru-RU"/>
        </w:rPr>
      </w:pP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645639" w:rsidRDefault="006456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0879D0" w:rsidRDefault="000879D0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A90939" w:rsidRDefault="00A90939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3C2943" w:rsidRDefault="003C2943" w:rsidP="00645639">
      <w:pPr>
        <w:spacing w:line="360" w:lineRule="auto"/>
        <w:jc w:val="center"/>
        <w:rPr>
          <w:b/>
          <w:bCs/>
          <w:sz w:val="28"/>
          <w:szCs w:val="28"/>
        </w:rPr>
      </w:pPr>
    </w:p>
    <w:p w:rsidR="00F568A9" w:rsidRDefault="00F568A9" w:rsidP="00645639">
      <w:pPr>
        <w:spacing w:line="360" w:lineRule="auto"/>
        <w:jc w:val="center"/>
        <w:rPr>
          <w:bCs/>
          <w:sz w:val="28"/>
          <w:szCs w:val="28"/>
        </w:rPr>
      </w:pPr>
    </w:p>
    <w:p w:rsidR="00645639" w:rsidRPr="00A12B7E" w:rsidRDefault="00F568A9" w:rsidP="0064563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</w:t>
      </w:r>
      <w:r w:rsidR="00645639" w:rsidRPr="00A12B7E">
        <w:rPr>
          <w:bCs/>
          <w:sz w:val="28"/>
          <w:szCs w:val="28"/>
        </w:rPr>
        <w:t>ЯСНЮВАЛ</w:t>
      </w:r>
      <w:bookmarkStart w:id="0" w:name="_GoBack"/>
      <w:bookmarkEnd w:id="0"/>
      <w:r w:rsidR="00645639" w:rsidRPr="00A12B7E">
        <w:rPr>
          <w:bCs/>
          <w:sz w:val="28"/>
          <w:szCs w:val="28"/>
        </w:rPr>
        <w:t>ЬНА ЗАПИСКА</w:t>
      </w:r>
    </w:p>
    <w:p w:rsidR="00645639" w:rsidRDefault="00645639" w:rsidP="00434099">
      <w:pPr>
        <w:jc w:val="center"/>
        <w:rPr>
          <w:bCs/>
          <w:sz w:val="28"/>
          <w:szCs w:val="28"/>
        </w:rPr>
      </w:pPr>
      <w:r w:rsidRPr="00A12B7E">
        <w:rPr>
          <w:bCs/>
          <w:sz w:val="28"/>
          <w:szCs w:val="28"/>
        </w:rPr>
        <w:t xml:space="preserve">до </w:t>
      </w:r>
      <w:proofErr w:type="spellStart"/>
      <w:r w:rsidRPr="00A12B7E">
        <w:rPr>
          <w:bCs/>
          <w:sz w:val="28"/>
          <w:szCs w:val="28"/>
        </w:rPr>
        <w:t>проєкту</w:t>
      </w:r>
      <w:proofErr w:type="spellEnd"/>
      <w:r w:rsidRPr="00A12B7E">
        <w:rPr>
          <w:bCs/>
          <w:sz w:val="28"/>
          <w:szCs w:val="28"/>
        </w:rPr>
        <w:t xml:space="preserve"> рішення виконавчого комітету </w:t>
      </w:r>
    </w:p>
    <w:p w:rsidR="003C2943" w:rsidRDefault="003C2943" w:rsidP="00434099">
      <w:pPr>
        <w:jc w:val="center"/>
        <w:rPr>
          <w:rStyle w:val="a5"/>
          <w:i w:val="0"/>
          <w:sz w:val="28"/>
          <w:szCs w:val="28"/>
        </w:rPr>
      </w:pPr>
      <w:r>
        <w:rPr>
          <w:bCs/>
          <w:sz w:val="28"/>
          <w:szCs w:val="28"/>
        </w:rPr>
        <w:t>«</w:t>
      </w:r>
      <w:r w:rsidRPr="00A12B7E">
        <w:rPr>
          <w:bCs/>
          <w:sz w:val="28"/>
          <w:szCs w:val="28"/>
        </w:rPr>
        <w:t>Про затвердження фінансов</w:t>
      </w:r>
      <w:r>
        <w:rPr>
          <w:bCs/>
          <w:sz w:val="28"/>
          <w:szCs w:val="28"/>
        </w:rPr>
        <w:t xml:space="preserve">ого плану </w:t>
      </w:r>
      <w:r w:rsidRPr="00B4786A">
        <w:rPr>
          <w:bCs/>
          <w:sz w:val="28"/>
          <w:szCs w:val="28"/>
        </w:rPr>
        <w:t>комунального некомерційного підприємства</w:t>
      </w:r>
      <w:r>
        <w:rPr>
          <w:bCs/>
          <w:sz w:val="28"/>
          <w:szCs w:val="28"/>
        </w:rPr>
        <w:t xml:space="preserve"> </w:t>
      </w:r>
      <w:r w:rsidRPr="00791192">
        <w:rPr>
          <w:rStyle w:val="a5"/>
          <w:i w:val="0"/>
          <w:sz w:val="28"/>
          <w:szCs w:val="28"/>
        </w:rPr>
        <w:t>«Ніжинська центральна районна лікарня»</w:t>
      </w:r>
    </w:p>
    <w:p w:rsidR="003C2943" w:rsidRPr="00161C54" w:rsidRDefault="003C2943" w:rsidP="003C2943">
      <w:pPr>
        <w:jc w:val="center"/>
        <w:rPr>
          <w:bCs/>
          <w:sz w:val="28"/>
          <w:szCs w:val="28"/>
        </w:rPr>
      </w:pPr>
      <w:r w:rsidRPr="00791192">
        <w:rPr>
          <w:rStyle w:val="a5"/>
          <w:i w:val="0"/>
          <w:sz w:val="28"/>
          <w:szCs w:val="28"/>
        </w:rPr>
        <w:t xml:space="preserve">Ніжинської </w:t>
      </w:r>
      <w:r>
        <w:rPr>
          <w:rStyle w:val="a5"/>
          <w:i w:val="0"/>
          <w:sz w:val="28"/>
          <w:szCs w:val="28"/>
        </w:rPr>
        <w:t>міської ради</w:t>
      </w:r>
      <w:r w:rsidRPr="00791192">
        <w:rPr>
          <w:rStyle w:val="a5"/>
          <w:i w:val="0"/>
          <w:sz w:val="28"/>
          <w:szCs w:val="28"/>
        </w:rPr>
        <w:t xml:space="preserve"> Чернігівської області</w:t>
      </w:r>
      <w:r>
        <w:rPr>
          <w:rStyle w:val="a5"/>
          <w:i w:val="0"/>
          <w:sz w:val="28"/>
          <w:szCs w:val="28"/>
        </w:rPr>
        <w:t xml:space="preserve"> </w:t>
      </w:r>
      <w:r w:rsidRPr="00161C54">
        <w:rPr>
          <w:bCs/>
          <w:sz w:val="28"/>
          <w:szCs w:val="28"/>
        </w:rPr>
        <w:t>на 202</w:t>
      </w:r>
      <w:r w:rsidRPr="00782DBC">
        <w:rPr>
          <w:bCs/>
          <w:sz w:val="28"/>
          <w:szCs w:val="28"/>
        </w:rPr>
        <w:t>3</w:t>
      </w:r>
      <w:r w:rsidRPr="00161C54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>»</w:t>
      </w:r>
    </w:p>
    <w:p w:rsidR="003C2943" w:rsidRPr="00A12B7E" w:rsidRDefault="003C2943" w:rsidP="00645639">
      <w:pPr>
        <w:spacing w:line="360" w:lineRule="auto"/>
        <w:jc w:val="center"/>
        <w:rPr>
          <w:bCs/>
          <w:sz w:val="28"/>
          <w:szCs w:val="28"/>
        </w:rPr>
      </w:pPr>
    </w:p>
    <w:p w:rsidR="00A32E7E" w:rsidRPr="00A32E7E" w:rsidRDefault="00A32E7E" w:rsidP="00A32E7E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45639" w:rsidRPr="00290176">
        <w:rPr>
          <w:sz w:val="28"/>
          <w:szCs w:val="28"/>
        </w:rPr>
        <w:t>Проєкт</w:t>
      </w:r>
      <w:proofErr w:type="spellEnd"/>
      <w:r w:rsidR="00645639" w:rsidRPr="00290176">
        <w:rPr>
          <w:sz w:val="28"/>
          <w:szCs w:val="28"/>
        </w:rPr>
        <w:t xml:space="preserve"> рішення </w:t>
      </w:r>
      <w:r w:rsidR="004340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передбачає </w:t>
      </w:r>
      <w:r w:rsidRPr="00A32E7E">
        <w:rPr>
          <w:sz w:val="28"/>
          <w:szCs w:val="28"/>
        </w:rPr>
        <w:t xml:space="preserve">затвердження </w:t>
      </w:r>
      <w:r w:rsidRPr="00A32E7E">
        <w:rPr>
          <w:bCs/>
          <w:sz w:val="28"/>
          <w:szCs w:val="28"/>
        </w:rPr>
        <w:t>фінансов</w:t>
      </w:r>
      <w:r w:rsidR="00434099">
        <w:rPr>
          <w:bCs/>
          <w:sz w:val="28"/>
          <w:szCs w:val="28"/>
        </w:rPr>
        <w:t>ого</w:t>
      </w:r>
      <w:r w:rsidRPr="00A32E7E">
        <w:rPr>
          <w:bCs/>
          <w:sz w:val="28"/>
          <w:szCs w:val="28"/>
        </w:rPr>
        <w:t xml:space="preserve"> план</w:t>
      </w:r>
      <w:r w:rsidR="00434099">
        <w:rPr>
          <w:bCs/>
          <w:sz w:val="28"/>
          <w:szCs w:val="28"/>
        </w:rPr>
        <w:t>у</w:t>
      </w:r>
      <w:r w:rsidRPr="00A32E7E">
        <w:rPr>
          <w:bCs/>
          <w:sz w:val="28"/>
          <w:szCs w:val="28"/>
        </w:rPr>
        <w:t xml:space="preserve"> </w:t>
      </w:r>
      <w:r w:rsidR="00434099">
        <w:rPr>
          <w:bCs/>
          <w:sz w:val="28"/>
          <w:szCs w:val="28"/>
        </w:rPr>
        <w:t xml:space="preserve">  </w:t>
      </w:r>
      <w:r w:rsidRPr="00A32E7E">
        <w:rPr>
          <w:bCs/>
          <w:sz w:val="28"/>
          <w:szCs w:val="28"/>
        </w:rPr>
        <w:t>підприємств</w:t>
      </w:r>
      <w:r w:rsidR="00434099">
        <w:rPr>
          <w:bCs/>
          <w:sz w:val="28"/>
          <w:szCs w:val="28"/>
        </w:rPr>
        <w:t>а</w:t>
      </w:r>
      <w:r w:rsidRPr="00A32E7E">
        <w:rPr>
          <w:bCs/>
          <w:sz w:val="28"/>
          <w:szCs w:val="28"/>
        </w:rPr>
        <w:t xml:space="preserve"> </w:t>
      </w:r>
    </w:p>
    <w:p w:rsidR="00645639" w:rsidRDefault="00A32E7E" w:rsidP="00A32E7E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A32E7E">
        <w:rPr>
          <w:bCs/>
          <w:sz w:val="28"/>
          <w:szCs w:val="28"/>
        </w:rPr>
        <w:t>комунальної форми власності на 202</w:t>
      </w:r>
      <w:r w:rsidR="00782DBC" w:rsidRPr="00782DBC">
        <w:rPr>
          <w:bCs/>
          <w:sz w:val="28"/>
          <w:szCs w:val="28"/>
        </w:rPr>
        <w:t>3</w:t>
      </w:r>
      <w:r w:rsidRPr="00A32E7E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="00645639" w:rsidRPr="00290176">
        <w:rPr>
          <w:sz w:val="28"/>
          <w:szCs w:val="28"/>
        </w:rPr>
        <w:t xml:space="preserve"> з метою покращення ефективності</w:t>
      </w:r>
      <w:r>
        <w:rPr>
          <w:sz w:val="28"/>
          <w:szCs w:val="28"/>
        </w:rPr>
        <w:t xml:space="preserve"> </w:t>
      </w:r>
      <w:r w:rsidR="00434099">
        <w:rPr>
          <w:sz w:val="28"/>
          <w:szCs w:val="28"/>
        </w:rPr>
        <w:t>його</w:t>
      </w:r>
      <w:r w:rsidR="00645639" w:rsidRPr="00290176">
        <w:rPr>
          <w:sz w:val="28"/>
          <w:szCs w:val="28"/>
        </w:rPr>
        <w:t xml:space="preserve"> роботи, вдосконалення організаційного забезпечення функцій контролю за фінансово-господарською діяльністю підприємств</w:t>
      </w:r>
      <w:r w:rsidR="00434099">
        <w:rPr>
          <w:sz w:val="28"/>
          <w:szCs w:val="28"/>
        </w:rPr>
        <w:t>а</w:t>
      </w:r>
      <w:r w:rsidR="00645639" w:rsidRPr="00290176">
        <w:rPr>
          <w:sz w:val="28"/>
          <w:szCs w:val="28"/>
        </w:rPr>
        <w:t>, засновник</w:t>
      </w:r>
      <w:r w:rsidR="00434099">
        <w:rPr>
          <w:sz w:val="28"/>
          <w:szCs w:val="28"/>
        </w:rPr>
        <w:t>о</w:t>
      </w:r>
      <w:r w:rsidR="00645639" w:rsidRPr="00290176">
        <w:rPr>
          <w:sz w:val="28"/>
          <w:szCs w:val="28"/>
        </w:rPr>
        <w:t>м як</w:t>
      </w:r>
      <w:r w:rsidR="00434099">
        <w:rPr>
          <w:sz w:val="28"/>
          <w:szCs w:val="28"/>
        </w:rPr>
        <w:t>ого</w:t>
      </w:r>
      <w:r w:rsidR="00645639" w:rsidRPr="00290176">
        <w:rPr>
          <w:sz w:val="28"/>
          <w:szCs w:val="28"/>
        </w:rPr>
        <w:t xml:space="preserve"> є Ніжинська міська рада.</w:t>
      </w:r>
    </w:p>
    <w:p w:rsidR="00290176" w:rsidRDefault="00A32E7E" w:rsidP="00A32E7E">
      <w:pPr>
        <w:pStyle w:val="a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2.Підставою для підготовки </w:t>
      </w:r>
      <w:proofErr w:type="spellStart"/>
      <w:r>
        <w:rPr>
          <w:sz w:val="28"/>
          <w:szCs w:val="28"/>
        </w:rPr>
        <w:t>п</w:t>
      </w:r>
      <w:r w:rsidR="00290176">
        <w:rPr>
          <w:sz w:val="28"/>
          <w:szCs w:val="28"/>
        </w:rPr>
        <w:t>роєкт</w:t>
      </w:r>
      <w:r>
        <w:rPr>
          <w:sz w:val="28"/>
          <w:szCs w:val="28"/>
        </w:rPr>
        <w:t>у</w:t>
      </w:r>
      <w:proofErr w:type="spellEnd"/>
      <w:r w:rsidR="00290176">
        <w:rPr>
          <w:sz w:val="28"/>
          <w:szCs w:val="28"/>
        </w:rPr>
        <w:t xml:space="preserve"> рішення </w:t>
      </w:r>
      <w:r w:rsidR="001A222A">
        <w:rPr>
          <w:sz w:val="28"/>
          <w:szCs w:val="28"/>
        </w:rPr>
        <w:t>є лист пі</w:t>
      </w:r>
      <w:r w:rsidR="0044384F">
        <w:rPr>
          <w:sz w:val="28"/>
          <w:szCs w:val="28"/>
        </w:rPr>
        <w:t>дприємств</w:t>
      </w:r>
      <w:r w:rsidR="00434099">
        <w:rPr>
          <w:sz w:val="28"/>
          <w:szCs w:val="28"/>
        </w:rPr>
        <w:t>а</w:t>
      </w:r>
      <w:r w:rsidR="0044384F">
        <w:rPr>
          <w:sz w:val="28"/>
          <w:szCs w:val="28"/>
        </w:rPr>
        <w:t xml:space="preserve"> комунальної форми власності</w:t>
      </w:r>
      <w:r w:rsidR="00290176">
        <w:rPr>
          <w:sz w:val="28"/>
          <w:szCs w:val="28"/>
        </w:rPr>
        <w:t xml:space="preserve"> про необхідність затвердження фінансов</w:t>
      </w:r>
      <w:r w:rsidR="00434099">
        <w:rPr>
          <w:sz w:val="28"/>
          <w:szCs w:val="28"/>
        </w:rPr>
        <w:t>ого</w:t>
      </w:r>
      <w:r w:rsidR="00290176">
        <w:rPr>
          <w:sz w:val="28"/>
          <w:szCs w:val="28"/>
        </w:rPr>
        <w:t xml:space="preserve"> план</w:t>
      </w:r>
      <w:r w:rsidR="00434099">
        <w:rPr>
          <w:sz w:val="28"/>
          <w:szCs w:val="28"/>
        </w:rPr>
        <w:t>у</w:t>
      </w:r>
      <w:r w:rsidR="00290176">
        <w:rPr>
          <w:sz w:val="28"/>
          <w:szCs w:val="28"/>
        </w:rPr>
        <w:t xml:space="preserve"> на 202</w:t>
      </w:r>
      <w:r w:rsidR="00782DBC" w:rsidRPr="00782DBC">
        <w:rPr>
          <w:sz w:val="28"/>
          <w:szCs w:val="28"/>
        </w:rPr>
        <w:t>3</w:t>
      </w:r>
      <w:r w:rsidR="00290176">
        <w:rPr>
          <w:sz w:val="28"/>
          <w:szCs w:val="28"/>
        </w:rPr>
        <w:t xml:space="preserve"> рік. </w:t>
      </w:r>
    </w:p>
    <w:p w:rsidR="00A32E7E" w:rsidRDefault="00A32E7E" w:rsidP="00A32E7E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290176" w:rsidRPr="00210CAF">
        <w:rPr>
          <w:sz w:val="28"/>
          <w:szCs w:val="28"/>
        </w:rPr>
        <w:t xml:space="preserve">Проєкт рішення підготовлений з дотриманням норм Закону України «Про місцеве самоврядування в Україні», </w:t>
      </w:r>
      <w:r w:rsidR="00210CAF" w:rsidRPr="00210CAF">
        <w:rPr>
          <w:sz w:val="28"/>
          <w:szCs w:val="28"/>
        </w:rPr>
        <w:t>Господарського кодексу України</w:t>
      </w:r>
      <w:r w:rsidR="00210CAF">
        <w:rPr>
          <w:sz w:val="28"/>
          <w:szCs w:val="28"/>
        </w:rPr>
        <w:t>.</w:t>
      </w:r>
    </w:p>
    <w:p w:rsidR="0044384F" w:rsidRPr="00210CAF" w:rsidRDefault="00A32E7E" w:rsidP="00A32E7E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  <w:r w:rsidRPr="00A32E7E">
        <w:rPr>
          <w:sz w:val="28"/>
          <w:szCs w:val="28"/>
        </w:rPr>
        <w:t>4.</w:t>
      </w:r>
      <w:r w:rsidR="0044384F" w:rsidRPr="00A32E7E">
        <w:rPr>
          <w:sz w:val="28"/>
          <w:szCs w:val="28"/>
        </w:rPr>
        <w:t>Відповідальний</w:t>
      </w:r>
      <w:r w:rsidR="0044384F">
        <w:rPr>
          <w:sz w:val="28"/>
          <w:szCs w:val="28"/>
        </w:rPr>
        <w:t xml:space="preserve"> за підготовку </w:t>
      </w:r>
      <w:proofErr w:type="spellStart"/>
      <w:r w:rsidR="0044384F">
        <w:rPr>
          <w:sz w:val="28"/>
          <w:szCs w:val="28"/>
        </w:rPr>
        <w:t>проєкту</w:t>
      </w:r>
      <w:proofErr w:type="spellEnd"/>
      <w:r w:rsidR="0044384F">
        <w:rPr>
          <w:sz w:val="28"/>
          <w:szCs w:val="28"/>
        </w:rPr>
        <w:t xml:space="preserve"> рішення </w:t>
      </w:r>
      <w:r w:rsidR="00D764F3">
        <w:rPr>
          <w:sz w:val="28"/>
          <w:szCs w:val="28"/>
        </w:rPr>
        <w:t>– начальник відділу економіки та інвестиційної діяльності виконавчого комітету Ніжинської міської ради Тетяна Гавриш.</w:t>
      </w:r>
    </w:p>
    <w:p w:rsidR="001A222A" w:rsidRPr="001A222A" w:rsidRDefault="001A222A" w:rsidP="00434099">
      <w:pPr>
        <w:jc w:val="center"/>
        <w:rPr>
          <w:b/>
          <w:sz w:val="28"/>
          <w:szCs w:val="28"/>
        </w:rPr>
      </w:pPr>
      <w:r w:rsidRPr="001A222A">
        <w:rPr>
          <w:b/>
          <w:bCs/>
          <w:sz w:val="28"/>
          <w:szCs w:val="28"/>
        </w:rPr>
        <w:t>Основні показники фінансового плану</w:t>
      </w:r>
      <w:r w:rsidR="00E24777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1A222A">
        <w:rPr>
          <w:b/>
          <w:bCs/>
          <w:sz w:val="28"/>
          <w:szCs w:val="28"/>
        </w:rPr>
        <w:t xml:space="preserve"> </w:t>
      </w:r>
      <w:r w:rsidRPr="001A222A">
        <w:rPr>
          <w:b/>
          <w:sz w:val="28"/>
          <w:szCs w:val="28"/>
        </w:rPr>
        <w:t>КНП «</w:t>
      </w:r>
      <w:r w:rsidRPr="001A222A">
        <w:rPr>
          <w:b/>
          <w:iCs/>
          <w:sz w:val="28"/>
          <w:szCs w:val="28"/>
        </w:rPr>
        <w:t>Ніжинська центральна районна лікарня</w:t>
      </w:r>
      <w:r w:rsidRPr="001A222A">
        <w:rPr>
          <w:b/>
          <w:sz w:val="28"/>
          <w:szCs w:val="28"/>
        </w:rPr>
        <w:t>»</w:t>
      </w:r>
      <w:r w:rsidR="00E24777">
        <w:rPr>
          <w:b/>
          <w:sz w:val="28"/>
          <w:szCs w:val="28"/>
        </w:rPr>
        <w:t xml:space="preserve"> </w:t>
      </w:r>
    </w:p>
    <w:p w:rsidR="00434099" w:rsidRPr="009C61C1" w:rsidRDefault="00434099" w:rsidP="00434099">
      <w:pPr>
        <w:jc w:val="center"/>
        <w:rPr>
          <w:b/>
          <w:i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тис. грн.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i/>
          <w:szCs w:val="24"/>
        </w:rPr>
        <w:t xml:space="preserve"> </w:t>
      </w:r>
    </w:p>
    <w:tbl>
      <w:tblPr>
        <w:tblW w:w="4658" w:type="pct"/>
        <w:tblLayout w:type="fixed"/>
        <w:tblLook w:val="0000" w:firstRow="0" w:lastRow="0" w:firstColumn="0" w:lastColumn="0" w:noHBand="0" w:noVBand="0"/>
      </w:tblPr>
      <w:tblGrid>
        <w:gridCol w:w="2637"/>
        <w:gridCol w:w="2291"/>
        <w:gridCol w:w="1985"/>
        <w:gridCol w:w="2267"/>
      </w:tblGrid>
      <w:tr w:rsidR="001A222A" w:rsidTr="00E24777">
        <w:trPr>
          <w:trHeight w:val="1179"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2A" w:rsidRPr="006B3AD5" w:rsidRDefault="001A222A" w:rsidP="0046175F">
            <w:pPr>
              <w:jc w:val="center"/>
              <w:rPr>
                <w:b/>
                <w:i/>
                <w:sz w:val="26"/>
                <w:szCs w:val="26"/>
              </w:rPr>
            </w:pPr>
            <w:r w:rsidRPr="006B3AD5">
              <w:rPr>
                <w:b/>
                <w:i/>
                <w:sz w:val="26"/>
                <w:szCs w:val="26"/>
              </w:rPr>
              <w:t>Показники діяльності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2A" w:rsidRPr="006B3AD5" w:rsidRDefault="001A222A" w:rsidP="00E24777">
            <w:pPr>
              <w:jc w:val="center"/>
              <w:rPr>
                <w:b/>
                <w:i/>
                <w:sz w:val="26"/>
                <w:szCs w:val="26"/>
              </w:rPr>
            </w:pPr>
            <w:r w:rsidRPr="006B3AD5">
              <w:rPr>
                <w:b/>
                <w:i/>
                <w:sz w:val="26"/>
                <w:szCs w:val="26"/>
              </w:rPr>
              <w:t xml:space="preserve">Фінансовий план </w:t>
            </w:r>
            <w:r>
              <w:rPr>
                <w:b/>
                <w:i/>
                <w:sz w:val="26"/>
                <w:szCs w:val="26"/>
              </w:rPr>
              <w:t>на</w:t>
            </w:r>
            <w:r w:rsidR="00E24777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202</w:t>
            </w:r>
            <w:r>
              <w:rPr>
                <w:b/>
                <w:i/>
                <w:sz w:val="26"/>
                <w:szCs w:val="26"/>
                <w:lang w:val="ru-RU"/>
              </w:rPr>
              <w:t>2</w:t>
            </w:r>
            <w:r w:rsidRPr="006B3AD5">
              <w:rPr>
                <w:b/>
                <w:i/>
                <w:sz w:val="26"/>
                <w:szCs w:val="26"/>
              </w:rPr>
              <w:t xml:space="preserve"> р</w:t>
            </w:r>
            <w:r>
              <w:rPr>
                <w:b/>
                <w:i/>
                <w:sz w:val="26"/>
                <w:szCs w:val="26"/>
              </w:rPr>
              <w:t>ік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222A" w:rsidRPr="006B3AD5" w:rsidRDefault="001A222A" w:rsidP="0046175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Прогноз на </w:t>
            </w:r>
            <w:r>
              <w:rPr>
                <w:b/>
                <w:i/>
                <w:sz w:val="26"/>
                <w:szCs w:val="26"/>
                <w:lang w:val="ru-RU"/>
              </w:rPr>
              <w:t xml:space="preserve">       </w:t>
            </w:r>
            <w:r>
              <w:rPr>
                <w:b/>
                <w:i/>
                <w:sz w:val="26"/>
                <w:szCs w:val="26"/>
              </w:rPr>
              <w:t>202</w:t>
            </w:r>
            <w:r>
              <w:rPr>
                <w:b/>
                <w:i/>
                <w:sz w:val="26"/>
                <w:szCs w:val="26"/>
                <w:lang w:val="ru-RU"/>
              </w:rPr>
              <w:t>2</w:t>
            </w:r>
            <w:r w:rsidRPr="006B3AD5">
              <w:rPr>
                <w:b/>
                <w:i/>
                <w:sz w:val="26"/>
                <w:szCs w:val="26"/>
              </w:rPr>
              <w:t xml:space="preserve"> рік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22A" w:rsidRPr="006B3AD5" w:rsidRDefault="001A222A" w:rsidP="00E24777">
            <w:pPr>
              <w:jc w:val="center"/>
              <w:rPr>
                <w:b/>
                <w:i/>
                <w:sz w:val="26"/>
                <w:szCs w:val="26"/>
              </w:rPr>
            </w:pPr>
            <w:r w:rsidRPr="006B3AD5">
              <w:rPr>
                <w:b/>
                <w:i/>
                <w:sz w:val="26"/>
                <w:szCs w:val="26"/>
              </w:rPr>
              <w:t xml:space="preserve">Фінансовий план </w:t>
            </w:r>
            <w:r>
              <w:rPr>
                <w:b/>
                <w:i/>
                <w:sz w:val="26"/>
                <w:szCs w:val="26"/>
              </w:rPr>
              <w:t>на</w:t>
            </w:r>
            <w:r w:rsidR="00E24777">
              <w:rPr>
                <w:b/>
                <w:i/>
                <w:sz w:val="26"/>
                <w:szCs w:val="26"/>
              </w:rPr>
              <w:t xml:space="preserve"> </w:t>
            </w:r>
            <w:r w:rsidRPr="006B3AD5">
              <w:rPr>
                <w:b/>
                <w:i/>
                <w:sz w:val="26"/>
                <w:szCs w:val="26"/>
              </w:rPr>
              <w:t>20</w:t>
            </w:r>
            <w:r>
              <w:rPr>
                <w:b/>
                <w:i/>
                <w:sz w:val="26"/>
                <w:szCs w:val="26"/>
              </w:rPr>
              <w:t>2</w:t>
            </w:r>
            <w:r>
              <w:rPr>
                <w:b/>
                <w:i/>
                <w:sz w:val="26"/>
                <w:szCs w:val="26"/>
                <w:lang w:val="ru-RU"/>
              </w:rPr>
              <w:t>3</w:t>
            </w:r>
            <w:r w:rsidRPr="006B3AD5">
              <w:rPr>
                <w:b/>
                <w:i/>
                <w:sz w:val="26"/>
                <w:szCs w:val="26"/>
              </w:rPr>
              <w:t xml:space="preserve"> рік</w:t>
            </w:r>
          </w:p>
        </w:tc>
      </w:tr>
      <w:tr w:rsidR="001A222A" w:rsidRPr="00AB433C" w:rsidTr="001A222A">
        <w:trPr>
          <w:cantSplit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903B03" w:rsidRDefault="001A222A" w:rsidP="0046175F">
            <w:pPr>
              <w:jc w:val="center"/>
              <w:rPr>
                <w:szCs w:val="24"/>
              </w:rPr>
            </w:pPr>
            <w:r w:rsidRPr="00903B03">
              <w:rPr>
                <w:szCs w:val="24"/>
              </w:rPr>
              <w:t>Всього доходів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FF35B7" w:rsidRDefault="00E24777" w:rsidP="004617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52595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22A" w:rsidRPr="001C3426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52595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2A" w:rsidRPr="00AB7A17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45417</w:t>
            </w:r>
          </w:p>
        </w:tc>
      </w:tr>
      <w:tr w:rsidR="001A222A" w:rsidRPr="00AB433C" w:rsidTr="001A222A">
        <w:trPr>
          <w:cantSplit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903B03" w:rsidRDefault="001A222A" w:rsidP="0046175F">
            <w:pPr>
              <w:jc w:val="center"/>
              <w:rPr>
                <w:szCs w:val="24"/>
              </w:rPr>
            </w:pPr>
            <w:r w:rsidRPr="00903B03">
              <w:rPr>
                <w:szCs w:val="24"/>
              </w:rPr>
              <w:t xml:space="preserve">Усього витрати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FF35B7" w:rsidRDefault="00E24777" w:rsidP="004617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52228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22A" w:rsidRPr="001C3426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52228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2A" w:rsidRPr="00AB7A17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42559</w:t>
            </w:r>
          </w:p>
        </w:tc>
      </w:tr>
      <w:tr w:rsidR="001A222A" w:rsidRPr="00AB433C" w:rsidTr="001A222A">
        <w:trPr>
          <w:cantSplit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903B03" w:rsidRDefault="001A222A" w:rsidP="0046175F">
            <w:pPr>
              <w:jc w:val="center"/>
              <w:rPr>
                <w:szCs w:val="24"/>
              </w:rPr>
            </w:pPr>
            <w:r w:rsidRPr="00903B03">
              <w:rPr>
                <w:szCs w:val="24"/>
              </w:rPr>
              <w:t>Фінансовий результат до оподаткування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FF35B7" w:rsidRDefault="00E24777" w:rsidP="0046175F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22A" w:rsidRPr="001C3426" w:rsidRDefault="00E24777" w:rsidP="001A222A">
            <w:pPr>
              <w:pStyle w:val="a6"/>
              <w:snapToGrid w:val="0"/>
              <w:ind w:left="317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367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2A" w:rsidRPr="00AB7A17" w:rsidRDefault="00E24777" w:rsidP="0046175F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2858</w:t>
            </w:r>
          </w:p>
        </w:tc>
      </w:tr>
      <w:tr w:rsidR="001A222A" w:rsidRPr="00EF5AFF" w:rsidTr="001A222A">
        <w:trPr>
          <w:cantSplit/>
        </w:trPr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903B03" w:rsidRDefault="001A222A" w:rsidP="0046175F">
            <w:pPr>
              <w:jc w:val="center"/>
              <w:rPr>
                <w:szCs w:val="24"/>
              </w:rPr>
            </w:pPr>
            <w:r w:rsidRPr="00903B03">
              <w:rPr>
                <w:szCs w:val="24"/>
              </w:rPr>
              <w:t>Капітальні інвестиції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2A" w:rsidRPr="00FF35B7" w:rsidRDefault="00E24777" w:rsidP="004617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222A" w:rsidRPr="001C3426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1000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2A" w:rsidRPr="00AB7A17" w:rsidRDefault="00E24777" w:rsidP="0046175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560</w:t>
            </w:r>
          </w:p>
        </w:tc>
      </w:tr>
    </w:tbl>
    <w:p w:rsidR="00645639" w:rsidRPr="00210CAF" w:rsidRDefault="00645639" w:rsidP="00161C54">
      <w:pPr>
        <w:spacing w:line="360" w:lineRule="auto"/>
        <w:rPr>
          <w:b/>
          <w:sz w:val="28"/>
          <w:szCs w:val="28"/>
        </w:rPr>
      </w:pPr>
    </w:p>
    <w:p w:rsidR="00210CAF" w:rsidRDefault="00210CAF" w:rsidP="00645639">
      <w:pPr>
        <w:spacing w:line="360" w:lineRule="auto"/>
        <w:rPr>
          <w:sz w:val="28"/>
          <w:szCs w:val="28"/>
        </w:rPr>
      </w:pPr>
    </w:p>
    <w:p w:rsidR="00210CAF" w:rsidRDefault="00210CAF" w:rsidP="00645639">
      <w:pPr>
        <w:spacing w:line="360" w:lineRule="auto"/>
        <w:rPr>
          <w:sz w:val="28"/>
          <w:szCs w:val="28"/>
        </w:rPr>
      </w:pPr>
    </w:p>
    <w:p w:rsidR="00645639" w:rsidRDefault="00645639" w:rsidP="006456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D66F45">
        <w:rPr>
          <w:sz w:val="28"/>
          <w:szCs w:val="28"/>
        </w:rPr>
        <w:t>ачальник відділу економіки</w:t>
      </w:r>
    </w:p>
    <w:p w:rsidR="00645639" w:rsidRPr="00D66F45" w:rsidRDefault="00645639" w:rsidP="006456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 інвестиційної діяльності </w:t>
      </w:r>
      <w:r w:rsidRPr="00D66F45">
        <w:rPr>
          <w:sz w:val="28"/>
          <w:szCs w:val="28"/>
        </w:rPr>
        <w:t xml:space="preserve">    </w:t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Pr="00D66F45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   Тетяна ГАВРИШ</w:t>
      </w:r>
    </w:p>
    <w:p w:rsidR="003A1734" w:rsidRDefault="003A1734" w:rsidP="00645639">
      <w:pPr>
        <w:rPr>
          <w:b/>
          <w:i/>
          <w:sz w:val="28"/>
          <w:szCs w:val="28"/>
        </w:rPr>
      </w:pPr>
    </w:p>
    <w:p w:rsidR="00645639" w:rsidRPr="003C44C8" w:rsidRDefault="00645639" w:rsidP="006456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Візують</w:t>
      </w:r>
      <w:r w:rsidRPr="003C44C8">
        <w:rPr>
          <w:b/>
          <w:i/>
          <w:sz w:val="28"/>
          <w:szCs w:val="28"/>
        </w:rPr>
        <w:t>:</w:t>
      </w:r>
    </w:p>
    <w:p w:rsidR="00645639" w:rsidRDefault="00645639" w:rsidP="00645639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та інвестиційної діяльності</w:t>
      </w:r>
      <w:r>
        <w:rPr>
          <w:sz w:val="28"/>
          <w:szCs w:val="28"/>
        </w:rPr>
        <w:tab/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D67B92" w:rsidRDefault="00D67B92" w:rsidP="00D67B92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5A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Тетяна ГАВРИШ</w:t>
      </w:r>
    </w:p>
    <w:p w:rsidR="00D67B92" w:rsidRPr="00D67B92" w:rsidRDefault="00D67B92" w:rsidP="00645639">
      <w:pPr>
        <w:rPr>
          <w:sz w:val="28"/>
          <w:szCs w:val="28"/>
        </w:rPr>
      </w:pPr>
    </w:p>
    <w:p w:rsidR="00645639" w:rsidRDefault="00CF5A70" w:rsidP="0064563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5639">
        <w:rPr>
          <w:sz w:val="28"/>
          <w:szCs w:val="28"/>
        </w:rPr>
        <w:t xml:space="preserve">аступник міського голови </w:t>
      </w:r>
    </w:p>
    <w:p w:rsidR="00645639" w:rsidRDefault="00645639" w:rsidP="0064563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 питань діяльності виконавчих </w:t>
      </w:r>
    </w:p>
    <w:p w:rsidR="00645639" w:rsidRDefault="00645639" w:rsidP="00645639">
      <w:pPr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 w:rsidR="00290176">
        <w:rPr>
          <w:sz w:val="28"/>
          <w:szCs w:val="28"/>
        </w:rPr>
        <w:t xml:space="preserve">          </w:t>
      </w:r>
      <w:r w:rsidR="00290176">
        <w:rPr>
          <w:sz w:val="28"/>
          <w:szCs w:val="28"/>
        </w:rPr>
        <w:tab/>
        <w:t xml:space="preserve">      </w:t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</w:t>
      </w:r>
      <w:r w:rsidR="00CF5A70">
        <w:rPr>
          <w:sz w:val="28"/>
          <w:szCs w:val="28"/>
        </w:rPr>
        <w:t xml:space="preserve">      </w:t>
      </w:r>
      <w:r w:rsidR="00210CAF">
        <w:rPr>
          <w:sz w:val="28"/>
          <w:szCs w:val="28"/>
        </w:rPr>
        <w:t xml:space="preserve">  </w:t>
      </w:r>
      <w:r w:rsidR="00CF5A70">
        <w:rPr>
          <w:sz w:val="28"/>
          <w:szCs w:val="28"/>
        </w:rPr>
        <w:t>Ірина ГРОЗЕНКО</w:t>
      </w:r>
      <w:r>
        <w:rPr>
          <w:sz w:val="28"/>
          <w:szCs w:val="28"/>
        </w:rPr>
        <w:t xml:space="preserve"> </w:t>
      </w:r>
    </w:p>
    <w:p w:rsidR="00645639" w:rsidRDefault="00645639" w:rsidP="00645639">
      <w:pPr>
        <w:jc w:val="both"/>
        <w:rPr>
          <w:sz w:val="28"/>
          <w:szCs w:val="28"/>
        </w:rPr>
      </w:pPr>
    </w:p>
    <w:p w:rsidR="00645639" w:rsidRDefault="00645639" w:rsidP="0064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:rsidR="00645639" w:rsidRDefault="00645639" w:rsidP="00645639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</w:t>
      </w:r>
      <w:r w:rsidR="00290176">
        <w:rPr>
          <w:sz w:val="28"/>
          <w:szCs w:val="28"/>
        </w:rPr>
        <w:t>іжинської міської ради</w:t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90176"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</w:t>
      </w:r>
      <w:r w:rsidR="00CF5A70">
        <w:rPr>
          <w:sz w:val="28"/>
          <w:szCs w:val="28"/>
        </w:rPr>
        <w:t xml:space="preserve">    </w:t>
      </w:r>
      <w:r w:rsidR="00290176">
        <w:rPr>
          <w:sz w:val="28"/>
          <w:szCs w:val="28"/>
        </w:rPr>
        <w:t>Валерій САЛОГУБ</w:t>
      </w:r>
      <w:r>
        <w:rPr>
          <w:sz w:val="28"/>
          <w:szCs w:val="28"/>
        </w:rPr>
        <w:t xml:space="preserve"> </w:t>
      </w:r>
    </w:p>
    <w:p w:rsidR="00645639" w:rsidRDefault="00645639" w:rsidP="00645639">
      <w:pPr>
        <w:rPr>
          <w:sz w:val="28"/>
          <w:szCs w:val="28"/>
        </w:rPr>
      </w:pPr>
    </w:p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:rsidR="00645639" w:rsidRPr="00A778A4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0CAF">
        <w:rPr>
          <w:sz w:val="28"/>
          <w:szCs w:val="28"/>
        </w:rPr>
        <w:t xml:space="preserve">          </w:t>
      </w:r>
      <w:r w:rsidR="00210CAF">
        <w:rPr>
          <w:sz w:val="28"/>
          <w:szCs w:val="28"/>
        </w:rPr>
        <w:tab/>
        <w:t xml:space="preserve">   </w:t>
      </w:r>
      <w:r w:rsidR="00CF5A70">
        <w:rPr>
          <w:sz w:val="28"/>
          <w:szCs w:val="28"/>
        </w:rPr>
        <w:t xml:space="preserve">     </w:t>
      </w:r>
      <w:r w:rsidR="00210CAF">
        <w:rPr>
          <w:sz w:val="28"/>
          <w:szCs w:val="28"/>
        </w:rPr>
        <w:t>В</w:t>
      </w:r>
      <w:r w:rsidR="00210CAF" w:rsidRPr="00256A1C">
        <w:rPr>
          <w:sz w:val="28"/>
          <w:szCs w:val="28"/>
          <w:lang w:val="ru-RU"/>
        </w:rPr>
        <w:t>’</w:t>
      </w:r>
      <w:proofErr w:type="spellStart"/>
      <w:r w:rsidR="00D764F3">
        <w:rPr>
          <w:sz w:val="28"/>
          <w:szCs w:val="28"/>
        </w:rPr>
        <w:t>ячеслав</w:t>
      </w:r>
      <w:proofErr w:type="spellEnd"/>
      <w:r w:rsidR="00D764F3">
        <w:rPr>
          <w:sz w:val="28"/>
          <w:szCs w:val="28"/>
        </w:rPr>
        <w:t xml:space="preserve"> </w:t>
      </w:r>
      <w:r w:rsidR="00210CAF">
        <w:rPr>
          <w:sz w:val="28"/>
          <w:szCs w:val="28"/>
        </w:rPr>
        <w:t>ЛЕГА</w:t>
      </w:r>
    </w:p>
    <w:p w:rsidR="00645639" w:rsidRDefault="00645639" w:rsidP="00645639"/>
    <w:p w:rsidR="00645639" w:rsidRDefault="00645639" w:rsidP="00645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645639" w:rsidRDefault="00645639" w:rsidP="00645639">
      <w:pPr>
        <w:jc w:val="both"/>
        <w:rPr>
          <w:sz w:val="28"/>
          <w:szCs w:val="28"/>
        </w:rPr>
      </w:pPr>
    </w:p>
    <w:p w:rsidR="00645639" w:rsidRDefault="00645639" w:rsidP="00645639"/>
    <w:p w:rsidR="00645639" w:rsidRPr="00D66F45" w:rsidRDefault="00645639" w:rsidP="00645639">
      <w:pPr>
        <w:spacing w:line="360" w:lineRule="auto"/>
        <w:rPr>
          <w:sz w:val="28"/>
          <w:szCs w:val="28"/>
        </w:rPr>
      </w:pPr>
    </w:p>
    <w:p w:rsidR="007C257E" w:rsidRDefault="007C257E" w:rsidP="00645639">
      <w:pPr>
        <w:jc w:val="both"/>
        <w:rPr>
          <w:b/>
          <w:i/>
          <w:sz w:val="28"/>
          <w:szCs w:val="28"/>
        </w:rPr>
      </w:pPr>
    </w:p>
    <w:p w:rsidR="007C257E" w:rsidRDefault="007C257E" w:rsidP="00A56FCD">
      <w:pPr>
        <w:rPr>
          <w:b/>
          <w:i/>
          <w:sz w:val="28"/>
          <w:szCs w:val="28"/>
        </w:rPr>
      </w:pPr>
    </w:p>
    <w:sectPr w:rsidR="007C257E" w:rsidSect="000F48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D2" w:rsidRDefault="004D55D2" w:rsidP="0030778F">
      <w:r>
        <w:separator/>
      </w:r>
    </w:p>
  </w:endnote>
  <w:endnote w:type="continuationSeparator" w:id="0">
    <w:p w:rsidR="004D55D2" w:rsidRDefault="004D55D2" w:rsidP="0030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D2" w:rsidRDefault="004D55D2" w:rsidP="0030778F">
      <w:r>
        <w:separator/>
      </w:r>
    </w:p>
  </w:footnote>
  <w:footnote w:type="continuationSeparator" w:id="0">
    <w:p w:rsidR="004D55D2" w:rsidRDefault="004D55D2" w:rsidP="0030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2D7348BA"/>
    <w:multiLevelType w:val="hybridMultilevel"/>
    <w:tmpl w:val="0A3C10C0"/>
    <w:lvl w:ilvl="0" w:tplc="FAEA9642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3DA"/>
    <w:rsid w:val="0000490D"/>
    <w:rsid w:val="00023AFB"/>
    <w:rsid w:val="00042405"/>
    <w:rsid w:val="0006475E"/>
    <w:rsid w:val="00064CE9"/>
    <w:rsid w:val="00066DD2"/>
    <w:rsid w:val="000670E9"/>
    <w:rsid w:val="000879D0"/>
    <w:rsid w:val="000F488C"/>
    <w:rsid w:val="00145906"/>
    <w:rsid w:val="001505BB"/>
    <w:rsid w:val="00155958"/>
    <w:rsid w:val="00161C54"/>
    <w:rsid w:val="00167911"/>
    <w:rsid w:val="001971A4"/>
    <w:rsid w:val="001A1D24"/>
    <w:rsid w:val="001A222A"/>
    <w:rsid w:val="001C33DA"/>
    <w:rsid w:val="001E5660"/>
    <w:rsid w:val="001F30BF"/>
    <w:rsid w:val="00210CAF"/>
    <w:rsid w:val="00213A31"/>
    <w:rsid w:val="00245EA8"/>
    <w:rsid w:val="00256A1C"/>
    <w:rsid w:val="0026160A"/>
    <w:rsid w:val="002668FC"/>
    <w:rsid w:val="00272972"/>
    <w:rsid w:val="002836D5"/>
    <w:rsid w:val="00290176"/>
    <w:rsid w:val="00294AA8"/>
    <w:rsid w:val="002D257C"/>
    <w:rsid w:val="002D4741"/>
    <w:rsid w:val="0030778F"/>
    <w:rsid w:val="00364414"/>
    <w:rsid w:val="00375BC8"/>
    <w:rsid w:val="00377796"/>
    <w:rsid w:val="00391FC4"/>
    <w:rsid w:val="0039460D"/>
    <w:rsid w:val="003A1734"/>
    <w:rsid w:val="003A38E8"/>
    <w:rsid w:val="003A45B3"/>
    <w:rsid w:val="003C2943"/>
    <w:rsid w:val="00427AB0"/>
    <w:rsid w:val="00434099"/>
    <w:rsid w:val="0044384F"/>
    <w:rsid w:val="0046410A"/>
    <w:rsid w:val="00467B61"/>
    <w:rsid w:val="0048499F"/>
    <w:rsid w:val="004A26CB"/>
    <w:rsid w:val="004B36E0"/>
    <w:rsid w:val="004D55D2"/>
    <w:rsid w:val="004E1BA2"/>
    <w:rsid w:val="004E42AC"/>
    <w:rsid w:val="004F0716"/>
    <w:rsid w:val="0050171E"/>
    <w:rsid w:val="005070BE"/>
    <w:rsid w:val="00510AA4"/>
    <w:rsid w:val="00516281"/>
    <w:rsid w:val="00530745"/>
    <w:rsid w:val="00541C05"/>
    <w:rsid w:val="00553483"/>
    <w:rsid w:val="0057148F"/>
    <w:rsid w:val="005B0961"/>
    <w:rsid w:val="00624D50"/>
    <w:rsid w:val="006321DD"/>
    <w:rsid w:val="00635214"/>
    <w:rsid w:val="00637587"/>
    <w:rsid w:val="00645639"/>
    <w:rsid w:val="00657B6D"/>
    <w:rsid w:val="00684BCA"/>
    <w:rsid w:val="00697F40"/>
    <w:rsid w:val="006B0159"/>
    <w:rsid w:val="00726411"/>
    <w:rsid w:val="00743C83"/>
    <w:rsid w:val="00782DBC"/>
    <w:rsid w:val="00796CB3"/>
    <w:rsid w:val="007B4843"/>
    <w:rsid w:val="007C257E"/>
    <w:rsid w:val="007C3EBE"/>
    <w:rsid w:val="007F3DD1"/>
    <w:rsid w:val="00813BD8"/>
    <w:rsid w:val="0086766A"/>
    <w:rsid w:val="00937C01"/>
    <w:rsid w:val="00964CEF"/>
    <w:rsid w:val="0099584B"/>
    <w:rsid w:val="009A4F85"/>
    <w:rsid w:val="009E71EE"/>
    <w:rsid w:val="00A12B7E"/>
    <w:rsid w:val="00A268C8"/>
    <w:rsid w:val="00A32E7E"/>
    <w:rsid w:val="00A3510C"/>
    <w:rsid w:val="00A56FCD"/>
    <w:rsid w:val="00A743E5"/>
    <w:rsid w:val="00A80BDE"/>
    <w:rsid w:val="00A90939"/>
    <w:rsid w:val="00AB2529"/>
    <w:rsid w:val="00AB7FFC"/>
    <w:rsid w:val="00AD4898"/>
    <w:rsid w:val="00AD5DD6"/>
    <w:rsid w:val="00AD63E1"/>
    <w:rsid w:val="00AE1C1D"/>
    <w:rsid w:val="00AF1362"/>
    <w:rsid w:val="00AF1B49"/>
    <w:rsid w:val="00B163D2"/>
    <w:rsid w:val="00B4786A"/>
    <w:rsid w:val="00B617E0"/>
    <w:rsid w:val="00B62625"/>
    <w:rsid w:val="00B72A09"/>
    <w:rsid w:val="00B757E2"/>
    <w:rsid w:val="00B9530B"/>
    <w:rsid w:val="00BD4295"/>
    <w:rsid w:val="00C14C95"/>
    <w:rsid w:val="00C22FE2"/>
    <w:rsid w:val="00C30C0B"/>
    <w:rsid w:val="00C655B0"/>
    <w:rsid w:val="00C8210E"/>
    <w:rsid w:val="00C82D86"/>
    <w:rsid w:val="00CA4C8F"/>
    <w:rsid w:val="00CF5A70"/>
    <w:rsid w:val="00D042F0"/>
    <w:rsid w:val="00D05C0C"/>
    <w:rsid w:val="00D672FA"/>
    <w:rsid w:val="00D67B92"/>
    <w:rsid w:val="00D764F3"/>
    <w:rsid w:val="00DB1F87"/>
    <w:rsid w:val="00E03B64"/>
    <w:rsid w:val="00E10176"/>
    <w:rsid w:val="00E166B7"/>
    <w:rsid w:val="00E17D75"/>
    <w:rsid w:val="00E24777"/>
    <w:rsid w:val="00E37C46"/>
    <w:rsid w:val="00E415F5"/>
    <w:rsid w:val="00E718F1"/>
    <w:rsid w:val="00E83444"/>
    <w:rsid w:val="00E87E31"/>
    <w:rsid w:val="00E9391E"/>
    <w:rsid w:val="00EA09B0"/>
    <w:rsid w:val="00EA2CD9"/>
    <w:rsid w:val="00EB6815"/>
    <w:rsid w:val="00EC7443"/>
    <w:rsid w:val="00F07993"/>
    <w:rsid w:val="00F357BE"/>
    <w:rsid w:val="00F53036"/>
    <w:rsid w:val="00F568A9"/>
    <w:rsid w:val="00F61ED2"/>
    <w:rsid w:val="00F6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qFormat/>
    <w:rsid w:val="003A45B3"/>
    <w:rPr>
      <w:i/>
      <w:iCs/>
    </w:rPr>
  </w:style>
  <w:style w:type="paragraph" w:customStyle="1" w:styleId="rvps6">
    <w:name w:val="rvps6"/>
    <w:basedOn w:val="a"/>
    <w:rsid w:val="00645639"/>
    <w:pPr>
      <w:spacing w:before="280" w:after="280"/>
    </w:pPr>
    <w:rPr>
      <w:szCs w:val="24"/>
      <w:lang w:val="ru-RU"/>
    </w:rPr>
  </w:style>
  <w:style w:type="paragraph" w:styleId="a6">
    <w:name w:val="List Paragraph"/>
    <w:basedOn w:val="a"/>
    <w:uiPriority w:val="34"/>
    <w:qFormat/>
    <w:rsid w:val="002901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307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778F"/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731A-926E-4D42-8F0C-E13F966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2023-01-12T08:56:00Z</cp:lastPrinted>
  <dcterms:created xsi:type="dcterms:W3CDTF">2020-06-18T12:11:00Z</dcterms:created>
  <dcterms:modified xsi:type="dcterms:W3CDTF">2023-01-19T07:49:00Z</dcterms:modified>
</cp:coreProperties>
</file>