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250847" w:rsidRPr="001A0BA9">
        <w:trPr>
          <w:trHeight w:val="367"/>
          <w:jc w:val="right"/>
        </w:trPr>
        <w:tc>
          <w:tcPr>
            <w:tcW w:w="7727" w:type="dxa"/>
          </w:tcPr>
          <w:p w:rsidR="00250847" w:rsidRDefault="0025084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50847" w:rsidRPr="001A0BA9" w:rsidRDefault="00250847">
            <w:pPr>
              <w:jc w:val="center"/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</w:rPr>
              <w:t>Додаток  4</w:t>
            </w:r>
          </w:p>
          <w:p w:rsidR="00250847" w:rsidRPr="001A0BA9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1A0BA9">
              <w:rPr>
                <w:sz w:val="28"/>
                <w:szCs w:val="28"/>
              </w:rPr>
              <w:t xml:space="preserve">до  Порядку розроблення </w:t>
            </w:r>
            <w:r w:rsidRPr="001A0BA9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250847" w:rsidRPr="001A0BA9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  <w:lang w:eastAsia="ar-SA"/>
              </w:rPr>
              <w:t xml:space="preserve">цільових </w:t>
            </w:r>
            <w:r w:rsidRPr="001A0BA9">
              <w:rPr>
                <w:sz w:val="28"/>
                <w:szCs w:val="28"/>
              </w:rPr>
              <w:t>програм Ніжинської територіальної</w:t>
            </w:r>
          </w:p>
          <w:p w:rsidR="00250847" w:rsidRPr="001A0BA9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250847" w:rsidRPr="001A0BA9" w:rsidRDefault="0025084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250847" w:rsidRPr="001A0BA9" w:rsidRDefault="0025084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A0BA9">
        <w:rPr>
          <w:rFonts w:ascii="Times New Roman" w:hAnsi="Times New Roman" w:cs="Times New Roman"/>
          <w:sz w:val="28"/>
          <w:szCs w:val="28"/>
        </w:rPr>
        <w:t>Інформація про в</w:t>
      </w:r>
      <w:r w:rsidR="00CB2392" w:rsidRPr="001A0BA9">
        <w:rPr>
          <w:rFonts w:ascii="Times New Roman" w:hAnsi="Times New Roman" w:cs="Times New Roman"/>
          <w:sz w:val="28"/>
          <w:szCs w:val="28"/>
        </w:rPr>
        <w:t>и</w:t>
      </w:r>
      <w:r w:rsidR="00A63FB4" w:rsidRPr="001A0BA9">
        <w:rPr>
          <w:rFonts w:ascii="Times New Roman" w:hAnsi="Times New Roman" w:cs="Times New Roman"/>
          <w:sz w:val="28"/>
          <w:szCs w:val="28"/>
        </w:rPr>
        <w:t>конання програми станом на 01.01</w:t>
      </w:r>
      <w:r w:rsidRPr="001A0BA9">
        <w:rPr>
          <w:rFonts w:ascii="Times New Roman" w:hAnsi="Times New Roman" w:cs="Times New Roman"/>
          <w:sz w:val="28"/>
          <w:szCs w:val="28"/>
        </w:rPr>
        <w:t>.202</w:t>
      </w:r>
      <w:r w:rsidR="00A63FB4" w:rsidRPr="001A0BA9">
        <w:rPr>
          <w:rFonts w:ascii="Times New Roman" w:hAnsi="Times New Roman" w:cs="Times New Roman"/>
          <w:sz w:val="28"/>
          <w:szCs w:val="28"/>
        </w:rPr>
        <w:t>3</w:t>
      </w:r>
      <w:r w:rsidRPr="001A0BA9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250847" w:rsidRPr="001A0BA9" w:rsidRDefault="00250847" w:rsidP="007B7465">
      <w:pPr>
        <w:rPr>
          <w:snapToGrid w:val="0"/>
        </w:rPr>
      </w:pPr>
      <w:r w:rsidRPr="001A0BA9">
        <w:rPr>
          <w:snapToGrid w:val="0"/>
        </w:rPr>
        <w:t xml:space="preserve">                                                                       </w:t>
      </w:r>
    </w:p>
    <w:p w:rsidR="00250847" w:rsidRPr="001A0BA9" w:rsidRDefault="00250847" w:rsidP="001F3DD6">
      <w:pPr>
        <w:jc w:val="center"/>
        <w:rPr>
          <w:u w:val="single"/>
          <w:lang w:val="ru-RU"/>
        </w:rPr>
      </w:pPr>
      <w:r w:rsidRPr="001A0BA9">
        <w:rPr>
          <w:snapToGrid w:val="0"/>
        </w:rPr>
        <w:t xml:space="preserve">      </w:t>
      </w:r>
      <w:r w:rsidRPr="001A0BA9">
        <w:rPr>
          <w:u w:val="single"/>
        </w:rPr>
        <w:t xml:space="preserve">Міська програма по підтримці випускників закладів загальної середньої освіти,   </w:t>
      </w:r>
      <w:r w:rsidRPr="001A0BA9">
        <w:rPr>
          <w:u w:val="single"/>
          <w:lang w:val="ru-RU"/>
        </w:rPr>
        <w:t xml:space="preserve">   </w:t>
      </w:r>
    </w:p>
    <w:p w:rsidR="00250847" w:rsidRPr="001A0BA9" w:rsidRDefault="00250847" w:rsidP="001F3DD6">
      <w:pPr>
        <w:jc w:val="center"/>
        <w:rPr>
          <w:u w:val="single"/>
        </w:rPr>
      </w:pPr>
      <w:r w:rsidRPr="001A0BA9">
        <w:rPr>
          <w:u w:val="single"/>
        </w:rPr>
        <w:t xml:space="preserve"> які отримали 200 балів (з одного предмету) і більше за результатами зовнішнього не</w:t>
      </w:r>
      <w:r w:rsidR="00596000" w:rsidRPr="001A0BA9">
        <w:rPr>
          <w:u w:val="single"/>
        </w:rPr>
        <w:t>залежного оцінювання у 2022</w:t>
      </w:r>
      <w:r w:rsidRPr="001A0BA9">
        <w:rPr>
          <w:u w:val="single"/>
        </w:rPr>
        <w:t xml:space="preserve"> році__</w:t>
      </w:r>
    </w:p>
    <w:p w:rsidR="00250847" w:rsidRPr="001A0BA9" w:rsidRDefault="00250847" w:rsidP="00925ACD">
      <w:pPr>
        <w:jc w:val="center"/>
        <w:rPr>
          <w:u w:val="single"/>
        </w:rPr>
      </w:pPr>
      <w:r w:rsidRPr="001A0BA9">
        <w:t xml:space="preserve">     </w:t>
      </w:r>
      <w:r w:rsidRPr="001A0BA9">
        <w:rPr>
          <w:u w:val="single"/>
        </w:rPr>
        <w:t xml:space="preserve">рішення Ніжинської міської ради </w:t>
      </w:r>
      <w:r w:rsidRPr="001A0BA9">
        <w:rPr>
          <w:u w:val="single"/>
          <w:lang w:val="en-US"/>
        </w:rPr>
        <w:t>VIII</w:t>
      </w:r>
      <w:r w:rsidRPr="001A0BA9">
        <w:rPr>
          <w:u w:val="single"/>
        </w:rPr>
        <w:t xml:space="preserve"> скликання від 2</w:t>
      </w:r>
      <w:r w:rsidR="00596000" w:rsidRPr="001A0BA9">
        <w:rPr>
          <w:u w:val="single"/>
        </w:rPr>
        <w:t>1</w:t>
      </w:r>
      <w:r w:rsidRPr="001A0BA9">
        <w:rPr>
          <w:u w:val="single"/>
        </w:rPr>
        <w:t xml:space="preserve"> грудня 202</w:t>
      </w:r>
      <w:r w:rsidR="00596000" w:rsidRPr="001A0BA9">
        <w:rPr>
          <w:u w:val="single"/>
        </w:rPr>
        <w:t>1 року №6</w:t>
      </w:r>
      <w:r w:rsidRPr="001A0BA9">
        <w:rPr>
          <w:u w:val="single"/>
        </w:rPr>
        <w:t>-</w:t>
      </w:r>
      <w:r w:rsidR="00596000" w:rsidRPr="001A0BA9">
        <w:rPr>
          <w:u w:val="single"/>
        </w:rPr>
        <w:t>18</w:t>
      </w:r>
      <w:r w:rsidRPr="001A0BA9">
        <w:rPr>
          <w:u w:val="single"/>
        </w:rPr>
        <w:t>/202</w:t>
      </w:r>
      <w:r w:rsidR="00596000" w:rsidRPr="001A0BA9">
        <w:rPr>
          <w:u w:val="single"/>
        </w:rPr>
        <w:t>1</w:t>
      </w:r>
      <w:r w:rsidRPr="001A0BA9">
        <w:rPr>
          <w:u w:val="single"/>
        </w:rPr>
        <w:t xml:space="preserve">                        </w:t>
      </w:r>
    </w:p>
    <w:p w:rsidR="00250847" w:rsidRPr="001A0BA9" w:rsidRDefault="00250847" w:rsidP="007B7465">
      <w:pPr>
        <w:jc w:val="center"/>
        <w:rPr>
          <w:snapToGrid w:val="0"/>
        </w:rPr>
      </w:pPr>
      <w:r w:rsidRPr="001A0BA9">
        <w:rPr>
          <w:snapToGrid w:val="0"/>
        </w:rPr>
        <w:t>(</w:t>
      </w:r>
      <w:r w:rsidRPr="001A0BA9">
        <w:rPr>
          <w:rStyle w:val="spelle"/>
          <w:snapToGrid w:val="0"/>
        </w:rPr>
        <w:t>назва</w:t>
      </w:r>
      <w:r w:rsidRPr="001A0BA9">
        <w:rPr>
          <w:snapToGrid w:val="0"/>
        </w:rPr>
        <w:t xml:space="preserve"> </w:t>
      </w:r>
      <w:r w:rsidRPr="001A0BA9">
        <w:rPr>
          <w:rStyle w:val="spelle"/>
          <w:snapToGrid w:val="0"/>
        </w:rPr>
        <w:t>програми</w:t>
      </w:r>
      <w:r w:rsidRPr="001A0BA9">
        <w:rPr>
          <w:snapToGrid w:val="0"/>
        </w:rPr>
        <w:t xml:space="preserve"> дата </w:t>
      </w:r>
      <w:r w:rsidRPr="001A0BA9">
        <w:rPr>
          <w:rStyle w:val="spelle"/>
          <w:snapToGrid w:val="0"/>
        </w:rPr>
        <w:t>і</w:t>
      </w:r>
      <w:r w:rsidRPr="001A0BA9">
        <w:rPr>
          <w:snapToGrid w:val="0"/>
        </w:rPr>
        <w:t xml:space="preserve"> номер </w:t>
      </w:r>
      <w:r w:rsidRPr="001A0BA9">
        <w:rPr>
          <w:rStyle w:val="grame"/>
          <w:snapToGrid w:val="0"/>
        </w:rPr>
        <w:t>р</w:t>
      </w:r>
      <w:r w:rsidRPr="001A0BA9">
        <w:rPr>
          <w:rStyle w:val="spelle"/>
          <w:snapToGrid w:val="0"/>
        </w:rPr>
        <w:t>ішення</w:t>
      </w:r>
      <w:r w:rsidRPr="001A0BA9">
        <w:rPr>
          <w:snapToGrid w:val="0"/>
        </w:rPr>
        <w:t xml:space="preserve"> </w:t>
      </w:r>
      <w:r w:rsidRPr="001A0BA9">
        <w:rPr>
          <w:rStyle w:val="spelle"/>
          <w:snapToGrid w:val="0"/>
        </w:rPr>
        <w:t>міської</w:t>
      </w:r>
      <w:r w:rsidRPr="001A0BA9">
        <w:rPr>
          <w:snapToGrid w:val="0"/>
        </w:rPr>
        <w:t xml:space="preserve"> ради про </w:t>
      </w:r>
      <w:r w:rsidRPr="001A0BA9">
        <w:rPr>
          <w:rStyle w:val="spelle"/>
          <w:snapToGrid w:val="0"/>
        </w:rPr>
        <w:t>її</w:t>
      </w:r>
      <w:r w:rsidRPr="001A0BA9">
        <w:rPr>
          <w:snapToGrid w:val="0"/>
        </w:rPr>
        <w:t xml:space="preserve"> </w:t>
      </w:r>
      <w:r w:rsidRPr="001A0BA9">
        <w:rPr>
          <w:rStyle w:val="spelle"/>
          <w:snapToGrid w:val="0"/>
        </w:rPr>
        <w:t>затвердження, в т.ч. зі змінами</w:t>
      </w:r>
      <w:r w:rsidRPr="001A0BA9">
        <w:rPr>
          <w:snapToGrid w:val="0"/>
        </w:rPr>
        <w:t>)</w:t>
      </w:r>
    </w:p>
    <w:p w:rsidR="00250847" w:rsidRPr="001A0BA9" w:rsidRDefault="0025084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250847" w:rsidRPr="001A0BA9">
        <w:trPr>
          <w:cantSplit/>
          <w:trHeight w:val="293"/>
        </w:trPr>
        <w:tc>
          <w:tcPr>
            <w:tcW w:w="739" w:type="dxa"/>
          </w:tcPr>
          <w:p w:rsidR="00250847" w:rsidRPr="001A0BA9" w:rsidRDefault="00250847">
            <w:pPr>
              <w:rPr>
                <w:snapToGrid w:val="0"/>
              </w:rPr>
            </w:pPr>
            <w:r w:rsidRPr="001A0BA9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250847" w:rsidRPr="001A0BA9" w:rsidRDefault="00250847" w:rsidP="00CC570D">
            <w:pPr>
              <w:jc w:val="center"/>
              <w:rPr>
                <w:snapToGrid w:val="0"/>
                <w:u w:val="single"/>
              </w:rPr>
            </w:pPr>
            <w:r w:rsidRPr="001A0BA9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73" w:type="dxa"/>
          </w:tcPr>
          <w:p w:rsidR="00250847" w:rsidRPr="001A0BA9" w:rsidRDefault="0025084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250847" w:rsidRPr="001A0BA9">
              <w:trPr>
                <w:cantSplit/>
                <w:trHeight w:val="293"/>
              </w:trPr>
              <w:tc>
                <w:tcPr>
                  <w:tcW w:w="8953" w:type="dxa"/>
                </w:tcPr>
                <w:p w:rsidR="00250847" w:rsidRPr="001A0BA9" w:rsidRDefault="00250847" w:rsidP="00AE78C1">
                  <w:pPr>
                    <w:ind w:right="865"/>
                    <w:rPr>
                      <w:snapToGrid w:val="0"/>
                    </w:rPr>
                  </w:pPr>
                  <w:r w:rsidRPr="001A0BA9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250847" w:rsidRPr="001A0BA9" w:rsidRDefault="00250847" w:rsidP="00CC570D">
            <w:pPr>
              <w:rPr>
                <w:snapToGrid w:val="0"/>
              </w:rPr>
            </w:pPr>
          </w:p>
        </w:tc>
      </w:tr>
      <w:tr w:rsidR="00250847" w:rsidRPr="001A0BA9">
        <w:trPr>
          <w:cantSplit/>
          <w:trHeight w:val="293"/>
        </w:trPr>
        <w:tc>
          <w:tcPr>
            <w:tcW w:w="739" w:type="dxa"/>
          </w:tcPr>
          <w:p w:rsidR="00250847" w:rsidRPr="001A0BA9" w:rsidRDefault="0025084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250847" w:rsidRPr="001A0BA9" w:rsidRDefault="0025084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rStyle w:val="spelle"/>
                <w:snapToGrid w:val="0"/>
              </w:rPr>
              <w:t>(найменування  бюджетної програми)</w:t>
            </w:r>
            <w:r w:rsidRPr="001A0BA9">
              <w:rPr>
                <w:snapToGrid w:val="0"/>
              </w:rPr>
              <w:t xml:space="preserve"> </w:t>
            </w:r>
          </w:p>
        </w:tc>
      </w:tr>
    </w:tbl>
    <w:p w:rsidR="00250847" w:rsidRPr="001A0BA9" w:rsidRDefault="0025084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1A0BA9">
        <w:rPr>
          <w:snapToGrid w:val="0"/>
        </w:rPr>
        <w:t xml:space="preserve">2.  Аналіз виконання за видатками в цілому за програмою: </w:t>
      </w:r>
    </w:p>
    <w:p w:rsidR="00250847" w:rsidRPr="001A0BA9" w:rsidRDefault="00250847" w:rsidP="007B7465">
      <w:pPr>
        <w:jc w:val="center"/>
      </w:pPr>
      <w:r w:rsidRPr="001A0BA9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6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966"/>
        <w:gridCol w:w="993"/>
        <w:gridCol w:w="1018"/>
        <w:gridCol w:w="824"/>
        <w:gridCol w:w="993"/>
        <w:gridCol w:w="945"/>
        <w:gridCol w:w="1816"/>
      </w:tblGrid>
      <w:tr w:rsidR="00250847" w:rsidRPr="001A0BA9" w:rsidTr="00750138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1A0BA9" w:rsidRDefault="00250847">
            <w:pPr>
              <w:jc w:val="center"/>
              <w:rPr>
                <w:rStyle w:val="spelle"/>
                <w:snapToGrid w:val="0"/>
              </w:rPr>
            </w:pPr>
            <w:r w:rsidRPr="001A0BA9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250847" w:rsidRPr="001A0BA9" w:rsidTr="00750138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pStyle w:val="2"/>
              <w:jc w:val="center"/>
              <w:rPr>
                <w:sz w:val="20"/>
                <w:szCs w:val="20"/>
              </w:rPr>
            </w:pPr>
            <w:r w:rsidRPr="001A0BA9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A0BA9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1A0BA9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1A0BA9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A0BA9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1A0BA9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1A0BA9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A0BA9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250847" w:rsidRPr="001A0BA9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1A0BA9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250847" w:rsidRPr="001A0BA9" w:rsidTr="00750138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3</w:t>
            </w:r>
            <w:r w:rsidR="00250847" w:rsidRPr="001A0BA9">
              <w:rPr>
                <w:rStyle w:val="spelle"/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B16ED7">
            <w:pPr>
              <w:pStyle w:val="2"/>
              <w:jc w:val="center"/>
              <w:rPr>
                <w:sz w:val="20"/>
                <w:szCs w:val="20"/>
              </w:rPr>
            </w:pPr>
            <w:r w:rsidRPr="001A0BA9">
              <w:rPr>
                <w:sz w:val="20"/>
                <w:szCs w:val="20"/>
              </w:rPr>
              <w:t>3</w:t>
            </w:r>
            <w:r w:rsidR="00250847" w:rsidRPr="001A0BA9">
              <w:rPr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1A0BA9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A0BA9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1A0BA9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1A0BA9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1A0BA9" w:rsidRDefault="007D0485" w:rsidP="00865B98">
            <w:pPr>
              <w:rPr>
                <w:rStyle w:val="grame"/>
                <w:snapToGrid w:val="0"/>
              </w:rPr>
            </w:pPr>
            <w:r w:rsidRPr="001A0BA9">
              <w:rPr>
                <w:rStyle w:val="grame"/>
                <w:snapToGrid w:val="0"/>
              </w:rPr>
              <w:t>В умовах воєнного стану щорічне ЗНО було зам</w:t>
            </w:r>
            <w:r w:rsidR="004A5B10" w:rsidRPr="001A0BA9">
              <w:rPr>
                <w:rStyle w:val="grame"/>
                <w:snapToGrid w:val="0"/>
              </w:rPr>
              <w:t>і</w:t>
            </w:r>
            <w:r w:rsidRPr="001A0BA9">
              <w:rPr>
                <w:rStyle w:val="grame"/>
                <w:snapToGrid w:val="0"/>
              </w:rPr>
              <w:t>нен</w:t>
            </w:r>
            <w:r w:rsidR="004A5B10" w:rsidRPr="001A0BA9">
              <w:rPr>
                <w:rStyle w:val="grame"/>
                <w:snapToGrid w:val="0"/>
              </w:rPr>
              <w:t>о</w:t>
            </w:r>
            <w:r w:rsidRPr="001A0BA9">
              <w:rPr>
                <w:rStyle w:val="grame"/>
                <w:snapToGrid w:val="0"/>
              </w:rPr>
              <w:t xml:space="preserve"> на Національний  мультипредмет-ний тест</w:t>
            </w:r>
            <w:r w:rsidR="00865B98" w:rsidRPr="001A0BA9">
              <w:rPr>
                <w:rStyle w:val="grame"/>
                <w:snapToGrid w:val="0"/>
              </w:rPr>
              <w:t>,  що не відповідає умовам програми та унеможливлює подальше її фінансування</w:t>
            </w:r>
            <w:r w:rsidRPr="001A0BA9">
              <w:rPr>
                <w:rStyle w:val="grame"/>
                <w:snapToGrid w:val="0"/>
              </w:rPr>
              <w:t xml:space="preserve"> </w:t>
            </w:r>
          </w:p>
        </w:tc>
      </w:tr>
    </w:tbl>
    <w:p w:rsidR="00250847" w:rsidRPr="001A0BA9" w:rsidRDefault="00250847" w:rsidP="007B7465"/>
    <w:p w:rsidR="00250847" w:rsidRPr="001A0BA9" w:rsidRDefault="00250847" w:rsidP="007B7465">
      <w:r w:rsidRPr="001A0BA9">
        <w:t>3. Напрями діяльності та завдання місцевої/ регіональної цільової програми</w:t>
      </w: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3"/>
        <w:gridCol w:w="163"/>
        <w:gridCol w:w="1753"/>
        <w:gridCol w:w="1574"/>
        <w:gridCol w:w="1443"/>
        <w:gridCol w:w="290"/>
        <w:gridCol w:w="725"/>
        <w:gridCol w:w="846"/>
        <w:gridCol w:w="1025"/>
        <w:gridCol w:w="2254"/>
      </w:tblGrid>
      <w:tr w:rsidR="00250847" w:rsidRPr="001A0BA9" w:rsidTr="00294F9F">
        <w:trPr>
          <w:cantSplit/>
          <w:trHeight w:val="1067"/>
        </w:trPr>
        <w:tc>
          <w:tcPr>
            <w:tcW w:w="0" w:type="auto"/>
            <w:gridSpan w:val="2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snapToGrid w:val="0"/>
                <w:sz w:val="22"/>
                <w:szCs w:val="22"/>
              </w:rPr>
              <w:t>№</w:t>
            </w:r>
          </w:p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1A0BA9">
              <w:rPr>
                <w:snapToGrid w:val="0"/>
                <w:sz w:val="22"/>
                <w:szCs w:val="22"/>
              </w:rPr>
              <w:t>/</w:t>
            </w:r>
            <w:r w:rsidRPr="001A0BA9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0847" w:rsidRPr="001A0BA9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  <w:r w:rsidRPr="001A0BA9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  <w:r w:rsidRPr="001A0BA9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250847" w:rsidRPr="001A0BA9" w:rsidRDefault="00250847">
            <w:pPr>
              <w:jc w:val="center"/>
            </w:pPr>
            <w:r w:rsidRPr="001A0BA9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250847" w:rsidRPr="001A0BA9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1A0BA9">
              <w:rPr>
                <w:snapToGrid w:val="0"/>
                <w:sz w:val="22"/>
                <w:szCs w:val="22"/>
              </w:rPr>
              <w:t xml:space="preserve"> </w:t>
            </w:r>
          </w:p>
          <w:p w:rsidR="00250847" w:rsidRPr="001A0BA9" w:rsidRDefault="00250847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0847" w:rsidRPr="001A0BA9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gridSpan w:val="3"/>
          </w:tcPr>
          <w:p w:rsidR="00250847" w:rsidRPr="001A0BA9" w:rsidRDefault="00250847">
            <w:pPr>
              <w:jc w:val="center"/>
            </w:pPr>
            <w:r w:rsidRPr="001A0BA9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0" w:type="auto"/>
            <w:gridSpan w:val="2"/>
          </w:tcPr>
          <w:p w:rsidR="00250847" w:rsidRPr="001A0BA9" w:rsidRDefault="00250847">
            <w:pPr>
              <w:jc w:val="center"/>
            </w:pPr>
            <w:r w:rsidRPr="001A0BA9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sz w:val="22"/>
                <w:szCs w:val="22"/>
              </w:rPr>
              <w:t xml:space="preserve">Стан </w:t>
            </w:r>
            <w:r w:rsidRPr="001A0BA9">
              <w:rPr>
                <w:rStyle w:val="spelle"/>
                <w:sz w:val="22"/>
                <w:szCs w:val="22"/>
              </w:rPr>
              <w:t>виконання</w:t>
            </w:r>
            <w:r w:rsidRPr="001A0BA9">
              <w:rPr>
                <w:sz w:val="22"/>
                <w:szCs w:val="22"/>
              </w:rPr>
              <w:t xml:space="preserve"> завдань (</w:t>
            </w:r>
            <w:r w:rsidRPr="001A0BA9">
              <w:rPr>
                <w:rStyle w:val="spelle"/>
                <w:sz w:val="22"/>
                <w:szCs w:val="22"/>
              </w:rPr>
              <w:t>результативні</w:t>
            </w:r>
            <w:r w:rsidRPr="001A0BA9">
              <w:rPr>
                <w:sz w:val="22"/>
                <w:szCs w:val="22"/>
              </w:rPr>
              <w:t xml:space="preserve"> </w:t>
            </w:r>
            <w:r w:rsidRPr="001A0BA9">
              <w:rPr>
                <w:rStyle w:val="spelle"/>
                <w:sz w:val="22"/>
                <w:szCs w:val="22"/>
              </w:rPr>
              <w:t>показники</w:t>
            </w:r>
            <w:r w:rsidRPr="001A0BA9">
              <w:rPr>
                <w:sz w:val="22"/>
                <w:szCs w:val="22"/>
              </w:rPr>
              <w:t xml:space="preserve"> </w:t>
            </w:r>
            <w:r w:rsidRPr="001A0BA9">
              <w:rPr>
                <w:rStyle w:val="spelle"/>
                <w:sz w:val="22"/>
                <w:szCs w:val="22"/>
              </w:rPr>
              <w:t>виконання</w:t>
            </w:r>
            <w:r w:rsidRPr="001A0BA9">
              <w:rPr>
                <w:sz w:val="22"/>
                <w:szCs w:val="22"/>
              </w:rPr>
              <w:t xml:space="preserve"> </w:t>
            </w:r>
            <w:r w:rsidRPr="001A0BA9">
              <w:rPr>
                <w:rStyle w:val="spelle"/>
                <w:sz w:val="22"/>
                <w:szCs w:val="22"/>
              </w:rPr>
              <w:t>програми</w:t>
            </w:r>
            <w:r w:rsidRPr="001A0BA9">
              <w:rPr>
                <w:sz w:val="22"/>
                <w:szCs w:val="22"/>
              </w:rPr>
              <w:t>)</w:t>
            </w:r>
          </w:p>
        </w:tc>
      </w:tr>
      <w:tr w:rsidR="00250847" w:rsidRPr="001A0BA9" w:rsidTr="00294F9F">
        <w:trPr>
          <w:cantSplit/>
          <w:trHeight w:val="856"/>
        </w:trPr>
        <w:tc>
          <w:tcPr>
            <w:tcW w:w="0" w:type="auto"/>
            <w:gridSpan w:val="2"/>
            <w:vMerge w:val="restart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  <w:r w:rsidRPr="001A0BA9">
              <w:rPr>
                <w:snapToGrid w:val="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1A0BA9" w:rsidRDefault="00250847" w:rsidP="00750138">
            <w:pPr>
              <w:jc w:val="center"/>
              <w:rPr>
                <w:rStyle w:val="grame"/>
                <w:snapToGrid w:val="0"/>
              </w:rPr>
            </w:pPr>
            <w:r w:rsidRPr="001A0BA9">
              <w:rPr>
                <w:sz w:val="22"/>
                <w:szCs w:val="22"/>
              </w:rPr>
              <w:t xml:space="preserve">Підтримка випускників Ніжинських </w:t>
            </w:r>
            <w:r w:rsidRPr="001A0BA9">
              <w:rPr>
                <w:sz w:val="22"/>
                <w:szCs w:val="22"/>
              </w:rPr>
              <w:lastRenderedPageBreak/>
              <w:t>закладів загальної середньої освіти,        які отримали 200 балів (з одного предмету) і більше за результатами зовнішньо</w:t>
            </w:r>
            <w:r w:rsidR="00B16ED7" w:rsidRPr="001A0BA9">
              <w:rPr>
                <w:sz w:val="22"/>
                <w:szCs w:val="22"/>
              </w:rPr>
              <w:t>го незалежного оцінювання у 2022</w:t>
            </w:r>
            <w:r w:rsidRPr="001A0BA9">
              <w:rPr>
                <w:sz w:val="22"/>
                <w:szCs w:val="22"/>
              </w:rPr>
              <w:t xml:space="preserve"> році.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1A0BA9" w:rsidRDefault="00B16ED7" w:rsidP="001F3DD6">
            <w:pPr>
              <w:ind w:left="110" w:hanging="110"/>
              <w:jc w:val="center"/>
              <w:rPr>
                <w:rStyle w:val="spelle"/>
              </w:rPr>
            </w:pPr>
            <w:r w:rsidRPr="001A0BA9">
              <w:rPr>
                <w:rStyle w:val="spelle"/>
              </w:rPr>
              <w:lastRenderedPageBreak/>
              <w:t>Управління освіти 2022</w:t>
            </w:r>
            <w:r w:rsidR="00250847" w:rsidRPr="001A0BA9">
              <w:rPr>
                <w:rStyle w:val="spelle"/>
              </w:rPr>
              <w:t>р.</w:t>
            </w: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1A0BA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0" w:type="auto"/>
            <w:gridSpan w:val="2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1A0BA9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1A0BA9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1A0BA9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1A0BA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1A0BA9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1A0BA9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1A0BA9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1A0BA9" w:rsidRDefault="00AC1281" w:rsidP="00AC1281">
            <w:pPr>
              <w:jc w:val="center"/>
            </w:pPr>
            <w:r w:rsidRPr="001A0BA9">
              <w:rPr>
                <w:rStyle w:val="grame"/>
                <w:snapToGrid w:val="0"/>
              </w:rPr>
              <w:t xml:space="preserve">Національний  мультипредметний тест  дав змогу </w:t>
            </w:r>
            <w:r w:rsidRPr="001A0BA9">
              <w:rPr>
                <w:rStyle w:val="grame"/>
                <w:snapToGrid w:val="0"/>
              </w:rPr>
              <w:lastRenderedPageBreak/>
              <w:t>випускникам шкіл вступити до вищих навчальних закладів</w:t>
            </w:r>
          </w:p>
        </w:tc>
      </w:tr>
      <w:tr w:rsidR="00250847" w:rsidRPr="001A0BA9" w:rsidTr="00294F9F">
        <w:trPr>
          <w:cantSplit/>
          <w:trHeight w:val="2681"/>
        </w:trPr>
        <w:tc>
          <w:tcPr>
            <w:tcW w:w="0" w:type="auto"/>
            <w:gridSpan w:val="2"/>
            <w:vMerge/>
            <w:vAlign w:val="center"/>
          </w:tcPr>
          <w:p w:rsidR="00250847" w:rsidRPr="001A0BA9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:rsidR="00250847" w:rsidRPr="001A0BA9" w:rsidRDefault="00250847">
            <w:pPr>
              <w:jc w:val="center"/>
              <w:rPr>
                <w:rStyle w:val="spelle"/>
              </w:rPr>
            </w:pPr>
          </w:p>
        </w:tc>
        <w:tc>
          <w:tcPr>
            <w:tcW w:w="0" w:type="auto"/>
            <w:vAlign w:val="center"/>
          </w:tcPr>
          <w:p w:rsidR="00250847" w:rsidRPr="001A0BA9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1A0BA9">
              <w:rPr>
                <w:sz w:val="24"/>
                <w:szCs w:val="24"/>
              </w:rPr>
              <w:t>3</w:t>
            </w:r>
            <w:r w:rsidR="00250847" w:rsidRPr="001A0BA9">
              <w:rPr>
                <w:sz w:val="24"/>
                <w:szCs w:val="24"/>
              </w:rPr>
              <w:t>0 000</w:t>
            </w:r>
          </w:p>
        </w:tc>
        <w:tc>
          <w:tcPr>
            <w:tcW w:w="0" w:type="auto"/>
            <w:gridSpan w:val="2"/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  <w:r w:rsidRPr="001A0BA9">
              <w:rPr>
                <w:rStyle w:val="grame"/>
                <w:snapToGrid w:val="0"/>
              </w:rPr>
              <w:t>-</w:t>
            </w:r>
          </w:p>
        </w:tc>
        <w:tc>
          <w:tcPr>
            <w:tcW w:w="0" w:type="auto"/>
            <w:vAlign w:val="center"/>
          </w:tcPr>
          <w:p w:rsidR="00250847" w:rsidRPr="001A0BA9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1A0B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50847" w:rsidRPr="001A0BA9" w:rsidRDefault="00250847">
            <w:pPr>
              <w:jc w:val="center"/>
              <w:rPr>
                <w:rStyle w:val="grame"/>
                <w:snapToGrid w:val="0"/>
              </w:rPr>
            </w:pPr>
            <w:r w:rsidRPr="001A0BA9">
              <w:rPr>
                <w:rStyle w:val="grame"/>
                <w:snapToGrid w:val="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250847" w:rsidRPr="001A0BA9" w:rsidRDefault="00250847">
            <w:pPr>
              <w:jc w:val="center"/>
            </w:pPr>
          </w:p>
        </w:tc>
      </w:tr>
      <w:tr w:rsidR="00250847" w:rsidRPr="005E7046" w:rsidTr="0029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0" w:type="auto"/>
            <w:gridSpan w:val="5"/>
          </w:tcPr>
          <w:p w:rsidR="00250847" w:rsidRPr="001A0BA9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1A0BA9" w:rsidRDefault="000B0E67" w:rsidP="000B0E67">
            <w:pPr>
              <w:rPr>
                <w:sz w:val="28"/>
                <w:szCs w:val="28"/>
                <w:lang w:val="ru-RU"/>
              </w:rPr>
            </w:pPr>
            <w:r w:rsidRPr="001A0BA9">
              <w:rPr>
                <w:sz w:val="28"/>
                <w:szCs w:val="28"/>
              </w:rPr>
              <w:t xml:space="preserve">                        </w:t>
            </w:r>
            <w:r w:rsidR="00250847" w:rsidRPr="001A0BA9">
              <w:rPr>
                <w:sz w:val="28"/>
                <w:szCs w:val="28"/>
              </w:rPr>
              <w:t>Керівник</w:t>
            </w:r>
          </w:p>
          <w:p w:rsidR="00294F9F" w:rsidRPr="001A0BA9" w:rsidRDefault="00294F9F" w:rsidP="00AE78C1">
            <w:pPr>
              <w:jc w:val="center"/>
              <w:rPr>
                <w:sz w:val="28"/>
                <w:szCs w:val="28"/>
              </w:rPr>
            </w:pPr>
          </w:p>
          <w:p w:rsidR="00250847" w:rsidRPr="001A0BA9" w:rsidRDefault="00294F9F" w:rsidP="00294F9F">
            <w:pPr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</w:rPr>
              <w:t xml:space="preserve">                        </w:t>
            </w:r>
            <w:r w:rsidR="00250847" w:rsidRPr="001A0BA9">
              <w:rPr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gridSpan w:val="4"/>
          </w:tcPr>
          <w:p w:rsidR="00250847" w:rsidRPr="001A0BA9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1A0BA9" w:rsidRDefault="00250847" w:rsidP="00BD1685">
            <w:pPr>
              <w:rPr>
                <w:sz w:val="28"/>
                <w:szCs w:val="28"/>
                <w:lang w:val="ru-RU"/>
              </w:rPr>
            </w:pPr>
            <w:r w:rsidRPr="001A0BA9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250847" w:rsidRPr="001A0BA9" w:rsidRDefault="00250847" w:rsidP="00BD1685">
            <w:pPr>
              <w:rPr>
                <w:sz w:val="28"/>
                <w:szCs w:val="28"/>
                <w:lang w:val="ru-RU"/>
              </w:rPr>
            </w:pPr>
            <w:r w:rsidRPr="001A0BA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250847" w:rsidRPr="005E7046" w:rsidRDefault="00250847" w:rsidP="00B16ED7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1A0BA9">
              <w:rPr>
                <w:sz w:val="28"/>
                <w:szCs w:val="28"/>
                <w:lang w:val="ru-RU"/>
              </w:rPr>
              <w:t xml:space="preserve"> </w:t>
            </w:r>
            <w:r w:rsidR="00B16ED7" w:rsidRPr="001A0BA9">
              <w:rPr>
                <w:sz w:val="28"/>
                <w:szCs w:val="28"/>
                <w:lang w:val="ru-RU"/>
              </w:rPr>
              <w:t xml:space="preserve">  </w:t>
            </w:r>
            <w:r w:rsidRPr="001A0BA9">
              <w:rPr>
                <w:sz w:val="28"/>
                <w:szCs w:val="28"/>
                <w:lang w:val="ru-RU"/>
              </w:rPr>
              <w:t xml:space="preserve">                       Ната</w:t>
            </w:r>
            <w:r w:rsidRPr="001A0BA9">
              <w:rPr>
                <w:sz w:val="28"/>
                <w:szCs w:val="28"/>
              </w:rPr>
              <w:t>лія ЖАДЬКО</w:t>
            </w:r>
          </w:p>
        </w:tc>
      </w:tr>
    </w:tbl>
    <w:p w:rsidR="00250847" w:rsidRDefault="00250847" w:rsidP="00B16ED7">
      <w:bookmarkStart w:id="0" w:name="_GoBack"/>
      <w:bookmarkEnd w:id="0"/>
    </w:p>
    <w:sectPr w:rsidR="00250847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0B1B"/>
    <w:rsid w:val="00006E38"/>
    <w:rsid w:val="0000791B"/>
    <w:rsid w:val="00022BE3"/>
    <w:rsid w:val="00091057"/>
    <w:rsid w:val="000B0E67"/>
    <w:rsid w:val="0011413F"/>
    <w:rsid w:val="00165AEF"/>
    <w:rsid w:val="001A0BA9"/>
    <w:rsid w:val="001A3688"/>
    <w:rsid w:val="001F3DD6"/>
    <w:rsid w:val="00200833"/>
    <w:rsid w:val="00250847"/>
    <w:rsid w:val="00294F9F"/>
    <w:rsid w:val="00371EFB"/>
    <w:rsid w:val="004948C4"/>
    <w:rsid w:val="004A5B10"/>
    <w:rsid w:val="004D102C"/>
    <w:rsid w:val="005335D7"/>
    <w:rsid w:val="005560D2"/>
    <w:rsid w:val="00592950"/>
    <w:rsid w:val="00596000"/>
    <w:rsid w:val="005E1890"/>
    <w:rsid w:val="005E7046"/>
    <w:rsid w:val="006651D4"/>
    <w:rsid w:val="00750138"/>
    <w:rsid w:val="007B7465"/>
    <w:rsid w:val="007D0485"/>
    <w:rsid w:val="00812388"/>
    <w:rsid w:val="00865B98"/>
    <w:rsid w:val="00925ACD"/>
    <w:rsid w:val="009359B8"/>
    <w:rsid w:val="00A63FB4"/>
    <w:rsid w:val="00AC1281"/>
    <w:rsid w:val="00AE78C1"/>
    <w:rsid w:val="00AF3EA9"/>
    <w:rsid w:val="00B04AC9"/>
    <w:rsid w:val="00B16ED7"/>
    <w:rsid w:val="00B56B48"/>
    <w:rsid w:val="00BD1685"/>
    <w:rsid w:val="00C710E9"/>
    <w:rsid w:val="00C75A20"/>
    <w:rsid w:val="00CB2392"/>
    <w:rsid w:val="00CC570D"/>
    <w:rsid w:val="00D314C4"/>
    <w:rsid w:val="00DA5E6E"/>
    <w:rsid w:val="00E25EE6"/>
    <w:rsid w:val="00EB5ED3"/>
    <w:rsid w:val="00EC33C2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38F0-DF6F-4819-8259-B2C45744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21</cp:revision>
  <cp:lastPrinted>2022-01-11T08:27:00Z</cp:lastPrinted>
  <dcterms:created xsi:type="dcterms:W3CDTF">2022-01-11T07:31:00Z</dcterms:created>
  <dcterms:modified xsi:type="dcterms:W3CDTF">2023-01-04T08:57:00Z</dcterms:modified>
</cp:coreProperties>
</file>