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97" w:rsidRDefault="00CC7997" w:rsidP="00CC7997">
      <w:pPr>
        <w:jc w:val="center"/>
        <w:rPr>
          <w:rFonts w:ascii="UkrainianBaltica" w:hAnsi="UkrainianBaltica" w:cs="UkrainianBaltica"/>
          <w:noProof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9264" fillcolor="window">
            <v:imagedata r:id="rId5" o:title=""/>
            <w10:wrap type="square" side="left"/>
          </v:shape>
        </w:pict>
      </w:r>
      <w:r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CC7997" w:rsidRDefault="00CC7997" w:rsidP="00CC7997">
      <w:pPr>
        <w:jc w:val="center"/>
        <w:rPr>
          <w:noProof/>
        </w:rPr>
      </w:pPr>
      <w:bookmarkStart w:id="1" w:name="_Hlt27202238"/>
      <w:bookmarkEnd w:id="1"/>
    </w:p>
    <w:p w:rsidR="00CC7997" w:rsidRDefault="00CC7997" w:rsidP="00CC79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CC7997" w:rsidRPr="002661AD" w:rsidRDefault="00CC7997" w:rsidP="00CC79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CC7997" w:rsidRPr="002661AD" w:rsidRDefault="00CC7997" w:rsidP="00CC79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CC7997" w:rsidRPr="002661AD" w:rsidRDefault="00CC7997" w:rsidP="00CC79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CC7997" w:rsidRDefault="00CC7997" w:rsidP="00CC79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CC7997" w:rsidRDefault="00CC7997" w:rsidP="00CC79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CC7997" w:rsidRPr="002661AD" w:rsidRDefault="00CC7997" w:rsidP="00CC79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CC7997" w:rsidRPr="004D45E7" w:rsidRDefault="00CC7997" w:rsidP="00CC7997">
      <w:pPr>
        <w:rPr>
          <w:b/>
          <w:bCs/>
          <w:noProof/>
          <w:sz w:val="32"/>
          <w:szCs w:val="32"/>
          <w:lang w:val="uk-UA"/>
        </w:rPr>
      </w:pPr>
    </w:p>
    <w:p w:rsidR="00CC7997" w:rsidRDefault="00CC7997" w:rsidP="00CC7997">
      <w:pPr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 xml:space="preserve">Від </w:t>
      </w:r>
      <w:r>
        <w:rPr>
          <w:noProof/>
          <w:sz w:val="28"/>
          <w:szCs w:val="28"/>
          <w:lang w:val="uk-UA"/>
        </w:rPr>
        <w:t xml:space="preserve"> 28 грудня  </w:t>
      </w:r>
      <w:r w:rsidRPr="004D45E7">
        <w:rPr>
          <w:noProof/>
          <w:sz w:val="28"/>
          <w:szCs w:val="28"/>
          <w:lang w:val="uk-UA"/>
        </w:rPr>
        <w:t>20</w:t>
      </w:r>
      <w:r>
        <w:rPr>
          <w:noProof/>
          <w:sz w:val="28"/>
          <w:szCs w:val="28"/>
          <w:lang w:val="uk-UA"/>
        </w:rPr>
        <w:t>22</w:t>
      </w:r>
      <w:r w:rsidRPr="004D45E7">
        <w:rPr>
          <w:noProof/>
          <w:sz w:val="28"/>
          <w:szCs w:val="28"/>
          <w:lang w:val="uk-UA"/>
        </w:rPr>
        <w:t xml:space="preserve">  р.    </w:t>
      </w:r>
      <w:r>
        <w:rPr>
          <w:noProof/>
          <w:sz w:val="28"/>
          <w:szCs w:val="28"/>
          <w:lang w:val="uk-UA"/>
        </w:rPr>
        <w:t xml:space="preserve">               </w:t>
      </w:r>
      <w:r w:rsidRPr="004D45E7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>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    </w:t>
      </w:r>
      <w:r w:rsidRPr="004D45E7">
        <w:rPr>
          <w:noProof/>
          <w:sz w:val="28"/>
          <w:szCs w:val="28"/>
          <w:lang w:val="uk-UA"/>
        </w:rPr>
        <w:t xml:space="preserve"> №</w:t>
      </w:r>
      <w:r>
        <w:rPr>
          <w:noProof/>
          <w:sz w:val="28"/>
          <w:szCs w:val="28"/>
          <w:lang w:val="uk-UA"/>
        </w:rPr>
        <w:t>265</w:t>
      </w:r>
    </w:p>
    <w:p w:rsidR="00CC7997" w:rsidRDefault="00CC7997" w:rsidP="00CC7997">
      <w:pPr>
        <w:rPr>
          <w:noProof/>
          <w:sz w:val="28"/>
          <w:szCs w:val="28"/>
          <w:lang w:val="uk-UA"/>
        </w:rPr>
      </w:pPr>
    </w:p>
    <w:p w:rsidR="00CC7997" w:rsidRDefault="00CC7997" w:rsidP="00CC7997">
      <w:pPr>
        <w:rPr>
          <w:sz w:val="28"/>
          <w:szCs w:val="28"/>
          <w:lang w:val="uk-UA"/>
        </w:rPr>
      </w:pPr>
      <w:r w:rsidRPr="00D46CC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річного </w:t>
      </w:r>
    </w:p>
    <w:p w:rsidR="00CC7997" w:rsidRDefault="00CC7997" w:rsidP="00CC79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помісячного  розпису </w:t>
      </w:r>
    </w:p>
    <w:p w:rsidR="00CC7997" w:rsidRDefault="00CC7997" w:rsidP="00CC79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Ніжинської</w:t>
      </w:r>
      <w:r w:rsidRPr="00EB3E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</w:p>
    <w:p w:rsidR="00CC7997" w:rsidRPr="00D46CC4" w:rsidRDefault="00CC7997" w:rsidP="00CC79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 на 2022 рік</w:t>
      </w:r>
    </w:p>
    <w:p w:rsidR="00CC7997" w:rsidRDefault="00CC7997" w:rsidP="00CC79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(код бюджету 25538000000) </w:t>
      </w:r>
    </w:p>
    <w:p w:rsidR="00CC7997" w:rsidRDefault="00CC7997" w:rsidP="00CC7997">
      <w:pPr>
        <w:rPr>
          <w:sz w:val="28"/>
          <w:szCs w:val="28"/>
          <w:lang w:val="uk-UA"/>
        </w:rPr>
      </w:pPr>
    </w:p>
    <w:p w:rsidR="00CC7997" w:rsidRDefault="00CC7997" w:rsidP="00CC7997">
      <w:pPr>
        <w:pStyle w:val="7"/>
        <w:ind w:left="142"/>
        <w:jc w:val="both"/>
        <w:rPr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  Відповідно до  </w:t>
      </w:r>
      <w:r w:rsidRPr="006F5A39">
        <w:rPr>
          <w:sz w:val="28"/>
          <w:szCs w:val="28"/>
          <w:lang w:val="uk-UA"/>
        </w:rPr>
        <w:t xml:space="preserve">статей </w:t>
      </w:r>
      <w:r>
        <w:rPr>
          <w:sz w:val="28"/>
          <w:szCs w:val="28"/>
          <w:lang w:val="uk-UA"/>
        </w:rPr>
        <w:t xml:space="preserve">28, 40, </w:t>
      </w:r>
      <w:r w:rsidRPr="006F5A39">
        <w:rPr>
          <w:sz w:val="28"/>
          <w:szCs w:val="28"/>
          <w:lang w:val="uk-UA"/>
        </w:rPr>
        <w:t>42,</w:t>
      </w:r>
      <w:r>
        <w:rPr>
          <w:sz w:val="28"/>
          <w:szCs w:val="28"/>
          <w:lang w:val="uk-UA"/>
        </w:rPr>
        <w:t xml:space="preserve"> 53,</w:t>
      </w:r>
      <w:r w:rsidRPr="006F5A39">
        <w:rPr>
          <w:sz w:val="28"/>
          <w:szCs w:val="28"/>
          <w:lang w:val="uk-UA"/>
        </w:rPr>
        <w:t xml:space="preserve"> 59, 73 Закону України «Про місцеве  самоврядування в Україні»</w:t>
      </w:r>
      <w:r>
        <w:rPr>
          <w:sz w:val="28"/>
          <w:szCs w:val="28"/>
          <w:lang w:val="uk-UA"/>
        </w:rPr>
        <w:t xml:space="preserve">, Бюджетного кодексу України, пункту 3 рішення міської  ради 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№ 7-18/2021 від 21 грудня 2021 р. «Про бюджет Ніжинської міської територіальної громади на 2022 рік», </w:t>
      </w:r>
      <w:r w:rsidRPr="00B013C1">
        <w:rPr>
          <w:noProof/>
          <w:sz w:val="28"/>
          <w:lang w:val="uk-UA"/>
        </w:rPr>
        <w:t xml:space="preserve">постанови Кабінету Міністрів України від </w:t>
      </w:r>
      <w:r>
        <w:rPr>
          <w:noProof/>
          <w:sz w:val="28"/>
          <w:lang w:val="uk-UA"/>
        </w:rPr>
        <w:t>20</w:t>
      </w:r>
      <w:r w:rsidRPr="00B013C1">
        <w:rPr>
          <w:noProof/>
          <w:sz w:val="28"/>
          <w:lang w:val="uk-UA"/>
        </w:rPr>
        <w:t>.</w:t>
      </w:r>
      <w:r>
        <w:rPr>
          <w:noProof/>
          <w:sz w:val="28"/>
          <w:lang w:val="uk-UA"/>
        </w:rPr>
        <w:t>12</w:t>
      </w:r>
      <w:r w:rsidRPr="00B013C1">
        <w:rPr>
          <w:noProof/>
          <w:sz w:val="28"/>
          <w:lang w:val="uk-UA"/>
        </w:rPr>
        <w:t xml:space="preserve">.2022 № </w:t>
      </w:r>
      <w:r>
        <w:rPr>
          <w:noProof/>
          <w:sz w:val="28"/>
          <w:lang w:val="uk-UA"/>
        </w:rPr>
        <w:t>1403</w:t>
      </w:r>
      <w:r w:rsidRPr="00B013C1">
        <w:rPr>
          <w:noProof/>
          <w:sz w:val="28"/>
          <w:lang w:val="uk-UA"/>
        </w:rPr>
        <w:t xml:space="preserve"> «</w:t>
      </w:r>
      <w:r>
        <w:rPr>
          <w:noProof/>
          <w:sz w:val="28"/>
          <w:lang w:val="uk-UA"/>
        </w:rPr>
        <w:t xml:space="preserve"> Про затвердження Порядку та умов надання у 2022 році субвенції з державного бюджету місцевим бюджетам на компенсацію різниці в тарифах </w:t>
      </w:r>
      <w:r w:rsidRPr="00783363">
        <w:rPr>
          <w:noProof/>
          <w:sz w:val="28"/>
          <w:lang w:val="uk-UA"/>
        </w:rPr>
        <w:t xml:space="preserve">на теплову енергію, послуги з постачання теплової енергії та постачання гарячої води згідно із Законом України «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</w:t>
      </w:r>
      <w:r w:rsidRPr="00783363">
        <w:rPr>
          <w:sz w:val="28"/>
          <w:szCs w:val="28"/>
          <w:lang w:val="uk-UA"/>
        </w:rPr>
        <w:t xml:space="preserve"> послуги з централізованого постачання холодної води та водовідведення (з використанням внутрішньобудинкових систем), послуги з централізованого водопостачання і централізованого водовідведення </w:t>
      </w:r>
      <w:r w:rsidRPr="00783363">
        <w:rPr>
          <w:noProof/>
          <w:sz w:val="28"/>
          <w:lang w:val="uk-UA"/>
        </w:rPr>
        <w:t xml:space="preserve">згідно із Законом України « Про заходи, спрямовані на врегулювання заборгованості </w:t>
      </w:r>
      <w:r w:rsidRPr="00783363">
        <w:rPr>
          <w:sz w:val="28"/>
          <w:szCs w:val="28"/>
          <w:lang w:val="uk-UA"/>
        </w:rPr>
        <w:t>теплопостачальних та теплогенеруючих організацій та</w:t>
      </w:r>
      <w:r>
        <w:rPr>
          <w:sz w:val="28"/>
          <w:szCs w:val="28"/>
          <w:lang w:val="uk-UA"/>
        </w:rPr>
        <w:t xml:space="preserve"> підприємств централізованого водопостачання і водовідведення» за рахунок субвенції з державного бюджету</w:t>
      </w:r>
      <w:r w:rsidRPr="00B013C1">
        <w:rPr>
          <w:noProof/>
          <w:sz w:val="28"/>
          <w:lang w:val="uk-UA"/>
        </w:rPr>
        <w:t xml:space="preserve">, </w:t>
      </w:r>
      <w:r>
        <w:rPr>
          <w:noProof/>
          <w:sz w:val="28"/>
          <w:lang w:val="uk-UA"/>
        </w:rPr>
        <w:t xml:space="preserve">розпорядження Чернігівської ОВА від 23.12.2022 р. №486 « Про розподіл субвенції», листа Департаменту фінансів Чернігівської ОДА від 27.12.2022р. №06-15/129 « Про помісячний розпис субвенції» </w:t>
      </w:r>
    </w:p>
    <w:p w:rsidR="00CC7997" w:rsidRPr="00594A60" w:rsidRDefault="00CC7997" w:rsidP="00CC7997">
      <w:pPr>
        <w:pStyle w:val="7"/>
        <w:tabs>
          <w:tab w:val="left" w:pos="6435"/>
        </w:tabs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C7997" w:rsidRDefault="00CC7997" w:rsidP="00CC7997">
      <w:pPr>
        <w:pStyle w:val="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:</w:t>
      </w:r>
    </w:p>
    <w:p w:rsidR="00CC7997" w:rsidRDefault="00CC7997" w:rsidP="00CC7997">
      <w:pPr>
        <w:pStyle w:val="7"/>
        <w:jc w:val="both"/>
        <w:rPr>
          <w:sz w:val="28"/>
          <w:szCs w:val="28"/>
          <w:lang w:val="uk-UA"/>
        </w:rPr>
      </w:pPr>
    </w:p>
    <w:p w:rsidR="00CC7997" w:rsidRDefault="00CC7997" w:rsidP="00CC7997">
      <w:pPr>
        <w:pStyle w:val="7"/>
        <w:numPr>
          <w:ilvl w:val="0"/>
          <w:numId w:val="1"/>
        </w:numPr>
        <w:tabs>
          <w:tab w:val="left" w:pos="851"/>
        </w:tabs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Внесення змін до </w:t>
      </w:r>
      <w:r w:rsidRPr="0063662C">
        <w:rPr>
          <w:sz w:val="28"/>
          <w:szCs w:val="28"/>
          <w:lang w:val="uk-UA"/>
        </w:rPr>
        <w:t xml:space="preserve"> річного </w:t>
      </w:r>
      <w:r>
        <w:rPr>
          <w:sz w:val="28"/>
          <w:szCs w:val="28"/>
          <w:lang w:val="uk-UA"/>
        </w:rPr>
        <w:t xml:space="preserve">та помісячного </w:t>
      </w:r>
      <w:r w:rsidRPr="0063662C">
        <w:rPr>
          <w:sz w:val="28"/>
          <w:szCs w:val="28"/>
          <w:lang w:val="uk-UA"/>
        </w:rPr>
        <w:t xml:space="preserve">розпису  </w:t>
      </w:r>
      <w:r>
        <w:rPr>
          <w:sz w:val="28"/>
          <w:szCs w:val="28"/>
          <w:lang w:val="uk-UA"/>
        </w:rPr>
        <w:t>бюджету Ніжинської</w:t>
      </w:r>
      <w:r w:rsidRPr="00EB3E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територіальної громади на 2022 рік</w:t>
      </w:r>
      <w:r w:rsidRPr="00636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погашення заборгованості з різниці в тарифах,що підлягає урегулюванню згідно із ЗУ </w:t>
      </w:r>
      <w:r>
        <w:rPr>
          <w:sz w:val="28"/>
          <w:szCs w:val="28"/>
          <w:lang w:val="uk-UA"/>
        </w:rPr>
        <w:lastRenderedPageBreak/>
        <w:t>«</w:t>
      </w:r>
      <w:r>
        <w:rPr>
          <w:noProof/>
          <w:sz w:val="28"/>
          <w:lang w:val="uk-UA"/>
        </w:rPr>
        <w:t xml:space="preserve">Про заходи, спрямовані на врегулювання заборгованості </w:t>
      </w:r>
      <w:r>
        <w:rPr>
          <w:sz w:val="28"/>
          <w:szCs w:val="28"/>
          <w:lang w:val="uk-UA"/>
        </w:rPr>
        <w:t>теплопостачальних та теплогенеруючих організацій та підприємств централізованого водопостачання і водовідведення» за рахунок субвенції з державного бюджету</w:t>
      </w:r>
      <w:r w:rsidRPr="00636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Pr="0063662C">
        <w:rPr>
          <w:sz w:val="28"/>
          <w:szCs w:val="28"/>
          <w:lang w:val="uk-UA"/>
        </w:rPr>
        <w:t xml:space="preserve">сумі  </w:t>
      </w:r>
      <w:r>
        <w:rPr>
          <w:b/>
          <w:sz w:val="28"/>
          <w:szCs w:val="28"/>
          <w:lang w:val="uk-UA"/>
        </w:rPr>
        <w:t>19 000</w:t>
      </w:r>
      <w:r w:rsidRPr="003C2D2E">
        <w:rPr>
          <w:b/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>000</w:t>
      </w:r>
      <w:r w:rsidRPr="003C2D2E">
        <w:rPr>
          <w:b/>
          <w:sz w:val="28"/>
          <w:szCs w:val="28"/>
          <w:lang w:val="uk-UA"/>
        </w:rPr>
        <w:t xml:space="preserve"> грн</w:t>
      </w:r>
      <w:r w:rsidRPr="0063662C">
        <w:rPr>
          <w:sz w:val="28"/>
          <w:szCs w:val="28"/>
          <w:lang w:val="uk-UA"/>
        </w:rPr>
        <w:t>.</w:t>
      </w:r>
    </w:p>
    <w:p w:rsidR="00CC7997" w:rsidRPr="0063662C" w:rsidRDefault="00CC7997" w:rsidP="00CC7997">
      <w:pPr>
        <w:pStyle w:val="7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CC7997" w:rsidRPr="007176CB" w:rsidRDefault="00CC7997" w:rsidP="00CC7997">
      <w:pPr>
        <w:tabs>
          <w:tab w:val="left" w:pos="709"/>
          <w:tab w:val="left" w:pos="2835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78393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 Визначити головним розпорядником коштів субвенції</w:t>
      </w:r>
      <w:r w:rsidRPr="006908B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Управління житлово-комунального господарства та будівництва</w:t>
      </w:r>
      <w:r w:rsidRPr="007176CB">
        <w:rPr>
          <w:b/>
          <w:sz w:val="28"/>
          <w:szCs w:val="28"/>
          <w:lang w:val="uk-UA"/>
        </w:rPr>
        <w:t xml:space="preserve"> Ніжинської міської ради:</w:t>
      </w:r>
    </w:p>
    <w:p w:rsidR="00CC7997" w:rsidRDefault="00CC7997" w:rsidP="00CC7997">
      <w:pPr>
        <w:pStyle w:val="7"/>
        <w:tabs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176CB">
        <w:rPr>
          <w:b/>
          <w:sz w:val="28"/>
          <w:szCs w:val="28"/>
          <w:lang w:val="uk-UA"/>
        </w:rPr>
        <w:t xml:space="preserve">КПКВКМБ </w:t>
      </w:r>
      <w:r>
        <w:rPr>
          <w:b/>
          <w:sz w:val="28"/>
          <w:szCs w:val="28"/>
          <w:lang w:val="uk-UA"/>
        </w:rPr>
        <w:t>1216072</w:t>
      </w:r>
      <w:r>
        <w:rPr>
          <w:sz w:val="28"/>
          <w:szCs w:val="28"/>
          <w:lang w:val="uk-UA"/>
        </w:rPr>
        <w:t xml:space="preserve"> </w:t>
      </w:r>
      <w:r w:rsidRPr="003100EA">
        <w:rPr>
          <w:b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Компенсація різниці в тарифах </w:t>
      </w:r>
      <w:r w:rsidRPr="00783363">
        <w:rPr>
          <w:noProof/>
          <w:sz w:val="28"/>
          <w:lang w:val="uk-UA"/>
        </w:rPr>
        <w:t xml:space="preserve">на теплову енергію, послуги з постачання теплової енергії та постачання гарячої води згідно із Законом України «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</w:t>
      </w:r>
      <w:r w:rsidRPr="00783363">
        <w:rPr>
          <w:sz w:val="28"/>
          <w:szCs w:val="28"/>
          <w:lang w:val="uk-UA"/>
        </w:rPr>
        <w:t xml:space="preserve"> послуги з централізованого постачання холодної води та водовідведення (з використанням внутрішньобудинкових систем), послуги з централізованого водопостачання і централізованого водовідведення </w:t>
      </w:r>
      <w:r w:rsidRPr="00783363">
        <w:rPr>
          <w:noProof/>
          <w:sz w:val="28"/>
          <w:lang w:val="uk-UA"/>
        </w:rPr>
        <w:t xml:space="preserve">згідно із Законом України « Про заходи, спрямовані на врегулювання заборгованості </w:t>
      </w:r>
      <w:r w:rsidRPr="00783363">
        <w:rPr>
          <w:sz w:val="28"/>
          <w:szCs w:val="28"/>
          <w:lang w:val="uk-UA"/>
        </w:rPr>
        <w:t>теплопостачальних та теплогенеруючих організацій та</w:t>
      </w:r>
      <w:r>
        <w:rPr>
          <w:sz w:val="28"/>
          <w:szCs w:val="28"/>
          <w:lang w:val="uk-UA"/>
        </w:rPr>
        <w:t xml:space="preserve"> підприємств централізованого водопостачання і водовідведення» за рахунок субвенції з державного бюджету</w:t>
      </w:r>
      <w:r w:rsidRPr="003100EA">
        <w:rPr>
          <w:sz w:val="28"/>
          <w:szCs w:val="28"/>
          <w:lang w:val="uk-UA"/>
        </w:rPr>
        <w:t>»</w:t>
      </w:r>
      <w:r w:rsidRPr="003C0E54">
        <w:rPr>
          <w:sz w:val="28"/>
          <w:szCs w:val="28"/>
          <w:lang w:val="uk-UA"/>
        </w:rPr>
        <w:t xml:space="preserve">, </w:t>
      </w:r>
      <w:r w:rsidRPr="00F43DBD">
        <w:rPr>
          <w:b/>
          <w:sz w:val="28"/>
          <w:szCs w:val="28"/>
          <w:lang w:val="uk-UA"/>
        </w:rPr>
        <w:t>КЕКВ 2610</w:t>
      </w:r>
      <w:r>
        <w:rPr>
          <w:b/>
          <w:sz w:val="28"/>
          <w:szCs w:val="28"/>
          <w:lang w:val="uk-UA"/>
        </w:rPr>
        <w:t>.</w:t>
      </w:r>
    </w:p>
    <w:p w:rsidR="00CC7997" w:rsidRPr="00783932" w:rsidRDefault="00CC7997" w:rsidP="00CC7997">
      <w:pPr>
        <w:pStyle w:val="7"/>
        <w:tabs>
          <w:tab w:val="left" w:pos="1134"/>
        </w:tabs>
        <w:ind w:firstLine="284"/>
        <w:jc w:val="both"/>
        <w:rPr>
          <w:sz w:val="28"/>
          <w:szCs w:val="28"/>
          <w:lang w:val="uk-UA"/>
        </w:rPr>
      </w:pPr>
    </w:p>
    <w:p w:rsidR="00CC7997" w:rsidRDefault="00CC7997" w:rsidP="00CC7997">
      <w:pPr>
        <w:tabs>
          <w:tab w:val="left" w:pos="142"/>
          <w:tab w:val="left" w:pos="709"/>
          <w:tab w:val="left" w:pos="2835"/>
        </w:tabs>
        <w:ind w:left="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 Начальнику фінансового  управління міської  ради  ( Писаренко Л.В.) :</w:t>
      </w:r>
    </w:p>
    <w:p w:rsidR="00CC7997" w:rsidRDefault="00CC7997" w:rsidP="00CC7997">
      <w:pPr>
        <w:tabs>
          <w:tab w:val="left" w:pos="142"/>
          <w:tab w:val="left" w:pos="709"/>
          <w:tab w:val="left" w:pos="2835"/>
        </w:tabs>
        <w:ind w:left="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3.1.</w:t>
      </w:r>
      <w:r w:rsidRPr="006908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Внести зміни до </w:t>
      </w:r>
      <w:r w:rsidRPr="0063662C">
        <w:rPr>
          <w:sz w:val="28"/>
          <w:szCs w:val="28"/>
          <w:lang w:val="uk-UA"/>
        </w:rPr>
        <w:t xml:space="preserve"> річного </w:t>
      </w:r>
      <w:r>
        <w:rPr>
          <w:sz w:val="28"/>
          <w:szCs w:val="28"/>
          <w:lang w:val="uk-UA"/>
        </w:rPr>
        <w:t xml:space="preserve">та помісячного </w:t>
      </w:r>
      <w:r w:rsidRPr="0063662C">
        <w:rPr>
          <w:sz w:val="28"/>
          <w:szCs w:val="28"/>
          <w:lang w:val="uk-UA"/>
        </w:rPr>
        <w:t xml:space="preserve">розпису </w:t>
      </w:r>
      <w:r>
        <w:rPr>
          <w:sz w:val="28"/>
          <w:szCs w:val="28"/>
          <w:lang w:val="uk-UA"/>
        </w:rPr>
        <w:t>асигнувань спеціального фонду</w:t>
      </w:r>
      <w:r w:rsidRPr="006366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бюджету Ніжинської</w:t>
      </w:r>
      <w:r w:rsidRPr="00EB3E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 територіальної громади на 2022 рік.</w:t>
      </w:r>
    </w:p>
    <w:p w:rsidR="00CC7997" w:rsidRDefault="00CC7997" w:rsidP="00CC7997">
      <w:pPr>
        <w:tabs>
          <w:tab w:val="left" w:pos="142"/>
          <w:tab w:val="left" w:pos="709"/>
          <w:tab w:val="left" w:pos="2835"/>
        </w:tabs>
        <w:ind w:left="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3.2.  В</w:t>
      </w:r>
      <w:r>
        <w:rPr>
          <w:sz w:val="28"/>
          <w:szCs w:val="28"/>
        </w:rPr>
        <w:t xml:space="preserve">инести  дане 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 на  затвердження </w:t>
      </w:r>
      <w:r>
        <w:rPr>
          <w:sz w:val="28"/>
          <w:szCs w:val="28"/>
          <w:lang w:val="uk-UA"/>
        </w:rPr>
        <w:t xml:space="preserve">Ніжинської </w:t>
      </w:r>
      <w:r>
        <w:rPr>
          <w:sz w:val="28"/>
          <w:szCs w:val="28"/>
        </w:rPr>
        <w:t xml:space="preserve"> міської  ради.</w:t>
      </w:r>
      <w:r>
        <w:rPr>
          <w:sz w:val="28"/>
          <w:szCs w:val="28"/>
          <w:lang w:val="uk-UA"/>
        </w:rPr>
        <w:t xml:space="preserve">  </w:t>
      </w:r>
    </w:p>
    <w:p w:rsidR="00CC7997" w:rsidRDefault="00CC7997" w:rsidP="00CC7997">
      <w:pPr>
        <w:tabs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3.3 Забезпечити оприлюднення цього розпорядження на офіційному сайті Ніжинської міської ради.</w:t>
      </w:r>
    </w:p>
    <w:p w:rsidR="00CC7997" w:rsidRDefault="00CC7997" w:rsidP="00CC7997">
      <w:pPr>
        <w:tabs>
          <w:tab w:val="left" w:pos="1134"/>
          <w:tab w:val="left" w:pos="2835"/>
        </w:tabs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</w:t>
      </w:r>
      <w:r>
        <w:rPr>
          <w:sz w:val="28"/>
          <w:szCs w:val="28"/>
        </w:rPr>
        <w:t xml:space="preserve"> Контроль за  виконанням  даного  розпорядження  покласти  на   заступник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</w:rPr>
        <w:t xml:space="preserve">  міського  голови</w:t>
      </w:r>
      <w:r>
        <w:rPr>
          <w:sz w:val="28"/>
          <w:szCs w:val="28"/>
          <w:lang w:val="uk-UA"/>
        </w:rPr>
        <w:t xml:space="preserve"> з питань діяльності виконавчих органів ради, відповідно до розподілу посадових обов’язків та функціональних повноважень</w:t>
      </w:r>
      <w:r>
        <w:rPr>
          <w:sz w:val="28"/>
          <w:szCs w:val="28"/>
        </w:rPr>
        <w:t>.</w:t>
      </w:r>
    </w:p>
    <w:p w:rsidR="00CC7997" w:rsidRPr="00FC5629" w:rsidRDefault="00CC7997" w:rsidP="00CC7997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</w:p>
    <w:p w:rsidR="00CC7997" w:rsidRDefault="00CC7997" w:rsidP="00CC7997">
      <w:pPr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Pr="00E4779D" w:rsidRDefault="00CC7997" w:rsidP="00CC799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голова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uk-UA"/>
        </w:rPr>
        <w:t>Олександр КОДОЛА</w:t>
      </w: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Default="00CC7997" w:rsidP="00CC7997">
      <w:pPr>
        <w:jc w:val="center"/>
        <w:rPr>
          <w:sz w:val="28"/>
          <w:szCs w:val="28"/>
          <w:lang w:val="uk-UA"/>
        </w:rPr>
      </w:pPr>
    </w:p>
    <w:p w:rsidR="00CC7997" w:rsidRDefault="00CC7997" w:rsidP="00CC7997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CC7997" w:rsidRDefault="00CC7997" w:rsidP="00CC7997">
      <w:pPr>
        <w:ind w:left="720"/>
        <w:jc w:val="both"/>
        <w:rPr>
          <w:b/>
          <w:sz w:val="28"/>
          <w:szCs w:val="28"/>
          <w:lang w:val="uk-UA"/>
        </w:rPr>
      </w:pPr>
    </w:p>
    <w:p w:rsidR="00CC7997" w:rsidRPr="00783363" w:rsidRDefault="00CC7997" w:rsidP="00CC7997">
      <w:pPr>
        <w:tabs>
          <w:tab w:val="left" w:pos="142"/>
          <w:tab w:val="left" w:pos="10065"/>
          <w:tab w:val="left" w:pos="10206"/>
        </w:tabs>
        <w:rPr>
          <w:sz w:val="28"/>
          <w:szCs w:val="28"/>
          <w:lang w:val="uk-UA"/>
        </w:rPr>
      </w:pPr>
      <w:r w:rsidRPr="00783363">
        <w:rPr>
          <w:sz w:val="28"/>
          <w:szCs w:val="28"/>
          <w:lang w:val="uk-UA"/>
        </w:rPr>
        <w:t xml:space="preserve">Перший заступник міського голови </w:t>
      </w:r>
    </w:p>
    <w:p w:rsidR="00CC7997" w:rsidRPr="00783363" w:rsidRDefault="00CC7997" w:rsidP="00CC7997">
      <w:pPr>
        <w:tabs>
          <w:tab w:val="left" w:pos="142"/>
          <w:tab w:val="left" w:pos="10065"/>
          <w:tab w:val="left" w:pos="10206"/>
        </w:tabs>
        <w:rPr>
          <w:sz w:val="28"/>
          <w:szCs w:val="28"/>
          <w:lang w:val="uk-UA"/>
        </w:rPr>
      </w:pPr>
      <w:r w:rsidRPr="00783363">
        <w:rPr>
          <w:sz w:val="28"/>
          <w:szCs w:val="28"/>
          <w:lang w:val="uk-UA"/>
        </w:rPr>
        <w:t xml:space="preserve">з питань діяльності виконавчих органів ради                   Федір ВОВЧЕНКО              </w:t>
      </w:r>
    </w:p>
    <w:p w:rsidR="00CC7997" w:rsidRPr="00783363" w:rsidRDefault="00CC7997" w:rsidP="00CC7997">
      <w:pPr>
        <w:ind w:left="720"/>
        <w:jc w:val="both"/>
        <w:rPr>
          <w:sz w:val="28"/>
          <w:szCs w:val="28"/>
          <w:lang w:val="uk-UA"/>
        </w:rPr>
      </w:pPr>
    </w:p>
    <w:p w:rsidR="00CC7997" w:rsidRPr="00CE68AC" w:rsidRDefault="00CC7997" w:rsidP="00CC7997">
      <w:pPr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</w:t>
      </w:r>
      <w:r>
        <w:rPr>
          <w:sz w:val="28"/>
          <w:lang w:val="uk-UA"/>
        </w:rPr>
        <w:t xml:space="preserve">Людмила ПИСАРЕНКО </w:t>
      </w:r>
    </w:p>
    <w:p w:rsidR="00CC7997" w:rsidRDefault="00CC7997" w:rsidP="00CC799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</w:rPr>
        <w:t xml:space="preserve">  </w:t>
      </w:r>
    </w:p>
    <w:p w:rsidR="00CC7997" w:rsidRDefault="00CC7997" w:rsidP="00CC7997">
      <w:pPr>
        <w:pStyle w:val="a3"/>
        <w:spacing w:line="240" w:lineRule="auto"/>
      </w:pPr>
      <w:r>
        <w:t>Начальник  відділу юридично - кадрового</w:t>
      </w:r>
    </w:p>
    <w:p w:rsidR="00CC7997" w:rsidRDefault="00CC7997" w:rsidP="00CC7997">
      <w:pPr>
        <w:pStyle w:val="a3"/>
        <w:tabs>
          <w:tab w:val="left" w:pos="6521"/>
          <w:tab w:val="left" w:pos="7088"/>
        </w:tabs>
        <w:spacing w:line="240" w:lineRule="auto"/>
      </w:pPr>
      <w:r>
        <w:t>забезпечення                                                                     В’ячеслав ЛЕГА</w:t>
      </w:r>
    </w:p>
    <w:p w:rsidR="00CC7997" w:rsidRDefault="00CC7997" w:rsidP="00CC7997">
      <w:pPr>
        <w:pStyle w:val="a3"/>
      </w:pPr>
    </w:p>
    <w:p w:rsidR="00CC7997" w:rsidRDefault="00CC7997" w:rsidP="00CC7997">
      <w:pPr>
        <w:pStyle w:val="a3"/>
      </w:pPr>
    </w:p>
    <w:p w:rsidR="00CC7997" w:rsidRPr="000733E4" w:rsidRDefault="00CC7997" w:rsidP="00CC7997">
      <w:pPr>
        <w:rPr>
          <w:noProof/>
          <w:sz w:val="28"/>
          <w:szCs w:val="28"/>
          <w:lang w:val="uk-UA"/>
        </w:rPr>
      </w:pPr>
    </w:p>
    <w:p w:rsidR="008A05FB" w:rsidRDefault="008A05FB">
      <w:bookmarkStart w:id="2" w:name="_GoBack"/>
      <w:bookmarkEnd w:id="2"/>
    </w:p>
    <w:sectPr w:rsidR="008A05FB" w:rsidSect="00B0395C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66E8"/>
    <w:multiLevelType w:val="hybridMultilevel"/>
    <w:tmpl w:val="F54028F6"/>
    <w:lvl w:ilvl="0" w:tplc="A316F782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97"/>
    <w:rsid w:val="008A05FB"/>
    <w:rsid w:val="00C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6A4E7B-7B09-4E83-A95E-2F3CD39D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7997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CC79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uiPriority w:val="99"/>
    <w:rsid w:val="00CC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2661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2022-12-30T07:08:00Z</dcterms:created>
  <dcterms:modified xsi:type="dcterms:W3CDTF">2022-12-30T07:08:00Z</dcterms:modified>
</cp:coreProperties>
</file>