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F46B8" w14:textId="07CE8751" w:rsidR="006C57F6" w:rsidRPr="00843F7A" w:rsidRDefault="00CF00DB" w:rsidP="00CF00DB">
      <w:pPr>
        <w:ind w:left="6120"/>
        <w:jc w:val="center"/>
        <w:rPr>
          <w:sz w:val="28"/>
          <w:szCs w:val="28"/>
          <w:lang w:val="uk-UA"/>
        </w:rPr>
      </w:pPr>
      <w:r w:rsidRPr="00CF00DB">
        <w:rPr>
          <w:sz w:val="28"/>
          <w:szCs w:val="28"/>
          <w:lang w:val="uk-UA"/>
        </w:rPr>
        <w:t>Додаток</w:t>
      </w:r>
      <w:r w:rsidR="002B5DB8" w:rsidRPr="002B5DB8">
        <w:rPr>
          <w:sz w:val="28"/>
          <w:szCs w:val="28"/>
        </w:rPr>
        <w:t xml:space="preserve"> </w:t>
      </w:r>
      <w:r w:rsidR="006A7E7E">
        <w:rPr>
          <w:sz w:val="28"/>
          <w:szCs w:val="28"/>
          <w:lang w:val="uk-UA"/>
        </w:rPr>
        <w:t>20</w:t>
      </w:r>
    </w:p>
    <w:p w14:paraId="3998F775" w14:textId="609A1714" w:rsidR="00CF00DB" w:rsidRPr="005E63F2" w:rsidRDefault="00A37E8D" w:rsidP="00843F7A">
      <w:pPr>
        <w:ind w:left="5940"/>
        <w:jc w:val="center"/>
        <w:rPr>
          <w:sz w:val="28"/>
          <w:szCs w:val="28"/>
          <w:lang w:val="uk-UA"/>
        </w:rPr>
      </w:pPr>
      <w:r>
        <w:rPr>
          <w:sz w:val="28"/>
          <w:szCs w:val="28"/>
          <w:lang w:val="uk-UA"/>
        </w:rPr>
        <w:t>д</w:t>
      </w:r>
      <w:r w:rsidR="00CF00DB">
        <w:rPr>
          <w:sz w:val="28"/>
          <w:szCs w:val="28"/>
          <w:lang w:val="uk-UA"/>
        </w:rPr>
        <w:t xml:space="preserve">о рішення </w:t>
      </w:r>
      <w:r w:rsidR="005E63F2">
        <w:rPr>
          <w:sz w:val="28"/>
          <w:szCs w:val="28"/>
          <w:lang w:val="uk-UA"/>
        </w:rPr>
        <w:t>міської ради</w:t>
      </w:r>
    </w:p>
    <w:p w14:paraId="657B494A" w14:textId="1300FE83" w:rsidR="00351A4F" w:rsidRDefault="005E63F2" w:rsidP="005E63F2">
      <w:pPr>
        <w:jc w:val="right"/>
        <w:rPr>
          <w:b/>
          <w:i/>
          <w:sz w:val="28"/>
          <w:szCs w:val="28"/>
          <w:lang w:val="uk-UA"/>
        </w:rPr>
      </w:pPr>
      <w:r>
        <w:rPr>
          <w:bCs/>
          <w:lang w:val="uk-UA"/>
        </w:rPr>
        <w:t>від 07.12.2022р. №3-26/2022</w:t>
      </w:r>
    </w:p>
    <w:p w14:paraId="45B786E1" w14:textId="541604A6" w:rsidR="00CF6D17" w:rsidRDefault="00961CBC" w:rsidP="00CF00DB">
      <w:pPr>
        <w:jc w:val="center"/>
        <w:rPr>
          <w:b/>
          <w:i/>
          <w:sz w:val="28"/>
          <w:szCs w:val="28"/>
          <w:lang w:val="uk-UA"/>
        </w:rPr>
      </w:pPr>
      <w:r>
        <w:rPr>
          <w:b/>
          <w:i/>
          <w:sz w:val="28"/>
          <w:szCs w:val="28"/>
          <w:lang w:val="uk-UA"/>
        </w:rPr>
        <w:t xml:space="preserve">ПРОГРАМА ГРОМАДСЬКИХ ОПЛАЧУВАНИХ </w:t>
      </w:r>
      <w:r w:rsidRPr="00A06589">
        <w:rPr>
          <w:b/>
          <w:i/>
          <w:sz w:val="28"/>
          <w:szCs w:val="28"/>
          <w:lang w:val="uk-UA"/>
        </w:rPr>
        <w:t>РОБІТ</w:t>
      </w:r>
      <w:r w:rsidR="001779C6" w:rsidRPr="00A06589">
        <w:rPr>
          <w:b/>
          <w:i/>
          <w:sz w:val="28"/>
          <w:szCs w:val="28"/>
          <w:lang w:val="uk-UA"/>
        </w:rPr>
        <w:t xml:space="preserve"> НІЖИНСЬКОЇ </w:t>
      </w:r>
      <w:r w:rsidR="00572830">
        <w:rPr>
          <w:b/>
          <w:i/>
          <w:sz w:val="28"/>
          <w:szCs w:val="28"/>
          <w:lang w:val="uk-UA"/>
        </w:rPr>
        <w:t xml:space="preserve">МІСЬКОЇ  </w:t>
      </w:r>
      <w:r w:rsidR="001779C6" w:rsidRPr="00A06589">
        <w:rPr>
          <w:b/>
          <w:i/>
          <w:sz w:val="28"/>
          <w:szCs w:val="28"/>
          <w:lang w:val="uk-UA"/>
        </w:rPr>
        <w:t>ТЕРИТОРІАЛЬНОЇ</w:t>
      </w:r>
      <w:r w:rsidR="001779C6">
        <w:rPr>
          <w:b/>
          <w:i/>
          <w:sz w:val="28"/>
          <w:szCs w:val="28"/>
          <w:lang w:val="uk-UA"/>
        </w:rPr>
        <w:t xml:space="preserve"> ГРОМАДИ</w:t>
      </w:r>
      <w:r w:rsidR="00DD7BEA">
        <w:rPr>
          <w:b/>
          <w:i/>
          <w:sz w:val="28"/>
          <w:szCs w:val="28"/>
          <w:lang w:val="uk-UA"/>
        </w:rPr>
        <w:t xml:space="preserve"> НА 202</w:t>
      </w:r>
      <w:r w:rsidR="00DD7BEA" w:rsidRPr="00DD7BEA">
        <w:rPr>
          <w:b/>
          <w:i/>
          <w:sz w:val="28"/>
          <w:szCs w:val="28"/>
        </w:rPr>
        <w:t xml:space="preserve">3 </w:t>
      </w:r>
      <w:r w:rsidR="00E531CC">
        <w:rPr>
          <w:b/>
          <w:i/>
          <w:sz w:val="28"/>
          <w:szCs w:val="28"/>
          <w:lang w:val="uk-UA"/>
        </w:rPr>
        <w:t xml:space="preserve"> РІК</w:t>
      </w:r>
    </w:p>
    <w:p w14:paraId="2CBE4E44" w14:textId="77777777" w:rsidR="00CB631E" w:rsidRPr="005F2E8B" w:rsidRDefault="005C6DA7" w:rsidP="005F2E8B">
      <w:pPr>
        <w:ind w:left="360"/>
        <w:jc w:val="center"/>
        <w:rPr>
          <w:b/>
          <w:sz w:val="28"/>
          <w:szCs w:val="28"/>
          <w:u w:val="single"/>
          <w:lang w:val="uk-UA"/>
        </w:rPr>
      </w:pPr>
      <w:r w:rsidRPr="005C6DA7">
        <w:rPr>
          <w:b/>
          <w:sz w:val="28"/>
          <w:szCs w:val="28"/>
          <w:u w:val="single"/>
          <w:lang w:val="uk-UA"/>
        </w:rPr>
        <w:t xml:space="preserve">Розділ І. </w:t>
      </w:r>
      <w:r w:rsidR="00B706BD" w:rsidRPr="005C6DA7">
        <w:rPr>
          <w:b/>
          <w:sz w:val="28"/>
          <w:szCs w:val="28"/>
          <w:u w:val="single"/>
          <w:lang w:val="uk-UA"/>
        </w:rPr>
        <w:t xml:space="preserve">Паспорт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828"/>
        <w:gridCol w:w="5953"/>
      </w:tblGrid>
      <w:tr w:rsidR="00C927E5" w:rsidRPr="002E703D" w14:paraId="62DFA6D9" w14:textId="77777777" w:rsidTr="00CE382A">
        <w:tc>
          <w:tcPr>
            <w:tcW w:w="675" w:type="dxa"/>
          </w:tcPr>
          <w:p w14:paraId="1BCD4918" w14:textId="77777777" w:rsidR="00C927E5" w:rsidRPr="00842244" w:rsidRDefault="00C927E5" w:rsidP="002E703D">
            <w:pPr>
              <w:jc w:val="center"/>
              <w:rPr>
                <w:sz w:val="28"/>
                <w:szCs w:val="28"/>
                <w:lang w:val="uk-UA"/>
              </w:rPr>
            </w:pPr>
            <w:r w:rsidRPr="002E703D">
              <w:rPr>
                <w:sz w:val="28"/>
                <w:szCs w:val="28"/>
                <w:lang w:val="en-US"/>
              </w:rPr>
              <w:t>1</w:t>
            </w:r>
            <w:r w:rsidR="00842244">
              <w:rPr>
                <w:sz w:val="28"/>
                <w:szCs w:val="28"/>
                <w:lang w:val="uk-UA"/>
              </w:rPr>
              <w:t>.</w:t>
            </w:r>
          </w:p>
        </w:tc>
        <w:tc>
          <w:tcPr>
            <w:tcW w:w="3828" w:type="dxa"/>
          </w:tcPr>
          <w:p w14:paraId="2D79CEA6" w14:textId="77777777" w:rsidR="00C927E5" w:rsidRPr="002E703D" w:rsidRDefault="00C927E5" w:rsidP="002E703D">
            <w:pPr>
              <w:jc w:val="center"/>
              <w:rPr>
                <w:sz w:val="28"/>
                <w:szCs w:val="28"/>
                <w:lang w:val="uk-UA"/>
              </w:rPr>
            </w:pPr>
            <w:r w:rsidRPr="002E703D">
              <w:rPr>
                <w:sz w:val="28"/>
                <w:szCs w:val="28"/>
                <w:lang w:val="uk-UA"/>
              </w:rPr>
              <w:t>Ініціатор розроблення програми</w:t>
            </w:r>
          </w:p>
        </w:tc>
        <w:tc>
          <w:tcPr>
            <w:tcW w:w="5953" w:type="dxa"/>
          </w:tcPr>
          <w:p w14:paraId="34F9813C" w14:textId="77777777" w:rsidR="00C927E5" w:rsidRPr="002E703D" w:rsidRDefault="00C11E6E" w:rsidP="002E703D">
            <w:pPr>
              <w:jc w:val="center"/>
              <w:rPr>
                <w:sz w:val="28"/>
                <w:szCs w:val="28"/>
                <w:lang w:val="uk-UA"/>
              </w:rPr>
            </w:pPr>
            <w:r w:rsidRPr="002E703D">
              <w:rPr>
                <w:sz w:val="28"/>
                <w:szCs w:val="28"/>
                <w:lang w:val="uk-UA"/>
              </w:rPr>
              <w:t>Ніжинська міськрайонна філія Черні</w:t>
            </w:r>
            <w:r w:rsidR="001779C6" w:rsidRPr="002E703D">
              <w:rPr>
                <w:sz w:val="28"/>
                <w:szCs w:val="28"/>
                <w:lang w:val="uk-UA"/>
              </w:rPr>
              <w:t>г</w:t>
            </w:r>
            <w:r w:rsidRPr="002E703D">
              <w:rPr>
                <w:sz w:val="28"/>
                <w:szCs w:val="28"/>
                <w:lang w:val="uk-UA"/>
              </w:rPr>
              <w:t xml:space="preserve">івського обласного </w:t>
            </w:r>
            <w:r w:rsidR="00C927E5" w:rsidRPr="002E703D">
              <w:rPr>
                <w:sz w:val="28"/>
                <w:szCs w:val="28"/>
                <w:lang w:val="uk-UA"/>
              </w:rPr>
              <w:t>центр</w:t>
            </w:r>
            <w:r w:rsidRPr="002E703D">
              <w:rPr>
                <w:sz w:val="28"/>
                <w:szCs w:val="28"/>
                <w:lang w:val="uk-UA"/>
              </w:rPr>
              <w:t>у</w:t>
            </w:r>
            <w:r w:rsidR="00C927E5" w:rsidRPr="002E703D">
              <w:rPr>
                <w:sz w:val="28"/>
                <w:szCs w:val="28"/>
                <w:lang w:val="uk-UA"/>
              </w:rPr>
              <w:t xml:space="preserve"> зайнятості</w:t>
            </w:r>
          </w:p>
        </w:tc>
      </w:tr>
      <w:tr w:rsidR="00C927E5" w:rsidRPr="005E63F2" w14:paraId="44E990E0" w14:textId="77777777" w:rsidTr="00CE382A">
        <w:tc>
          <w:tcPr>
            <w:tcW w:w="675" w:type="dxa"/>
          </w:tcPr>
          <w:p w14:paraId="3910BAAF" w14:textId="77777777" w:rsidR="00C927E5" w:rsidRPr="002E703D" w:rsidRDefault="00C927E5" w:rsidP="002E703D">
            <w:pPr>
              <w:jc w:val="center"/>
              <w:rPr>
                <w:sz w:val="28"/>
                <w:szCs w:val="28"/>
                <w:lang w:val="uk-UA"/>
              </w:rPr>
            </w:pPr>
            <w:r w:rsidRPr="002E703D">
              <w:rPr>
                <w:sz w:val="28"/>
                <w:szCs w:val="28"/>
                <w:lang w:val="uk-UA"/>
              </w:rPr>
              <w:t>2</w:t>
            </w:r>
            <w:r w:rsidR="00842244">
              <w:rPr>
                <w:sz w:val="28"/>
                <w:szCs w:val="28"/>
                <w:lang w:val="uk-UA"/>
              </w:rPr>
              <w:t>.</w:t>
            </w:r>
          </w:p>
        </w:tc>
        <w:tc>
          <w:tcPr>
            <w:tcW w:w="3828" w:type="dxa"/>
          </w:tcPr>
          <w:p w14:paraId="51D69BF9" w14:textId="77777777" w:rsidR="00C927E5" w:rsidRPr="002E703D" w:rsidRDefault="00E531CC" w:rsidP="002E703D">
            <w:pPr>
              <w:jc w:val="both"/>
              <w:rPr>
                <w:sz w:val="28"/>
                <w:szCs w:val="28"/>
                <w:lang w:val="uk-UA"/>
              </w:rPr>
            </w:pPr>
            <w:r>
              <w:rPr>
                <w:sz w:val="28"/>
                <w:szCs w:val="28"/>
                <w:lang w:val="uk-UA"/>
              </w:rPr>
              <w:t>Законодавча база програми</w:t>
            </w:r>
          </w:p>
        </w:tc>
        <w:tc>
          <w:tcPr>
            <w:tcW w:w="5953" w:type="dxa"/>
          </w:tcPr>
          <w:p w14:paraId="312A757A" w14:textId="77777777" w:rsidR="00C927E5" w:rsidRPr="002E703D" w:rsidRDefault="00C927E5" w:rsidP="002E703D">
            <w:pPr>
              <w:jc w:val="both"/>
              <w:rPr>
                <w:sz w:val="28"/>
                <w:szCs w:val="28"/>
                <w:lang w:val="uk-UA"/>
              </w:rPr>
            </w:pPr>
            <w:r w:rsidRPr="002E703D">
              <w:rPr>
                <w:sz w:val="28"/>
                <w:szCs w:val="28"/>
                <w:lang w:val="uk-UA"/>
              </w:rPr>
              <w:t>Закон України «Про місцеве самоврядування</w:t>
            </w:r>
            <w:r w:rsidR="00E531CC">
              <w:rPr>
                <w:sz w:val="28"/>
                <w:szCs w:val="28"/>
                <w:lang w:val="uk-UA"/>
              </w:rPr>
              <w:t xml:space="preserve"> в Україні</w:t>
            </w:r>
            <w:r w:rsidRPr="002E703D">
              <w:rPr>
                <w:sz w:val="28"/>
                <w:szCs w:val="28"/>
                <w:lang w:val="uk-UA"/>
              </w:rPr>
              <w:t>», Закон України «Про зайнятість населення», Закон України «Про загальнообов’язкове державне соціальне страхування на випадок безробіття»</w:t>
            </w:r>
            <w:r w:rsidR="001779C6" w:rsidRPr="002E703D">
              <w:rPr>
                <w:sz w:val="28"/>
                <w:szCs w:val="28"/>
                <w:lang w:val="uk-UA"/>
              </w:rPr>
              <w:t xml:space="preserve">, </w:t>
            </w:r>
            <w:r w:rsidR="001779C6" w:rsidRPr="000D466C">
              <w:rPr>
                <w:sz w:val="28"/>
                <w:szCs w:val="28"/>
                <w:lang w:val="uk-UA"/>
              </w:rPr>
              <w:t>Порядок організації громадських та інших робіт тимчасового характеру</w:t>
            </w:r>
          </w:p>
        </w:tc>
      </w:tr>
      <w:tr w:rsidR="00C927E5" w:rsidRPr="002E703D" w14:paraId="640ABC22" w14:textId="77777777" w:rsidTr="00CE382A">
        <w:tc>
          <w:tcPr>
            <w:tcW w:w="675" w:type="dxa"/>
          </w:tcPr>
          <w:p w14:paraId="4F67CD1F" w14:textId="77777777" w:rsidR="00C927E5" w:rsidRPr="002E703D" w:rsidRDefault="00C927E5" w:rsidP="002E703D">
            <w:pPr>
              <w:jc w:val="center"/>
              <w:rPr>
                <w:sz w:val="28"/>
                <w:szCs w:val="28"/>
                <w:lang w:val="uk-UA"/>
              </w:rPr>
            </w:pPr>
            <w:r w:rsidRPr="002E703D">
              <w:rPr>
                <w:sz w:val="28"/>
                <w:szCs w:val="28"/>
                <w:lang w:val="uk-UA"/>
              </w:rPr>
              <w:t>3.</w:t>
            </w:r>
          </w:p>
        </w:tc>
        <w:tc>
          <w:tcPr>
            <w:tcW w:w="3828" w:type="dxa"/>
          </w:tcPr>
          <w:p w14:paraId="5C34FFBE" w14:textId="77777777" w:rsidR="00C927E5" w:rsidRPr="002E703D" w:rsidRDefault="00C927E5" w:rsidP="002E703D">
            <w:pPr>
              <w:jc w:val="both"/>
              <w:rPr>
                <w:sz w:val="28"/>
                <w:szCs w:val="28"/>
                <w:lang w:val="uk-UA"/>
              </w:rPr>
            </w:pPr>
            <w:r w:rsidRPr="002E703D">
              <w:rPr>
                <w:sz w:val="28"/>
                <w:szCs w:val="28"/>
                <w:lang w:val="uk-UA"/>
              </w:rPr>
              <w:t>Розробник програми</w:t>
            </w:r>
          </w:p>
        </w:tc>
        <w:tc>
          <w:tcPr>
            <w:tcW w:w="5953" w:type="dxa"/>
          </w:tcPr>
          <w:p w14:paraId="784401EC" w14:textId="77777777" w:rsidR="00C927E5" w:rsidRPr="002E703D" w:rsidRDefault="006E0FB9" w:rsidP="002E703D">
            <w:pPr>
              <w:jc w:val="both"/>
              <w:rPr>
                <w:sz w:val="28"/>
                <w:szCs w:val="28"/>
                <w:lang w:val="uk-UA"/>
              </w:rPr>
            </w:pPr>
            <w:r w:rsidRPr="002E703D">
              <w:rPr>
                <w:sz w:val="28"/>
                <w:szCs w:val="28"/>
                <w:lang w:val="uk-UA"/>
              </w:rPr>
              <w:t>Ніжинська міськрайонна</w:t>
            </w:r>
            <w:r w:rsidR="00C927E5" w:rsidRPr="002E703D">
              <w:rPr>
                <w:sz w:val="28"/>
                <w:szCs w:val="28"/>
                <w:lang w:val="uk-UA"/>
              </w:rPr>
              <w:t xml:space="preserve"> </w:t>
            </w:r>
            <w:r w:rsidRPr="002E703D">
              <w:rPr>
                <w:sz w:val="28"/>
                <w:szCs w:val="28"/>
                <w:lang w:val="uk-UA"/>
              </w:rPr>
              <w:t xml:space="preserve">філія Чернігівського обласного </w:t>
            </w:r>
            <w:r w:rsidR="00C927E5" w:rsidRPr="002E703D">
              <w:rPr>
                <w:sz w:val="28"/>
                <w:szCs w:val="28"/>
                <w:lang w:val="uk-UA"/>
              </w:rPr>
              <w:t>центр</w:t>
            </w:r>
            <w:r w:rsidRPr="002E703D">
              <w:rPr>
                <w:sz w:val="28"/>
                <w:szCs w:val="28"/>
                <w:lang w:val="uk-UA"/>
              </w:rPr>
              <w:t>у</w:t>
            </w:r>
            <w:r w:rsidR="00C927E5" w:rsidRPr="002E703D">
              <w:rPr>
                <w:sz w:val="28"/>
                <w:szCs w:val="28"/>
                <w:lang w:val="uk-UA"/>
              </w:rPr>
              <w:t xml:space="preserve"> зайнятості</w:t>
            </w:r>
          </w:p>
        </w:tc>
      </w:tr>
      <w:tr w:rsidR="00E531CC" w:rsidRPr="002E703D" w14:paraId="61A742BE" w14:textId="77777777" w:rsidTr="00CE382A">
        <w:tc>
          <w:tcPr>
            <w:tcW w:w="675" w:type="dxa"/>
          </w:tcPr>
          <w:p w14:paraId="0AE058DE" w14:textId="77777777" w:rsidR="00E531CC" w:rsidRPr="002E703D" w:rsidRDefault="00E531CC" w:rsidP="00E531CC">
            <w:pPr>
              <w:jc w:val="center"/>
              <w:rPr>
                <w:sz w:val="28"/>
                <w:szCs w:val="28"/>
                <w:lang w:val="uk-UA"/>
              </w:rPr>
            </w:pPr>
            <w:r w:rsidRPr="002E703D">
              <w:rPr>
                <w:sz w:val="28"/>
                <w:szCs w:val="28"/>
                <w:lang w:val="uk-UA"/>
              </w:rPr>
              <w:t>4</w:t>
            </w:r>
            <w:r w:rsidR="00842244">
              <w:rPr>
                <w:sz w:val="28"/>
                <w:szCs w:val="28"/>
                <w:lang w:val="uk-UA"/>
              </w:rPr>
              <w:t>.</w:t>
            </w:r>
          </w:p>
        </w:tc>
        <w:tc>
          <w:tcPr>
            <w:tcW w:w="3828" w:type="dxa"/>
          </w:tcPr>
          <w:p w14:paraId="5BBE016E" w14:textId="77777777" w:rsidR="00E531CC" w:rsidRPr="00842244" w:rsidRDefault="00E531CC" w:rsidP="00E531CC">
            <w:pPr>
              <w:rPr>
                <w:sz w:val="28"/>
                <w:szCs w:val="28"/>
              </w:rPr>
            </w:pPr>
            <w:r w:rsidRPr="00842244">
              <w:rPr>
                <w:sz w:val="28"/>
                <w:szCs w:val="28"/>
              </w:rPr>
              <w:t>Головний розпорядник бюджетних коштів</w:t>
            </w:r>
          </w:p>
        </w:tc>
        <w:tc>
          <w:tcPr>
            <w:tcW w:w="5953" w:type="dxa"/>
          </w:tcPr>
          <w:p w14:paraId="2349CF6D" w14:textId="77777777" w:rsidR="00842244" w:rsidRPr="00CE382A" w:rsidRDefault="00193D32" w:rsidP="00E531CC">
            <w:pPr>
              <w:rPr>
                <w:sz w:val="28"/>
                <w:szCs w:val="28"/>
              </w:rPr>
            </w:pPr>
            <w:r>
              <w:rPr>
                <w:sz w:val="28"/>
                <w:szCs w:val="28"/>
                <w:lang w:val="uk-UA"/>
              </w:rPr>
              <w:t xml:space="preserve">Територіальний центр соціального обслуговування ( надання соціальних послуг </w:t>
            </w:r>
            <w:r w:rsidRPr="00193D32">
              <w:rPr>
                <w:sz w:val="28"/>
                <w:szCs w:val="28"/>
              </w:rPr>
              <w:t xml:space="preserve">) </w:t>
            </w:r>
            <w:r>
              <w:rPr>
                <w:sz w:val="28"/>
                <w:szCs w:val="28"/>
                <w:lang w:val="uk-UA"/>
              </w:rPr>
              <w:t>Ніжинської міської ради</w:t>
            </w:r>
            <w:r w:rsidR="00E531CC" w:rsidRPr="00842244">
              <w:rPr>
                <w:sz w:val="28"/>
                <w:szCs w:val="28"/>
              </w:rPr>
              <w:t>,</w:t>
            </w:r>
            <w:r w:rsidR="00CE382A">
              <w:rPr>
                <w:sz w:val="28"/>
                <w:szCs w:val="28"/>
                <w:lang w:val="uk-UA"/>
              </w:rPr>
              <w:t xml:space="preserve"> </w:t>
            </w:r>
            <w:r w:rsidR="00842244" w:rsidRPr="00842244">
              <w:rPr>
                <w:sz w:val="28"/>
                <w:szCs w:val="28"/>
              </w:rPr>
              <w:t>Управління житлово-комунального господарства та будівництва</w:t>
            </w:r>
            <w:r w:rsidR="00CE382A">
              <w:rPr>
                <w:sz w:val="28"/>
                <w:szCs w:val="28"/>
                <w:lang w:val="uk-UA"/>
              </w:rPr>
              <w:t xml:space="preserve"> Ніжинської міської ради</w:t>
            </w:r>
          </w:p>
        </w:tc>
      </w:tr>
      <w:tr w:rsidR="00C927E5" w:rsidRPr="005E63F2" w14:paraId="44D2DF0D" w14:textId="77777777" w:rsidTr="00CE382A">
        <w:tc>
          <w:tcPr>
            <w:tcW w:w="675" w:type="dxa"/>
          </w:tcPr>
          <w:p w14:paraId="68B84B10" w14:textId="77777777" w:rsidR="00C927E5" w:rsidRPr="002E703D" w:rsidRDefault="00C927E5" w:rsidP="002E703D">
            <w:pPr>
              <w:jc w:val="center"/>
              <w:rPr>
                <w:sz w:val="28"/>
                <w:szCs w:val="28"/>
                <w:lang w:val="uk-UA"/>
              </w:rPr>
            </w:pPr>
            <w:r w:rsidRPr="002E703D">
              <w:rPr>
                <w:sz w:val="28"/>
                <w:szCs w:val="28"/>
                <w:lang w:val="uk-UA"/>
              </w:rPr>
              <w:t>5</w:t>
            </w:r>
            <w:r w:rsidR="00842244">
              <w:rPr>
                <w:sz w:val="28"/>
                <w:szCs w:val="28"/>
                <w:lang w:val="uk-UA"/>
              </w:rPr>
              <w:t>.</w:t>
            </w:r>
          </w:p>
        </w:tc>
        <w:tc>
          <w:tcPr>
            <w:tcW w:w="3828" w:type="dxa"/>
          </w:tcPr>
          <w:p w14:paraId="01248F11" w14:textId="77777777" w:rsidR="00C927E5" w:rsidRPr="002E703D" w:rsidRDefault="009C5827" w:rsidP="00842244">
            <w:pPr>
              <w:rPr>
                <w:sz w:val="28"/>
                <w:szCs w:val="28"/>
                <w:lang w:val="uk-UA"/>
              </w:rPr>
            </w:pPr>
            <w:r w:rsidRPr="002E703D">
              <w:rPr>
                <w:sz w:val="28"/>
                <w:szCs w:val="28"/>
                <w:lang w:val="uk-UA"/>
              </w:rPr>
              <w:t>В</w:t>
            </w:r>
            <w:r w:rsidR="00C927E5" w:rsidRPr="002E703D">
              <w:rPr>
                <w:sz w:val="28"/>
                <w:szCs w:val="28"/>
                <w:lang w:val="uk-UA"/>
              </w:rPr>
              <w:t>ідповідальн</w:t>
            </w:r>
            <w:r w:rsidRPr="002E703D">
              <w:rPr>
                <w:sz w:val="28"/>
                <w:szCs w:val="28"/>
                <w:lang w:val="uk-UA"/>
              </w:rPr>
              <w:t>і</w:t>
            </w:r>
            <w:r w:rsidR="00C927E5" w:rsidRPr="002E703D">
              <w:rPr>
                <w:sz w:val="28"/>
                <w:szCs w:val="28"/>
                <w:lang w:val="uk-UA"/>
              </w:rPr>
              <w:t xml:space="preserve"> виконав</w:t>
            </w:r>
            <w:r w:rsidRPr="002E703D">
              <w:rPr>
                <w:sz w:val="28"/>
                <w:szCs w:val="28"/>
                <w:lang w:val="uk-UA"/>
              </w:rPr>
              <w:t>ці</w:t>
            </w:r>
            <w:r w:rsidR="00842244">
              <w:rPr>
                <w:sz w:val="28"/>
                <w:szCs w:val="28"/>
                <w:lang w:val="uk-UA"/>
              </w:rPr>
              <w:t xml:space="preserve"> програми (учасники програми )</w:t>
            </w:r>
          </w:p>
        </w:tc>
        <w:tc>
          <w:tcPr>
            <w:tcW w:w="5953" w:type="dxa"/>
          </w:tcPr>
          <w:p w14:paraId="72912204" w14:textId="77777777" w:rsidR="00C927E5" w:rsidRPr="00CE382A" w:rsidRDefault="00193D32" w:rsidP="002E703D">
            <w:pPr>
              <w:jc w:val="both"/>
              <w:rPr>
                <w:sz w:val="28"/>
                <w:szCs w:val="28"/>
                <w:lang w:val="uk-UA"/>
              </w:rPr>
            </w:pPr>
            <w:r w:rsidRPr="00193D32">
              <w:rPr>
                <w:sz w:val="28"/>
                <w:szCs w:val="28"/>
                <w:lang w:val="uk-UA"/>
              </w:rPr>
              <w:t>Територіальний центр соціального обслуговування ( надання соціальних послуг ) Ніжинської міської ради,</w:t>
            </w:r>
            <w:r w:rsidR="00CE382A">
              <w:rPr>
                <w:sz w:val="28"/>
                <w:szCs w:val="28"/>
                <w:lang w:val="uk-UA"/>
              </w:rPr>
              <w:t xml:space="preserve"> </w:t>
            </w:r>
            <w:r w:rsidR="00C927E5" w:rsidRPr="002E703D">
              <w:rPr>
                <w:sz w:val="28"/>
                <w:szCs w:val="28"/>
                <w:lang w:val="uk-UA"/>
              </w:rPr>
              <w:t>Управління житлово-комунального господарства та будівництва</w:t>
            </w:r>
            <w:r w:rsidR="00CE382A">
              <w:rPr>
                <w:sz w:val="28"/>
                <w:szCs w:val="28"/>
                <w:lang w:val="uk-UA"/>
              </w:rPr>
              <w:t xml:space="preserve"> </w:t>
            </w:r>
            <w:r w:rsidR="00CE382A" w:rsidRPr="00CE382A">
              <w:rPr>
                <w:sz w:val="28"/>
                <w:szCs w:val="28"/>
                <w:lang w:val="uk-UA"/>
              </w:rPr>
              <w:t>Ніжинської міської ради</w:t>
            </w:r>
            <w:r w:rsidR="00842244">
              <w:rPr>
                <w:sz w:val="28"/>
                <w:szCs w:val="28"/>
                <w:lang w:val="uk-UA"/>
              </w:rPr>
              <w:t xml:space="preserve">, </w:t>
            </w:r>
            <w:r w:rsidR="00842244" w:rsidRPr="00842244">
              <w:rPr>
                <w:sz w:val="28"/>
                <w:szCs w:val="28"/>
                <w:lang w:val="uk-UA"/>
              </w:rPr>
              <w:t>Ніжинська міськрайонна філія Чернігівського обласного центру зайнятості</w:t>
            </w:r>
          </w:p>
        </w:tc>
      </w:tr>
      <w:tr w:rsidR="00A077DD" w:rsidRPr="002E703D" w14:paraId="16B6B79C" w14:textId="77777777" w:rsidTr="00CE382A">
        <w:tc>
          <w:tcPr>
            <w:tcW w:w="675" w:type="dxa"/>
          </w:tcPr>
          <w:p w14:paraId="68C3D4CE" w14:textId="77777777" w:rsidR="00A077DD" w:rsidRPr="002E703D" w:rsidRDefault="00A077DD" w:rsidP="002E703D">
            <w:pPr>
              <w:jc w:val="center"/>
              <w:rPr>
                <w:sz w:val="28"/>
                <w:szCs w:val="28"/>
                <w:lang w:val="uk-UA"/>
              </w:rPr>
            </w:pPr>
            <w:r w:rsidRPr="002E703D">
              <w:rPr>
                <w:sz w:val="28"/>
                <w:szCs w:val="28"/>
                <w:lang w:val="uk-UA"/>
              </w:rPr>
              <w:t>6</w:t>
            </w:r>
            <w:r w:rsidR="00842244">
              <w:rPr>
                <w:sz w:val="28"/>
                <w:szCs w:val="28"/>
                <w:lang w:val="uk-UA"/>
              </w:rPr>
              <w:t>.</w:t>
            </w:r>
          </w:p>
        </w:tc>
        <w:tc>
          <w:tcPr>
            <w:tcW w:w="3828" w:type="dxa"/>
          </w:tcPr>
          <w:p w14:paraId="3BC7CFEF" w14:textId="77777777" w:rsidR="00A077DD" w:rsidRPr="002E703D" w:rsidRDefault="00842244" w:rsidP="002E703D">
            <w:pPr>
              <w:jc w:val="both"/>
              <w:rPr>
                <w:sz w:val="28"/>
                <w:szCs w:val="28"/>
                <w:lang w:val="uk-UA"/>
              </w:rPr>
            </w:pPr>
            <w:r w:rsidRPr="00842244">
              <w:rPr>
                <w:sz w:val="28"/>
                <w:szCs w:val="28"/>
                <w:lang w:val="uk-UA"/>
              </w:rPr>
              <w:t>Термін реалізації програми</w:t>
            </w:r>
          </w:p>
        </w:tc>
        <w:tc>
          <w:tcPr>
            <w:tcW w:w="5953" w:type="dxa"/>
          </w:tcPr>
          <w:p w14:paraId="7B80C948" w14:textId="77777777" w:rsidR="00A077DD" w:rsidRPr="002E703D" w:rsidRDefault="00DD7BEA" w:rsidP="002E703D">
            <w:pPr>
              <w:jc w:val="both"/>
              <w:rPr>
                <w:sz w:val="28"/>
                <w:szCs w:val="28"/>
                <w:lang w:val="uk-UA"/>
              </w:rPr>
            </w:pPr>
            <w:r>
              <w:rPr>
                <w:sz w:val="28"/>
                <w:szCs w:val="28"/>
                <w:lang w:val="uk-UA"/>
              </w:rPr>
              <w:t>202</w:t>
            </w:r>
            <w:r>
              <w:rPr>
                <w:sz w:val="28"/>
                <w:szCs w:val="28"/>
                <w:lang w:val="en-US"/>
              </w:rPr>
              <w:t>3</w:t>
            </w:r>
            <w:r w:rsidR="00842244" w:rsidRPr="00842244">
              <w:rPr>
                <w:sz w:val="28"/>
                <w:szCs w:val="28"/>
                <w:lang w:val="uk-UA"/>
              </w:rPr>
              <w:t xml:space="preserve"> рік</w:t>
            </w:r>
          </w:p>
        </w:tc>
      </w:tr>
      <w:tr w:rsidR="00C927E5" w:rsidRPr="002E703D" w14:paraId="3497265B" w14:textId="77777777" w:rsidTr="00CE382A">
        <w:tc>
          <w:tcPr>
            <w:tcW w:w="675" w:type="dxa"/>
          </w:tcPr>
          <w:p w14:paraId="7AAE973D" w14:textId="77777777" w:rsidR="00C927E5" w:rsidRPr="002E703D" w:rsidRDefault="00842244" w:rsidP="002E703D">
            <w:pPr>
              <w:jc w:val="center"/>
              <w:rPr>
                <w:sz w:val="28"/>
                <w:szCs w:val="28"/>
                <w:lang w:val="uk-UA"/>
              </w:rPr>
            </w:pPr>
            <w:r>
              <w:rPr>
                <w:sz w:val="28"/>
                <w:szCs w:val="28"/>
                <w:lang w:val="uk-UA"/>
              </w:rPr>
              <w:t xml:space="preserve">7. </w:t>
            </w:r>
          </w:p>
        </w:tc>
        <w:tc>
          <w:tcPr>
            <w:tcW w:w="3828" w:type="dxa"/>
          </w:tcPr>
          <w:p w14:paraId="16ECE883" w14:textId="77777777" w:rsidR="00504925" w:rsidRPr="002E703D" w:rsidRDefault="00C927E5" w:rsidP="002E703D">
            <w:pPr>
              <w:jc w:val="both"/>
              <w:rPr>
                <w:sz w:val="28"/>
                <w:szCs w:val="28"/>
                <w:lang w:val="uk-UA"/>
              </w:rPr>
            </w:pPr>
            <w:r w:rsidRPr="002E703D">
              <w:rPr>
                <w:sz w:val="28"/>
                <w:szCs w:val="28"/>
                <w:lang w:val="uk-UA"/>
              </w:rPr>
              <w:t xml:space="preserve">Загальний обсяг фінансових ресурсів, </w:t>
            </w:r>
            <w:r w:rsidR="00504925" w:rsidRPr="002E703D">
              <w:rPr>
                <w:sz w:val="28"/>
                <w:szCs w:val="28"/>
                <w:lang w:val="uk-UA"/>
              </w:rPr>
              <w:t>в т.ч. кредиторська заборгованість минулих пері</w:t>
            </w:r>
            <w:r w:rsidR="00726481" w:rsidRPr="002E703D">
              <w:rPr>
                <w:sz w:val="28"/>
                <w:szCs w:val="28"/>
                <w:lang w:val="uk-UA"/>
              </w:rPr>
              <w:t>одів</w:t>
            </w:r>
            <w:r w:rsidR="00504925" w:rsidRPr="002E703D">
              <w:rPr>
                <w:sz w:val="28"/>
                <w:szCs w:val="28"/>
                <w:lang w:val="uk-UA"/>
              </w:rPr>
              <w:t>,</w:t>
            </w:r>
            <w:r w:rsidR="00726481" w:rsidRPr="002E703D">
              <w:rPr>
                <w:sz w:val="28"/>
                <w:szCs w:val="28"/>
              </w:rPr>
              <w:t xml:space="preserve"> </w:t>
            </w:r>
            <w:r w:rsidRPr="002E703D">
              <w:rPr>
                <w:sz w:val="28"/>
                <w:szCs w:val="28"/>
                <w:lang w:val="uk-UA"/>
              </w:rPr>
              <w:t>необхідних для реалізації програми</w:t>
            </w:r>
            <w:r w:rsidR="00504925" w:rsidRPr="002E703D">
              <w:rPr>
                <w:sz w:val="28"/>
                <w:szCs w:val="28"/>
                <w:lang w:val="uk-UA"/>
              </w:rPr>
              <w:t>, всього,</w:t>
            </w:r>
            <w:r w:rsidR="00726481" w:rsidRPr="002E703D">
              <w:rPr>
                <w:sz w:val="28"/>
                <w:szCs w:val="28"/>
                <w:lang w:val="uk-UA"/>
              </w:rPr>
              <w:t xml:space="preserve"> </w:t>
            </w:r>
            <w:r w:rsidR="00504925" w:rsidRPr="002E703D">
              <w:rPr>
                <w:sz w:val="28"/>
                <w:szCs w:val="28"/>
                <w:lang w:val="uk-UA"/>
              </w:rPr>
              <w:t>у тому числі:</w:t>
            </w:r>
          </w:p>
        </w:tc>
        <w:tc>
          <w:tcPr>
            <w:tcW w:w="5953" w:type="dxa"/>
          </w:tcPr>
          <w:p w14:paraId="19A0AC0E" w14:textId="77777777" w:rsidR="00C927E5" w:rsidRPr="002E703D" w:rsidRDefault="00C927E5" w:rsidP="002E703D">
            <w:pPr>
              <w:jc w:val="both"/>
              <w:rPr>
                <w:sz w:val="28"/>
                <w:szCs w:val="28"/>
                <w:lang w:val="uk-UA"/>
              </w:rPr>
            </w:pPr>
          </w:p>
          <w:p w14:paraId="43F54CFC" w14:textId="77777777" w:rsidR="00C927E5" w:rsidRPr="002E703D" w:rsidRDefault="00920366" w:rsidP="00936E02">
            <w:pPr>
              <w:jc w:val="both"/>
              <w:rPr>
                <w:sz w:val="28"/>
                <w:szCs w:val="28"/>
                <w:lang w:val="uk-UA"/>
              </w:rPr>
            </w:pPr>
            <w:r w:rsidRPr="00920366">
              <w:rPr>
                <w:sz w:val="28"/>
                <w:szCs w:val="28"/>
                <w:lang w:val="uk-UA"/>
              </w:rPr>
              <w:t>540496</w:t>
            </w:r>
            <w:r>
              <w:rPr>
                <w:sz w:val="28"/>
                <w:szCs w:val="28"/>
                <w:lang w:val="uk-UA"/>
              </w:rPr>
              <w:t>,00</w:t>
            </w:r>
            <w:r w:rsidR="002B3160">
              <w:rPr>
                <w:sz w:val="28"/>
                <w:szCs w:val="28"/>
                <w:lang w:val="uk-UA"/>
              </w:rPr>
              <w:t xml:space="preserve"> </w:t>
            </w:r>
            <w:r w:rsidR="009C5827" w:rsidRPr="002E703D">
              <w:rPr>
                <w:sz w:val="28"/>
                <w:szCs w:val="28"/>
                <w:lang w:val="uk-UA"/>
              </w:rPr>
              <w:t>грн</w:t>
            </w:r>
            <w:r>
              <w:rPr>
                <w:sz w:val="28"/>
                <w:szCs w:val="28"/>
                <w:lang w:val="uk-UA"/>
              </w:rPr>
              <w:t>.</w:t>
            </w:r>
          </w:p>
        </w:tc>
      </w:tr>
      <w:tr w:rsidR="00C927E5" w:rsidRPr="002E703D" w14:paraId="43106BAE" w14:textId="77777777" w:rsidTr="00CE382A">
        <w:tc>
          <w:tcPr>
            <w:tcW w:w="675" w:type="dxa"/>
          </w:tcPr>
          <w:p w14:paraId="25A73D7D" w14:textId="77777777" w:rsidR="00C927E5" w:rsidRPr="002E703D" w:rsidRDefault="00842244" w:rsidP="002E703D">
            <w:pPr>
              <w:jc w:val="center"/>
              <w:rPr>
                <w:sz w:val="28"/>
                <w:szCs w:val="28"/>
                <w:lang w:val="uk-UA"/>
              </w:rPr>
            </w:pPr>
            <w:r>
              <w:rPr>
                <w:sz w:val="28"/>
                <w:szCs w:val="28"/>
                <w:lang w:val="uk-UA"/>
              </w:rPr>
              <w:t>7</w:t>
            </w:r>
            <w:r w:rsidR="00C927E5" w:rsidRPr="002E703D">
              <w:rPr>
                <w:sz w:val="28"/>
                <w:szCs w:val="28"/>
                <w:lang w:val="uk-UA"/>
              </w:rPr>
              <w:t>.1</w:t>
            </w:r>
          </w:p>
        </w:tc>
        <w:tc>
          <w:tcPr>
            <w:tcW w:w="3828" w:type="dxa"/>
          </w:tcPr>
          <w:p w14:paraId="1BEEA261" w14:textId="77777777" w:rsidR="00C927E5" w:rsidRPr="002E703D" w:rsidRDefault="00547D10" w:rsidP="00112DC6">
            <w:pPr>
              <w:jc w:val="both"/>
              <w:rPr>
                <w:sz w:val="28"/>
                <w:szCs w:val="28"/>
                <w:lang w:val="uk-UA"/>
              </w:rPr>
            </w:pPr>
            <w:r>
              <w:rPr>
                <w:sz w:val="28"/>
                <w:szCs w:val="28"/>
                <w:lang w:val="uk-UA"/>
              </w:rPr>
              <w:t>Кошти</w:t>
            </w:r>
            <w:r w:rsidR="00C927E5" w:rsidRPr="002E703D">
              <w:rPr>
                <w:sz w:val="28"/>
                <w:szCs w:val="28"/>
                <w:lang w:val="uk-UA"/>
              </w:rPr>
              <w:t xml:space="preserve"> бюджету</w:t>
            </w:r>
            <w:r w:rsidR="00112DC6">
              <w:rPr>
                <w:sz w:val="28"/>
                <w:szCs w:val="28"/>
                <w:lang w:val="uk-UA"/>
              </w:rPr>
              <w:t xml:space="preserve"> Ніжинської міської територіальної громади</w:t>
            </w:r>
          </w:p>
        </w:tc>
        <w:tc>
          <w:tcPr>
            <w:tcW w:w="5953" w:type="dxa"/>
          </w:tcPr>
          <w:p w14:paraId="2CD81F08" w14:textId="5404AE96" w:rsidR="008741A0" w:rsidRPr="00A06589" w:rsidRDefault="00920366" w:rsidP="002E703D">
            <w:pPr>
              <w:jc w:val="both"/>
              <w:rPr>
                <w:sz w:val="28"/>
                <w:szCs w:val="28"/>
                <w:lang w:val="uk-UA"/>
              </w:rPr>
            </w:pPr>
            <w:r w:rsidRPr="00920366">
              <w:rPr>
                <w:sz w:val="28"/>
                <w:szCs w:val="28"/>
                <w:lang w:val="uk-UA"/>
              </w:rPr>
              <w:t>270</w:t>
            </w:r>
            <w:r w:rsidR="00572830">
              <w:rPr>
                <w:sz w:val="28"/>
                <w:szCs w:val="28"/>
                <w:lang w:val="uk-UA"/>
              </w:rPr>
              <w:t xml:space="preserve"> </w:t>
            </w:r>
            <w:r w:rsidRPr="00920366">
              <w:rPr>
                <w:sz w:val="28"/>
                <w:szCs w:val="28"/>
                <w:lang w:val="uk-UA"/>
              </w:rPr>
              <w:t>248,00грн</w:t>
            </w:r>
            <w:r w:rsidR="00CE382A">
              <w:rPr>
                <w:sz w:val="28"/>
                <w:szCs w:val="28"/>
                <w:lang w:val="uk-UA"/>
              </w:rPr>
              <w:t>.</w:t>
            </w:r>
            <w:r w:rsidR="002B362D" w:rsidRPr="00A06589">
              <w:rPr>
                <w:sz w:val="28"/>
                <w:szCs w:val="28"/>
                <w:lang w:val="uk-UA"/>
              </w:rPr>
              <w:t>, в т.</w:t>
            </w:r>
            <w:r w:rsidR="002B3160" w:rsidRPr="00A06589">
              <w:rPr>
                <w:sz w:val="28"/>
                <w:szCs w:val="28"/>
                <w:lang w:val="uk-UA"/>
              </w:rPr>
              <w:t xml:space="preserve"> </w:t>
            </w:r>
            <w:r w:rsidR="002B362D" w:rsidRPr="00A06589">
              <w:rPr>
                <w:sz w:val="28"/>
                <w:szCs w:val="28"/>
                <w:lang w:val="uk-UA"/>
              </w:rPr>
              <w:t>ч.:</w:t>
            </w:r>
          </w:p>
          <w:p w14:paraId="7A2B4DCB" w14:textId="77777777" w:rsidR="005C6DA7" w:rsidRPr="002E703D" w:rsidRDefault="00920366" w:rsidP="002E703D">
            <w:pPr>
              <w:jc w:val="both"/>
              <w:rPr>
                <w:sz w:val="28"/>
                <w:szCs w:val="28"/>
                <w:lang w:val="uk-UA"/>
              </w:rPr>
            </w:pPr>
            <w:r>
              <w:rPr>
                <w:sz w:val="28"/>
                <w:szCs w:val="28"/>
                <w:lang w:val="uk-UA"/>
              </w:rPr>
              <w:t>261 529</w:t>
            </w:r>
            <w:r w:rsidR="00112DC6" w:rsidRPr="00A06589">
              <w:rPr>
                <w:sz w:val="28"/>
                <w:szCs w:val="28"/>
                <w:lang w:val="uk-UA"/>
              </w:rPr>
              <w:t>,00</w:t>
            </w:r>
            <w:r w:rsidR="002B3160" w:rsidRPr="00A06589">
              <w:rPr>
                <w:sz w:val="28"/>
                <w:szCs w:val="28"/>
                <w:lang w:val="uk-UA"/>
              </w:rPr>
              <w:t xml:space="preserve"> </w:t>
            </w:r>
            <w:r w:rsidR="002B362D" w:rsidRPr="00A06589">
              <w:rPr>
                <w:sz w:val="28"/>
                <w:szCs w:val="28"/>
                <w:lang w:val="uk-UA"/>
              </w:rPr>
              <w:t>грн</w:t>
            </w:r>
            <w:r w:rsidR="00CE382A">
              <w:rPr>
                <w:sz w:val="28"/>
                <w:szCs w:val="28"/>
                <w:lang w:val="uk-UA"/>
              </w:rPr>
              <w:t>.</w:t>
            </w:r>
            <w:r w:rsidR="002B362D" w:rsidRPr="002E703D">
              <w:rPr>
                <w:sz w:val="28"/>
                <w:szCs w:val="28"/>
                <w:lang w:val="uk-UA"/>
              </w:rPr>
              <w:t xml:space="preserve"> – УЖКГБ</w:t>
            </w:r>
            <w:r w:rsidR="00953BCB" w:rsidRPr="002E703D">
              <w:rPr>
                <w:sz w:val="28"/>
                <w:szCs w:val="28"/>
                <w:lang w:val="uk-UA"/>
              </w:rPr>
              <w:t xml:space="preserve">, </w:t>
            </w:r>
          </w:p>
          <w:p w14:paraId="6A54676B" w14:textId="6BBD30C4" w:rsidR="002B362D" w:rsidRPr="002E703D" w:rsidRDefault="00112DC6" w:rsidP="00112DC6">
            <w:pPr>
              <w:jc w:val="both"/>
              <w:rPr>
                <w:sz w:val="28"/>
                <w:szCs w:val="28"/>
                <w:lang w:val="uk-UA"/>
              </w:rPr>
            </w:pPr>
            <w:r>
              <w:rPr>
                <w:sz w:val="28"/>
                <w:szCs w:val="28"/>
                <w:lang w:val="uk-UA"/>
              </w:rPr>
              <w:t> </w:t>
            </w:r>
            <w:r w:rsidR="00920366">
              <w:rPr>
                <w:sz w:val="28"/>
                <w:szCs w:val="28"/>
                <w:lang w:val="uk-UA"/>
              </w:rPr>
              <w:t>8</w:t>
            </w:r>
            <w:r w:rsidR="00572830">
              <w:rPr>
                <w:sz w:val="28"/>
                <w:szCs w:val="28"/>
                <w:lang w:val="uk-UA"/>
              </w:rPr>
              <w:t xml:space="preserve"> </w:t>
            </w:r>
            <w:r w:rsidR="00920366">
              <w:rPr>
                <w:sz w:val="28"/>
                <w:szCs w:val="28"/>
                <w:lang w:val="uk-UA"/>
              </w:rPr>
              <w:t>719</w:t>
            </w:r>
            <w:r>
              <w:rPr>
                <w:sz w:val="28"/>
                <w:szCs w:val="28"/>
                <w:lang w:val="uk-UA"/>
              </w:rPr>
              <w:t>,00</w:t>
            </w:r>
            <w:r w:rsidR="00E4248A">
              <w:rPr>
                <w:sz w:val="28"/>
                <w:szCs w:val="28"/>
                <w:lang w:val="uk-UA"/>
              </w:rPr>
              <w:t xml:space="preserve"> </w:t>
            </w:r>
            <w:r w:rsidR="002B362D" w:rsidRPr="002E703D">
              <w:rPr>
                <w:sz w:val="28"/>
                <w:szCs w:val="28"/>
                <w:lang w:val="uk-UA"/>
              </w:rPr>
              <w:t>грн</w:t>
            </w:r>
            <w:r w:rsidR="00CE382A">
              <w:rPr>
                <w:sz w:val="28"/>
                <w:szCs w:val="28"/>
                <w:lang w:val="uk-UA"/>
              </w:rPr>
              <w:t>.</w:t>
            </w:r>
            <w:r w:rsidR="002B362D" w:rsidRPr="002E703D">
              <w:rPr>
                <w:sz w:val="28"/>
                <w:szCs w:val="28"/>
                <w:lang w:val="uk-UA"/>
              </w:rPr>
              <w:t xml:space="preserve"> </w:t>
            </w:r>
            <w:r w:rsidR="006B54B4" w:rsidRPr="002E703D">
              <w:rPr>
                <w:sz w:val="28"/>
                <w:szCs w:val="28"/>
                <w:lang w:val="uk-UA"/>
              </w:rPr>
              <w:t>–</w:t>
            </w:r>
            <w:r w:rsidR="00920366">
              <w:rPr>
                <w:sz w:val="28"/>
                <w:szCs w:val="28"/>
                <w:lang w:val="uk-UA"/>
              </w:rPr>
              <w:t xml:space="preserve"> Територіальний центр</w:t>
            </w:r>
            <w:r w:rsidR="006B54B4" w:rsidRPr="002E703D">
              <w:rPr>
                <w:sz w:val="28"/>
                <w:szCs w:val="28"/>
                <w:lang w:val="uk-UA"/>
              </w:rPr>
              <w:t>;</w:t>
            </w:r>
          </w:p>
        </w:tc>
      </w:tr>
      <w:tr w:rsidR="00C927E5" w:rsidRPr="002E703D" w14:paraId="6CF87DE1" w14:textId="77777777" w:rsidTr="00CE382A">
        <w:tc>
          <w:tcPr>
            <w:tcW w:w="675" w:type="dxa"/>
          </w:tcPr>
          <w:p w14:paraId="67FFDD0E" w14:textId="77777777" w:rsidR="00C927E5" w:rsidRPr="002E703D" w:rsidRDefault="00842244" w:rsidP="002E703D">
            <w:pPr>
              <w:jc w:val="center"/>
              <w:rPr>
                <w:sz w:val="28"/>
                <w:szCs w:val="28"/>
                <w:lang w:val="uk-UA"/>
              </w:rPr>
            </w:pPr>
            <w:r>
              <w:rPr>
                <w:sz w:val="28"/>
                <w:szCs w:val="28"/>
                <w:lang w:val="uk-UA"/>
              </w:rPr>
              <w:t>7</w:t>
            </w:r>
            <w:r w:rsidR="00C927E5" w:rsidRPr="002E703D">
              <w:rPr>
                <w:sz w:val="28"/>
                <w:szCs w:val="28"/>
                <w:lang w:val="uk-UA"/>
              </w:rPr>
              <w:t>.2</w:t>
            </w:r>
          </w:p>
        </w:tc>
        <w:tc>
          <w:tcPr>
            <w:tcW w:w="3828" w:type="dxa"/>
          </w:tcPr>
          <w:p w14:paraId="5DD06309" w14:textId="77777777" w:rsidR="00C927E5" w:rsidRPr="002E703D" w:rsidRDefault="00547D10" w:rsidP="002E703D">
            <w:pPr>
              <w:jc w:val="both"/>
              <w:rPr>
                <w:sz w:val="28"/>
                <w:szCs w:val="28"/>
                <w:lang w:val="uk-UA"/>
              </w:rPr>
            </w:pPr>
            <w:r>
              <w:rPr>
                <w:sz w:val="28"/>
                <w:szCs w:val="28"/>
                <w:lang w:val="uk-UA"/>
              </w:rPr>
              <w:t>Кошти</w:t>
            </w:r>
            <w:r w:rsidR="00C927E5" w:rsidRPr="002E703D">
              <w:rPr>
                <w:sz w:val="28"/>
                <w:szCs w:val="28"/>
                <w:lang w:val="uk-UA"/>
              </w:rPr>
              <w:t xml:space="preserve"> ФЗДССБ</w:t>
            </w:r>
          </w:p>
        </w:tc>
        <w:tc>
          <w:tcPr>
            <w:tcW w:w="5953" w:type="dxa"/>
          </w:tcPr>
          <w:p w14:paraId="1E744144" w14:textId="52AA932C" w:rsidR="00C927E5" w:rsidRPr="002E703D" w:rsidRDefault="002B3160" w:rsidP="00FA3FB4">
            <w:pPr>
              <w:jc w:val="both"/>
              <w:rPr>
                <w:sz w:val="28"/>
                <w:szCs w:val="28"/>
                <w:lang w:val="uk-UA"/>
              </w:rPr>
            </w:pPr>
            <w:r>
              <w:rPr>
                <w:sz w:val="28"/>
                <w:szCs w:val="28"/>
                <w:lang w:val="uk-UA"/>
              </w:rPr>
              <w:t xml:space="preserve"> </w:t>
            </w:r>
            <w:r w:rsidR="00920366" w:rsidRPr="00920366">
              <w:rPr>
                <w:sz w:val="28"/>
                <w:szCs w:val="28"/>
                <w:lang w:val="uk-UA"/>
              </w:rPr>
              <w:t>270</w:t>
            </w:r>
            <w:r w:rsidR="00572830">
              <w:rPr>
                <w:sz w:val="28"/>
                <w:szCs w:val="28"/>
                <w:lang w:val="uk-UA"/>
              </w:rPr>
              <w:t xml:space="preserve"> </w:t>
            </w:r>
            <w:r w:rsidR="00920366" w:rsidRPr="00920366">
              <w:rPr>
                <w:sz w:val="28"/>
                <w:szCs w:val="28"/>
                <w:lang w:val="uk-UA"/>
              </w:rPr>
              <w:t>248</w:t>
            </w:r>
            <w:r w:rsidR="00920366">
              <w:rPr>
                <w:sz w:val="28"/>
                <w:szCs w:val="28"/>
                <w:lang w:val="uk-UA"/>
              </w:rPr>
              <w:t xml:space="preserve">,00 </w:t>
            </w:r>
            <w:r w:rsidR="009C5827" w:rsidRPr="002E703D">
              <w:rPr>
                <w:sz w:val="28"/>
                <w:szCs w:val="28"/>
                <w:lang w:val="uk-UA"/>
              </w:rPr>
              <w:t>грн</w:t>
            </w:r>
            <w:r w:rsidR="00920366">
              <w:rPr>
                <w:sz w:val="28"/>
                <w:szCs w:val="28"/>
                <w:lang w:val="uk-UA"/>
              </w:rPr>
              <w:t>.</w:t>
            </w:r>
          </w:p>
        </w:tc>
      </w:tr>
    </w:tbl>
    <w:p w14:paraId="14021913" w14:textId="77777777" w:rsidR="00C927E5" w:rsidRDefault="00C927E5" w:rsidP="00C927E5">
      <w:pPr>
        <w:ind w:left="360"/>
        <w:jc w:val="center"/>
        <w:rPr>
          <w:b/>
          <w:sz w:val="28"/>
          <w:szCs w:val="28"/>
          <w:lang w:val="uk-UA"/>
        </w:rPr>
      </w:pPr>
      <w:r w:rsidRPr="001F4B29">
        <w:rPr>
          <w:b/>
          <w:sz w:val="28"/>
          <w:szCs w:val="28"/>
          <w:lang w:val="uk-UA"/>
        </w:rPr>
        <w:t>ІІ. Проблема, на розв’язання якої спрямована програма</w:t>
      </w:r>
    </w:p>
    <w:p w14:paraId="2F88BCF4" w14:textId="77777777" w:rsidR="001E679B" w:rsidRPr="00A06589" w:rsidRDefault="00C927E5" w:rsidP="00112DC6">
      <w:pPr>
        <w:ind w:firstLine="540"/>
        <w:jc w:val="both"/>
        <w:rPr>
          <w:b/>
          <w:sz w:val="28"/>
          <w:szCs w:val="28"/>
          <w:lang w:val="uk-UA"/>
        </w:rPr>
      </w:pPr>
      <w:r>
        <w:rPr>
          <w:sz w:val="28"/>
          <w:szCs w:val="28"/>
          <w:lang w:val="uk-UA"/>
        </w:rPr>
        <w:t xml:space="preserve">Виконання Програми спрямоване на </w:t>
      </w:r>
      <w:r w:rsidRPr="001779C6">
        <w:rPr>
          <w:sz w:val="28"/>
          <w:szCs w:val="28"/>
          <w:lang w:val="uk-UA"/>
        </w:rPr>
        <w:t>забезпечення тимчасової зайнятості безробітних громадян та вирішення  п</w:t>
      </w:r>
      <w:r w:rsidR="001779C6" w:rsidRPr="001779C6">
        <w:rPr>
          <w:sz w:val="28"/>
          <w:szCs w:val="28"/>
          <w:lang w:val="uk-UA"/>
        </w:rPr>
        <w:t xml:space="preserve">итань соціального розвитку </w:t>
      </w:r>
      <w:r w:rsidR="001779C6" w:rsidRPr="00A06589">
        <w:rPr>
          <w:sz w:val="28"/>
          <w:szCs w:val="28"/>
          <w:lang w:val="uk-UA"/>
        </w:rPr>
        <w:t>Ніжинської територіальної громади</w:t>
      </w:r>
      <w:r w:rsidR="00A00783" w:rsidRPr="00A06589">
        <w:rPr>
          <w:sz w:val="28"/>
          <w:szCs w:val="28"/>
          <w:lang w:val="uk-UA"/>
        </w:rPr>
        <w:t>.</w:t>
      </w:r>
    </w:p>
    <w:p w14:paraId="2BC5A852" w14:textId="77777777" w:rsidR="00C927E5" w:rsidRDefault="00C927E5" w:rsidP="004D5F0E">
      <w:pPr>
        <w:ind w:firstLine="540"/>
        <w:jc w:val="center"/>
        <w:rPr>
          <w:b/>
          <w:sz w:val="28"/>
          <w:szCs w:val="28"/>
          <w:lang w:val="uk-UA"/>
        </w:rPr>
      </w:pPr>
      <w:r w:rsidRPr="00A06589">
        <w:rPr>
          <w:b/>
          <w:sz w:val="28"/>
          <w:szCs w:val="28"/>
          <w:lang w:val="uk-UA"/>
        </w:rPr>
        <w:t>ІІІ. Мета програми</w:t>
      </w:r>
    </w:p>
    <w:p w14:paraId="58D716CC" w14:textId="77777777" w:rsidR="00C927E5" w:rsidRDefault="00C927E5" w:rsidP="00C927E5">
      <w:pPr>
        <w:ind w:firstLine="540"/>
        <w:jc w:val="both"/>
        <w:rPr>
          <w:sz w:val="28"/>
          <w:szCs w:val="28"/>
          <w:lang w:val="uk-UA"/>
        </w:rPr>
      </w:pPr>
      <w:r w:rsidRPr="00C927E5">
        <w:rPr>
          <w:sz w:val="28"/>
          <w:lang w:val="uk-UA"/>
        </w:rPr>
        <w:t>Головною метою програми є привернення уваги широкої громадськості до вирі</w:t>
      </w:r>
      <w:r w:rsidR="001779C6">
        <w:rPr>
          <w:sz w:val="28"/>
          <w:lang w:val="uk-UA"/>
        </w:rPr>
        <w:t xml:space="preserve">шення соціальних  проблем </w:t>
      </w:r>
      <w:r w:rsidR="001779C6" w:rsidRPr="00A06589">
        <w:rPr>
          <w:sz w:val="28"/>
          <w:szCs w:val="28"/>
          <w:lang w:val="uk-UA"/>
        </w:rPr>
        <w:t>Ніжинської територіальної громади</w:t>
      </w:r>
      <w:r>
        <w:rPr>
          <w:rFonts w:eastAsia="MS Mincho"/>
          <w:sz w:val="28"/>
          <w:lang w:val="uk-UA"/>
        </w:rPr>
        <w:t>,</w:t>
      </w:r>
      <w:r w:rsidRPr="00C927E5">
        <w:rPr>
          <w:sz w:val="28"/>
          <w:lang w:val="uk-UA"/>
        </w:rPr>
        <w:t xml:space="preserve"> залучення  максимально  широкого  кола  безробітних  громадян  до  участі  в  оплачуваних  </w:t>
      </w:r>
      <w:r w:rsidRPr="00C927E5">
        <w:rPr>
          <w:sz w:val="28"/>
          <w:lang w:val="uk-UA"/>
        </w:rPr>
        <w:lastRenderedPageBreak/>
        <w:t>громадських  роботах</w:t>
      </w:r>
      <w:r>
        <w:rPr>
          <w:sz w:val="28"/>
          <w:lang w:val="uk-UA"/>
        </w:rPr>
        <w:t>,</w:t>
      </w:r>
      <w:r w:rsidRPr="003E7F1D">
        <w:rPr>
          <w:lang w:val="uk-UA"/>
        </w:rPr>
        <w:t xml:space="preserve"> </w:t>
      </w:r>
      <w:r w:rsidRPr="003E7F1D">
        <w:rPr>
          <w:sz w:val="28"/>
          <w:szCs w:val="28"/>
          <w:lang w:val="uk-UA"/>
        </w:rPr>
        <w:t>які мають суспільно корисну спрямованість, від</w:t>
      </w:r>
      <w:r w:rsidR="003E7F1D" w:rsidRPr="003E7F1D">
        <w:rPr>
          <w:sz w:val="28"/>
          <w:szCs w:val="28"/>
          <w:lang w:val="uk-UA"/>
        </w:rPr>
        <w:t xml:space="preserve">повідають потребам </w:t>
      </w:r>
      <w:r w:rsidR="003E7F1D" w:rsidRPr="00A06589">
        <w:rPr>
          <w:sz w:val="28"/>
          <w:szCs w:val="28"/>
          <w:lang w:val="uk-UA"/>
        </w:rPr>
        <w:t xml:space="preserve">Ніжинської </w:t>
      </w:r>
      <w:r w:rsidR="00112DC6" w:rsidRPr="00A06589">
        <w:rPr>
          <w:sz w:val="28"/>
          <w:szCs w:val="28"/>
          <w:lang w:val="uk-UA"/>
        </w:rPr>
        <w:t xml:space="preserve">територіальної </w:t>
      </w:r>
      <w:r w:rsidR="003E7F1D" w:rsidRPr="00A06589">
        <w:rPr>
          <w:sz w:val="28"/>
          <w:szCs w:val="28"/>
          <w:lang w:val="uk-UA"/>
        </w:rPr>
        <w:t xml:space="preserve">громади </w:t>
      </w:r>
      <w:r w:rsidRPr="00A06589">
        <w:rPr>
          <w:sz w:val="28"/>
          <w:szCs w:val="28"/>
          <w:lang w:val="uk-UA"/>
        </w:rPr>
        <w:t xml:space="preserve"> та сприяють </w:t>
      </w:r>
      <w:r w:rsidR="003E7F1D" w:rsidRPr="00A06589">
        <w:rPr>
          <w:sz w:val="28"/>
          <w:szCs w:val="28"/>
          <w:lang w:val="uk-UA"/>
        </w:rPr>
        <w:t>її</w:t>
      </w:r>
      <w:r w:rsidR="006E0FB9" w:rsidRPr="00A06589">
        <w:rPr>
          <w:sz w:val="28"/>
          <w:szCs w:val="28"/>
          <w:lang w:val="uk-UA"/>
        </w:rPr>
        <w:t xml:space="preserve"> соціальному розвитку на 20</w:t>
      </w:r>
      <w:r w:rsidR="00193D32">
        <w:rPr>
          <w:sz w:val="28"/>
          <w:szCs w:val="28"/>
          <w:lang w:val="uk-UA"/>
        </w:rPr>
        <w:t>23</w:t>
      </w:r>
      <w:r w:rsidRPr="00A06589">
        <w:rPr>
          <w:sz w:val="28"/>
          <w:szCs w:val="28"/>
          <w:lang w:val="uk-UA"/>
        </w:rPr>
        <w:t xml:space="preserve"> рік.</w:t>
      </w:r>
    </w:p>
    <w:p w14:paraId="4E92751D" w14:textId="77777777" w:rsidR="003C52D5" w:rsidRPr="00112DC6" w:rsidRDefault="00C927E5" w:rsidP="00C927E5">
      <w:pPr>
        <w:jc w:val="center"/>
        <w:rPr>
          <w:b/>
          <w:sz w:val="28"/>
          <w:szCs w:val="28"/>
          <w:lang w:val="uk-UA"/>
        </w:rPr>
      </w:pPr>
      <w:r w:rsidRPr="001F4B29">
        <w:rPr>
          <w:b/>
          <w:sz w:val="28"/>
          <w:szCs w:val="28"/>
          <w:lang w:val="uk-UA"/>
        </w:rPr>
        <w:t>І</w:t>
      </w:r>
      <w:r w:rsidRPr="001F4B29">
        <w:rPr>
          <w:b/>
          <w:sz w:val="28"/>
          <w:szCs w:val="28"/>
          <w:lang w:val="en-US"/>
        </w:rPr>
        <w:t>V</w:t>
      </w:r>
      <w:r w:rsidRPr="001F4B29">
        <w:rPr>
          <w:b/>
          <w:sz w:val="28"/>
          <w:szCs w:val="28"/>
          <w:lang w:val="uk-UA"/>
        </w:rPr>
        <w:t>.</w:t>
      </w:r>
      <w:r w:rsidR="003C52D5" w:rsidRPr="00112DC6">
        <w:rPr>
          <w:sz w:val="28"/>
          <w:szCs w:val="28"/>
          <w:lang w:val="uk-UA"/>
        </w:rPr>
        <w:t xml:space="preserve"> </w:t>
      </w:r>
      <w:r w:rsidR="00112DC6" w:rsidRPr="00112DC6">
        <w:rPr>
          <w:b/>
          <w:sz w:val="28"/>
          <w:szCs w:val="28"/>
          <w:lang w:val="uk-UA"/>
        </w:rPr>
        <w:t>Обгрунтування ш</w:t>
      </w:r>
      <w:r w:rsidR="003C52D5" w:rsidRPr="00112DC6">
        <w:rPr>
          <w:b/>
          <w:sz w:val="28"/>
          <w:szCs w:val="28"/>
          <w:lang w:val="uk-UA"/>
        </w:rPr>
        <w:t>лях</w:t>
      </w:r>
      <w:r w:rsidR="00112DC6">
        <w:rPr>
          <w:b/>
          <w:sz w:val="28"/>
          <w:szCs w:val="28"/>
          <w:lang w:val="uk-UA"/>
        </w:rPr>
        <w:t>ів і засобів розв’язання проблеми</w:t>
      </w:r>
      <w:r w:rsidR="003C52D5" w:rsidRPr="00112DC6">
        <w:rPr>
          <w:b/>
          <w:sz w:val="28"/>
          <w:szCs w:val="28"/>
          <w:lang w:val="uk-UA"/>
        </w:rPr>
        <w:t>,</w:t>
      </w:r>
      <w:r w:rsidR="00112DC6">
        <w:rPr>
          <w:b/>
          <w:sz w:val="28"/>
          <w:szCs w:val="28"/>
          <w:lang w:val="uk-UA"/>
        </w:rPr>
        <w:t xml:space="preserve">  обсягів  та  джерел  фінансування, строки  виконання  програми</w:t>
      </w:r>
    </w:p>
    <w:p w14:paraId="63A3ADAE" w14:textId="77777777" w:rsidR="00936E02" w:rsidRDefault="003C52D5" w:rsidP="00936E02">
      <w:pPr>
        <w:ind w:firstLine="540"/>
        <w:jc w:val="both"/>
        <w:rPr>
          <w:sz w:val="28"/>
          <w:szCs w:val="28"/>
          <w:lang w:val="uk-UA"/>
        </w:rPr>
      </w:pPr>
      <w:r>
        <w:rPr>
          <w:sz w:val="28"/>
          <w:szCs w:val="28"/>
          <w:lang w:val="uk-UA"/>
        </w:rPr>
        <w:t>Вказа</w:t>
      </w:r>
      <w:r w:rsidR="00800039">
        <w:rPr>
          <w:sz w:val="28"/>
          <w:szCs w:val="28"/>
          <w:lang w:val="uk-UA"/>
        </w:rPr>
        <w:t>на проблема буде вирішуватися шляхом залучення</w:t>
      </w:r>
      <w:r w:rsidR="00D033A6">
        <w:rPr>
          <w:sz w:val="28"/>
          <w:szCs w:val="28"/>
          <w:lang w:val="uk-UA"/>
        </w:rPr>
        <w:t xml:space="preserve"> широкого кола безробітних до участі у оплачуваних громадських роботах, </w:t>
      </w:r>
      <w:r w:rsidR="00D033A6" w:rsidRPr="00112DC6">
        <w:rPr>
          <w:sz w:val="28"/>
          <w:szCs w:val="28"/>
          <w:lang w:val="uk-UA"/>
        </w:rPr>
        <w:t>які мають суспільно корисну спрямованість, від</w:t>
      </w:r>
      <w:r w:rsidR="003E7F1D" w:rsidRPr="00112DC6">
        <w:rPr>
          <w:sz w:val="28"/>
          <w:szCs w:val="28"/>
          <w:lang w:val="uk-UA"/>
        </w:rPr>
        <w:t xml:space="preserve">повідають потребам </w:t>
      </w:r>
      <w:r w:rsidR="00D033A6" w:rsidRPr="00112DC6">
        <w:rPr>
          <w:sz w:val="28"/>
          <w:szCs w:val="28"/>
          <w:lang w:val="uk-UA"/>
        </w:rPr>
        <w:t xml:space="preserve"> </w:t>
      </w:r>
      <w:r w:rsidR="003E7F1D">
        <w:rPr>
          <w:sz w:val="28"/>
          <w:szCs w:val="28"/>
          <w:lang w:val="uk-UA"/>
        </w:rPr>
        <w:t>Ніжинської</w:t>
      </w:r>
      <w:r w:rsidR="00112DC6">
        <w:rPr>
          <w:sz w:val="28"/>
          <w:szCs w:val="28"/>
          <w:lang w:val="uk-UA"/>
        </w:rPr>
        <w:t xml:space="preserve"> територіальної</w:t>
      </w:r>
      <w:r w:rsidR="003E7F1D">
        <w:rPr>
          <w:sz w:val="28"/>
          <w:szCs w:val="28"/>
          <w:lang w:val="uk-UA"/>
        </w:rPr>
        <w:t xml:space="preserve"> </w:t>
      </w:r>
      <w:r w:rsidR="003E7F1D" w:rsidRPr="003E7F1D">
        <w:rPr>
          <w:sz w:val="28"/>
          <w:szCs w:val="28"/>
          <w:lang w:val="uk-UA"/>
        </w:rPr>
        <w:t>громади</w:t>
      </w:r>
      <w:r w:rsidR="003E7F1D" w:rsidRPr="00112DC6">
        <w:rPr>
          <w:sz w:val="28"/>
          <w:szCs w:val="28"/>
          <w:lang w:val="uk-UA"/>
        </w:rPr>
        <w:t xml:space="preserve"> та сприяють </w:t>
      </w:r>
      <w:r w:rsidR="003E7F1D">
        <w:rPr>
          <w:sz w:val="28"/>
          <w:szCs w:val="28"/>
          <w:lang w:val="uk-UA"/>
        </w:rPr>
        <w:t>її</w:t>
      </w:r>
      <w:r w:rsidR="00D033A6" w:rsidRPr="00112DC6">
        <w:rPr>
          <w:sz w:val="28"/>
          <w:szCs w:val="28"/>
          <w:lang w:val="uk-UA"/>
        </w:rPr>
        <w:t xml:space="preserve"> соціальному розвитку</w:t>
      </w:r>
      <w:r w:rsidR="00D033A6">
        <w:rPr>
          <w:sz w:val="28"/>
          <w:szCs w:val="28"/>
          <w:lang w:val="uk-UA"/>
        </w:rPr>
        <w:t>.</w:t>
      </w:r>
    </w:p>
    <w:p w14:paraId="194AC561" w14:textId="77777777" w:rsidR="00936E02" w:rsidRPr="00936E02" w:rsidRDefault="00936E02" w:rsidP="00936E02">
      <w:pPr>
        <w:ind w:firstLine="540"/>
        <w:jc w:val="both"/>
        <w:rPr>
          <w:sz w:val="28"/>
          <w:szCs w:val="28"/>
          <w:highlight w:val="yellow"/>
          <w:lang w:val="uk-UA"/>
        </w:rPr>
      </w:pPr>
      <w:r w:rsidRPr="00A06589">
        <w:rPr>
          <w:sz w:val="28"/>
          <w:szCs w:val="28"/>
          <w:lang w:val="uk-UA"/>
        </w:rPr>
        <w:t>Фінансування програми здійснюється</w:t>
      </w:r>
      <w:r w:rsidR="00401C2F">
        <w:rPr>
          <w:sz w:val="28"/>
          <w:szCs w:val="28"/>
          <w:lang w:val="uk-UA"/>
        </w:rPr>
        <w:t xml:space="preserve"> на умовах співфінансування </w:t>
      </w:r>
      <w:r w:rsidRPr="00A06589">
        <w:rPr>
          <w:sz w:val="28"/>
          <w:szCs w:val="28"/>
          <w:lang w:val="uk-UA"/>
        </w:rPr>
        <w:t xml:space="preserve"> за рахунок коштів бюджету Ніжинської міської територіальної громади та  ФЗДССБ.</w:t>
      </w:r>
      <w:r w:rsidRPr="00936E02">
        <w:rPr>
          <w:sz w:val="28"/>
          <w:szCs w:val="28"/>
          <w:highlight w:val="yellow"/>
          <w:lang w:val="uk-UA"/>
        </w:rPr>
        <w:t xml:space="preserve">  </w:t>
      </w:r>
    </w:p>
    <w:p w14:paraId="6482D38E" w14:textId="77777777" w:rsidR="00936E02" w:rsidRPr="00A06589" w:rsidRDefault="00936E02" w:rsidP="00936E02">
      <w:pPr>
        <w:ind w:firstLine="540"/>
        <w:jc w:val="both"/>
        <w:rPr>
          <w:sz w:val="28"/>
          <w:szCs w:val="28"/>
          <w:lang w:val="uk-UA"/>
        </w:rPr>
      </w:pPr>
      <w:r w:rsidRPr="00A06589">
        <w:rPr>
          <w:sz w:val="28"/>
          <w:lang w:val="uk-UA"/>
        </w:rPr>
        <w:t>Видатки на виконання програми передбачаються при формуванні показників  бюджету, виходячи з реальних можливостей у бюджетному році.</w:t>
      </w:r>
    </w:p>
    <w:p w14:paraId="09FAED12" w14:textId="77777777" w:rsidR="00936E02" w:rsidRPr="00936E02" w:rsidRDefault="00936E02" w:rsidP="00936E02">
      <w:pPr>
        <w:ind w:firstLine="540"/>
        <w:jc w:val="both"/>
        <w:rPr>
          <w:sz w:val="28"/>
          <w:szCs w:val="28"/>
          <w:lang w:val="uk-UA"/>
        </w:rPr>
      </w:pPr>
      <w:r w:rsidRPr="00A06589">
        <w:rPr>
          <w:sz w:val="28"/>
          <w:lang w:val="uk-UA"/>
        </w:rPr>
        <w:t>Пр</w:t>
      </w:r>
      <w:r w:rsidR="00193D32">
        <w:rPr>
          <w:sz w:val="28"/>
          <w:lang w:val="uk-UA"/>
        </w:rPr>
        <w:t>ограма виконується протягом 2023</w:t>
      </w:r>
      <w:r w:rsidRPr="00A06589">
        <w:rPr>
          <w:sz w:val="28"/>
          <w:lang w:val="uk-UA"/>
        </w:rPr>
        <w:t xml:space="preserve"> року.</w:t>
      </w:r>
    </w:p>
    <w:p w14:paraId="7A657007" w14:textId="77777777" w:rsidR="00C927E5" w:rsidRPr="00DA3F10" w:rsidRDefault="00C927E5" w:rsidP="00C927E5">
      <w:pPr>
        <w:jc w:val="center"/>
        <w:rPr>
          <w:b/>
          <w:sz w:val="28"/>
          <w:szCs w:val="28"/>
          <w:lang w:val="uk-UA"/>
        </w:rPr>
      </w:pPr>
      <w:r w:rsidRPr="001F4B29">
        <w:rPr>
          <w:b/>
          <w:sz w:val="28"/>
          <w:szCs w:val="28"/>
          <w:lang w:val="uk-UA"/>
        </w:rPr>
        <w:t xml:space="preserve"> </w:t>
      </w:r>
      <w:r w:rsidR="00DA3F10">
        <w:rPr>
          <w:b/>
          <w:sz w:val="28"/>
          <w:szCs w:val="28"/>
          <w:lang w:val="en-US"/>
        </w:rPr>
        <w:t>V</w:t>
      </w:r>
      <w:r w:rsidR="00DA3F10" w:rsidRPr="00DA3F10">
        <w:rPr>
          <w:b/>
          <w:sz w:val="28"/>
          <w:szCs w:val="28"/>
        </w:rPr>
        <w:t xml:space="preserve">.  </w:t>
      </w:r>
      <w:r w:rsidR="00DA3F10">
        <w:rPr>
          <w:b/>
          <w:sz w:val="28"/>
          <w:szCs w:val="28"/>
          <w:lang w:val="uk-UA"/>
        </w:rPr>
        <w:t>Напрями діяльності та заходи програми</w:t>
      </w:r>
    </w:p>
    <w:p w14:paraId="2087A7FE" w14:textId="77777777" w:rsidR="00884674" w:rsidRPr="00BD31A2" w:rsidRDefault="00193D32" w:rsidP="00F35786">
      <w:pPr>
        <w:ind w:firstLine="540"/>
        <w:jc w:val="both"/>
        <w:rPr>
          <w:sz w:val="28"/>
          <w:lang w:val="uk-UA"/>
        </w:rPr>
      </w:pPr>
      <w:r>
        <w:rPr>
          <w:sz w:val="28"/>
          <w:lang w:val="uk-UA"/>
        </w:rPr>
        <w:t>1. Упорядкува</w:t>
      </w:r>
      <w:r w:rsidR="00884674" w:rsidRPr="00BD31A2">
        <w:rPr>
          <w:sz w:val="28"/>
          <w:lang w:val="uk-UA"/>
        </w:rPr>
        <w:t>ння меморіалів, пам'ятників, братських могил та інших місць поховання загиблих захисників Вітчизни, утримання у належному стані цвинтарів.</w:t>
      </w:r>
    </w:p>
    <w:p w14:paraId="0F448109" w14:textId="77777777" w:rsidR="00884674" w:rsidRPr="00112DC6" w:rsidRDefault="00884674" w:rsidP="00F35786">
      <w:pPr>
        <w:ind w:firstLine="540"/>
        <w:jc w:val="both"/>
        <w:rPr>
          <w:sz w:val="28"/>
          <w:lang w:val="uk-UA"/>
        </w:rPr>
      </w:pPr>
      <w:r w:rsidRPr="00112DC6">
        <w:rPr>
          <w:sz w:val="28"/>
          <w:lang w:val="uk-UA"/>
        </w:rPr>
        <w:t xml:space="preserve">2. Благоустрій та озеленення території населеного пункту, об'єктів соціальної сфери, зон відпочинку і туризму. Ліквідація сміттєзвалищ та снігових заметів. </w:t>
      </w:r>
    </w:p>
    <w:p w14:paraId="5216EDDE" w14:textId="77777777" w:rsidR="00884674" w:rsidRPr="00112DC6" w:rsidRDefault="00884674" w:rsidP="00F35786">
      <w:pPr>
        <w:ind w:firstLine="540"/>
        <w:jc w:val="both"/>
        <w:rPr>
          <w:sz w:val="28"/>
          <w:lang w:val="uk-UA"/>
        </w:rPr>
      </w:pPr>
      <w:r w:rsidRPr="00112DC6">
        <w:rPr>
          <w:sz w:val="28"/>
          <w:lang w:val="uk-UA"/>
        </w:rPr>
        <w:t>3. Прибирання та утримання в належному стані придорожніх смуг, вирубка чагарників вздовж доріг.</w:t>
      </w:r>
    </w:p>
    <w:p w14:paraId="54B02EF2" w14:textId="77777777" w:rsidR="00F35786" w:rsidRPr="00112DC6" w:rsidRDefault="00F35786" w:rsidP="00EC0980">
      <w:pPr>
        <w:ind w:firstLine="539"/>
        <w:jc w:val="both"/>
        <w:rPr>
          <w:sz w:val="28"/>
          <w:szCs w:val="28"/>
          <w:lang w:val="uk-UA"/>
        </w:rPr>
      </w:pPr>
      <w:r w:rsidRPr="00112DC6">
        <w:rPr>
          <w:sz w:val="28"/>
          <w:szCs w:val="28"/>
          <w:lang w:val="uk-UA"/>
        </w:rPr>
        <w:t xml:space="preserve">4. Екологічний захист навколишнього середовища, в тому числі екологічне озеленення </w:t>
      </w:r>
      <w:r w:rsidR="001779C6" w:rsidRPr="00112DC6">
        <w:rPr>
          <w:sz w:val="28"/>
          <w:szCs w:val="28"/>
          <w:lang w:val="uk-UA"/>
        </w:rPr>
        <w:t>населен</w:t>
      </w:r>
      <w:r w:rsidR="001779C6">
        <w:rPr>
          <w:sz w:val="28"/>
          <w:szCs w:val="28"/>
          <w:lang w:val="uk-UA"/>
        </w:rPr>
        <w:t>их</w:t>
      </w:r>
      <w:r w:rsidRPr="00112DC6">
        <w:rPr>
          <w:sz w:val="28"/>
          <w:szCs w:val="28"/>
          <w:lang w:val="uk-UA"/>
        </w:rPr>
        <w:t xml:space="preserve"> </w:t>
      </w:r>
      <w:r w:rsidR="001779C6" w:rsidRPr="00112DC6">
        <w:rPr>
          <w:sz w:val="28"/>
          <w:szCs w:val="28"/>
          <w:lang w:val="uk-UA"/>
        </w:rPr>
        <w:t>пункт</w:t>
      </w:r>
      <w:r w:rsidR="001779C6">
        <w:rPr>
          <w:sz w:val="28"/>
          <w:szCs w:val="28"/>
          <w:lang w:val="uk-UA"/>
        </w:rPr>
        <w:t>ів</w:t>
      </w:r>
      <w:r w:rsidRPr="00112DC6">
        <w:rPr>
          <w:sz w:val="28"/>
          <w:szCs w:val="28"/>
          <w:lang w:val="uk-UA"/>
        </w:rPr>
        <w:t>, прибирання та збір вторинної сировини (маку</w:t>
      </w:r>
      <w:r w:rsidR="00EC0980">
        <w:rPr>
          <w:sz w:val="28"/>
          <w:szCs w:val="28"/>
          <w:lang w:val="uk-UA"/>
        </w:rPr>
        <w:t>-</w:t>
      </w:r>
      <w:r w:rsidRPr="00112DC6">
        <w:rPr>
          <w:sz w:val="28"/>
          <w:szCs w:val="28"/>
          <w:lang w:val="uk-UA"/>
        </w:rPr>
        <w:t>латури, поліетилену, поліети</w:t>
      </w:r>
      <w:r w:rsidR="00CE382A">
        <w:rPr>
          <w:sz w:val="28"/>
          <w:szCs w:val="28"/>
          <w:lang w:val="uk-UA"/>
        </w:rPr>
        <w:t>ленових пляшок, відходів пі</w:t>
      </w:r>
      <w:r w:rsidRPr="00112DC6">
        <w:rPr>
          <w:sz w:val="28"/>
          <w:szCs w:val="28"/>
          <w:lang w:val="uk-UA"/>
        </w:rPr>
        <w:t xml:space="preserve">нопласту тощо), ремонт водопостачання на території </w:t>
      </w:r>
      <w:r w:rsidR="001779C6" w:rsidRPr="00112DC6">
        <w:rPr>
          <w:sz w:val="28"/>
          <w:szCs w:val="28"/>
          <w:lang w:val="uk-UA"/>
        </w:rPr>
        <w:t>населен</w:t>
      </w:r>
      <w:r w:rsidR="001779C6">
        <w:rPr>
          <w:sz w:val="28"/>
          <w:szCs w:val="28"/>
          <w:lang w:val="uk-UA"/>
        </w:rPr>
        <w:t>их</w:t>
      </w:r>
      <w:r w:rsidRPr="00112DC6">
        <w:rPr>
          <w:sz w:val="28"/>
          <w:szCs w:val="28"/>
          <w:lang w:val="uk-UA"/>
        </w:rPr>
        <w:t xml:space="preserve"> </w:t>
      </w:r>
      <w:r w:rsidR="001779C6" w:rsidRPr="00112DC6">
        <w:rPr>
          <w:sz w:val="28"/>
          <w:szCs w:val="28"/>
          <w:lang w:val="uk-UA"/>
        </w:rPr>
        <w:t>пункт</w:t>
      </w:r>
      <w:r w:rsidR="001779C6">
        <w:rPr>
          <w:sz w:val="28"/>
          <w:szCs w:val="28"/>
          <w:lang w:val="uk-UA"/>
        </w:rPr>
        <w:t>ів</w:t>
      </w:r>
      <w:r w:rsidRPr="00112DC6">
        <w:rPr>
          <w:sz w:val="28"/>
          <w:szCs w:val="28"/>
          <w:lang w:val="uk-UA"/>
        </w:rPr>
        <w:t>, благоустрій криниць, укріплення дамб, мостових споруд.</w:t>
      </w:r>
    </w:p>
    <w:p w14:paraId="0605D6D4" w14:textId="77777777" w:rsidR="00884674" w:rsidRPr="00F94BF1" w:rsidRDefault="0006480D" w:rsidP="00EC0980">
      <w:pPr>
        <w:ind w:firstLine="539"/>
        <w:jc w:val="both"/>
        <w:rPr>
          <w:sz w:val="28"/>
        </w:rPr>
      </w:pPr>
      <w:r>
        <w:rPr>
          <w:sz w:val="28"/>
          <w:lang w:val="uk-UA"/>
        </w:rPr>
        <w:t>5</w:t>
      </w:r>
      <w:r w:rsidR="00884674" w:rsidRPr="00F94BF1">
        <w:rPr>
          <w:sz w:val="28"/>
        </w:rPr>
        <w:t>. Відновлення</w:t>
      </w:r>
      <w:r w:rsidR="00CE382A">
        <w:rPr>
          <w:sz w:val="28"/>
          <w:lang w:val="uk-UA"/>
        </w:rPr>
        <w:t xml:space="preserve">, </w:t>
      </w:r>
      <w:r w:rsidR="0093305C">
        <w:rPr>
          <w:sz w:val="28"/>
          <w:lang w:val="uk-UA"/>
        </w:rPr>
        <w:t>упорядкування</w:t>
      </w:r>
      <w:r w:rsidR="00884674" w:rsidRPr="00F94BF1">
        <w:rPr>
          <w:sz w:val="28"/>
        </w:rPr>
        <w:t xml:space="preserve"> та благоустрій </w:t>
      </w:r>
      <w:r w:rsidR="0093305C">
        <w:rPr>
          <w:sz w:val="28"/>
          <w:lang w:val="uk-UA"/>
        </w:rPr>
        <w:t xml:space="preserve">прибережних смуг, </w:t>
      </w:r>
      <w:r w:rsidR="00884674" w:rsidRPr="00F94BF1">
        <w:rPr>
          <w:sz w:val="28"/>
        </w:rPr>
        <w:t>природних</w:t>
      </w:r>
      <w:r w:rsidR="0093305C">
        <w:rPr>
          <w:sz w:val="28"/>
        </w:rPr>
        <w:t xml:space="preserve"> джерел та водоймищ</w:t>
      </w:r>
      <w:r w:rsidR="00884674" w:rsidRPr="00F94BF1">
        <w:rPr>
          <w:sz w:val="28"/>
        </w:rPr>
        <w:t>.</w:t>
      </w:r>
    </w:p>
    <w:p w14:paraId="290F3F7C" w14:textId="77777777" w:rsidR="00884674" w:rsidRPr="00F94BF1" w:rsidRDefault="0006480D" w:rsidP="00EC0980">
      <w:pPr>
        <w:ind w:firstLine="539"/>
        <w:jc w:val="both"/>
        <w:rPr>
          <w:sz w:val="28"/>
        </w:rPr>
      </w:pPr>
      <w:r>
        <w:rPr>
          <w:sz w:val="28"/>
          <w:lang w:val="uk-UA"/>
        </w:rPr>
        <w:t>6</w:t>
      </w:r>
      <w:r w:rsidR="00884674" w:rsidRPr="00F94BF1">
        <w:rPr>
          <w:sz w:val="28"/>
        </w:rPr>
        <w:t>. Впорядкув</w:t>
      </w:r>
      <w:r>
        <w:rPr>
          <w:sz w:val="28"/>
        </w:rPr>
        <w:t>ання територій населен</w:t>
      </w:r>
      <w:r>
        <w:rPr>
          <w:sz w:val="28"/>
          <w:lang w:val="uk-UA"/>
        </w:rPr>
        <w:t>их</w:t>
      </w:r>
      <w:r>
        <w:rPr>
          <w:sz w:val="28"/>
        </w:rPr>
        <w:t xml:space="preserve"> пункт</w:t>
      </w:r>
      <w:r>
        <w:rPr>
          <w:sz w:val="28"/>
          <w:lang w:val="uk-UA"/>
        </w:rPr>
        <w:t>ів</w:t>
      </w:r>
      <w:r w:rsidR="00884674" w:rsidRPr="00F94BF1">
        <w:rPr>
          <w:sz w:val="28"/>
        </w:rPr>
        <w:t xml:space="preserve"> з метою ліквідації наслідків надзвичайних ситуацій, визнаних такими у встановленому порядку відповідно до діючого законодавства.</w:t>
      </w:r>
    </w:p>
    <w:p w14:paraId="490341ED" w14:textId="77777777" w:rsidR="00884674" w:rsidRPr="00F94BF1" w:rsidRDefault="0006480D" w:rsidP="00EC0980">
      <w:pPr>
        <w:ind w:firstLine="539"/>
        <w:jc w:val="both"/>
        <w:rPr>
          <w:sz w:val="28"/>
        </w:rPr>
      </w:pPr>
      <w:r>
        <w:rPr>
          <w:sz w:val="28"/>
          <w:lang w:val="uk-UA"/>
        </w:rPr>
        <w:t>7</w:t>
      </w:r>
      <w:r w:rsidR="00884674" w:rsidRPr="00F94BF1">
        <w:rPr>
          <w:sz w:val="28"/>
        </w:rPr>
        <w:t>. Роботи з відновлення, ремонту та догляду пам'яток архітектури, історії та культури, заповідників.</w:t>
      </w:r>
    </w:p>
    <w:p w14:paraId="1D04FEB0" w14:textId="77777777" w:rsidR="00884674" w:rsidRPr="00F94BF1" w:rsidRDefault="0006480D" w:rsidP="00EC0980">
      <w:pPr>
        <w:ind w:firstLine="539"/>
        <w:jc w:val="both"/>
        <w:rPr>
          <w:sz w:val="28"/>
        </w:rPr>
      </w:pPr>
      <w:r w:rsidRPr="002203FC">
        <w:rPr>
          <w:sz w:val="28"/>
          <w:lang w:val="uk-UA"/>
        </w:rPr>
        <w:t>8</w:t>
      </w:r>
      <w:r w:rsidR="00884674" w:rsidRPr="002203FC">
        <w:rPr>
          <w:sz w:val="28"/>
        </w:rPr>
        <w:t>. Роботи на будівництві або ремонті об'єктів соціальної сфери: шкіл, інтернатів, дитячих дошкільних закладів, спортивних майданчиків, закладів культури і охорони здоров’я, дитячих оздоровчих таборів, будинків-інтернатів (пансіонатів) для громадян похилого віку, притулків для неповнолітніх та інших об’єктів соціальної сфери.</w:t>
      </w:r>
    </w:p>
    <w:p w14:paraId="63AB5464" w14:textId="77777777" w:rsidR="00884674" w:rsidRPr="0093305C" w:rsidRDefault="00FA3FB4" w:rsidP="00E962BF">
      <w:pPr>
        <w:ind w:firstLine="540"/>
        <w:jc w:val="both"/>
        <w:rPr>
          <w:sz w:val="28"/>
          <w:lang w:val="uk-UA"/>
        </w:rPr>
      </w:pPr>
      <w:r>
        <w:rPr>
          <w:sz w:val="28"/>
          <w:lang w:val="uk-UA"/>
        </w:rPr>
        <w:t>9</w:t>
      </w:r>
      <w:r w:rsidR="00884674" w:rsidRPr="00F94BF1">
        <w:rPr>
          <w:sz w:val="28"/>
        </w:rPr>
        <w:t xml:space="preserve">. Роботи, пов'язані з ремонтом приватних житлових будинків одиноких осіб, ветеранів війни, </w:t>
      </w:r>
      <w:r w:rsidR="002E703D" w:rsidRPr="00D43324">
        <w:rPr>
          <w:sz w:val="28"/>
          <w:lang w:val="uk-UA"/>
        </w:rPr>
        <w:t xml:space="preserve">осіб з </w:t>
      </w:r>
      <w:r w:rsidR="00884674" w:rsidRPr="00D43324">
        <w:rPr>
          <w:sz w:val="28"/>
        </w:rPr>
        <w:t>інвалід</w:t>
      </w:r>
      <w:r w:rsidR="002E703D" w:rsidRPr="00D43324">
        <w:rPr>
          <w:sz w:val="28"/>
          <w:lang w:val="uk-UA"/>
        </w:rPr>
        <w:t>ністю</w:t>
      </w:r>
      <w:r w:rsidR="00884674" w:rsidRPr="00F94BF1">
        <w:rPr>
          <w:sz w:val="28"/>
        </w:rPr>
        <w:t>, що проводяться за р</w:t>
      </w:r>
      <w:r w:rsidR="0093305C">
        <w:rPr>
          <w:sz w:val="28"/>
        </w:rPr>
        <w:t>ішеннями місцевого органу влади</w:t>
      </w:r>
      <w:r w:rsidR="0093305C">
        <w:rPr>
          <w:sz w:val="28"/>
          <w:lang w:val="uk-UA"/>
        </w:rPr>
        <w:t>, ремонт і будівництво житлових приміщень, пошкоджених в результаті бойових дій.</w:t>
      </w:r>
    </w:p>
    <w:p w14:paraId="3ED171D8" w14:textId="77777777" w:rsidR="00884674" w:rsidRPr="0093305C" w:rsidRDefault="0006480D" w:rsidP="00E962BF">
      <w:pPr>
        <w:ind w:firstLine="540"/>
        <w:jc w:val="both"/>
        <w:rPr>
          <w:sz w:val="28"/>
          <w:lang w:val="uk-UA"/>
        </w:rPr>
      </w:pPr>
      <w:r w:rsidRPr="0093305C">
        <w:rPr>
          <w:sz w:val="28"/>
          <w:lang w:val="uk-UA"/>
        </w:rPr>
        <w:t>1</w:t>
      </w:r>
      <w:r w:rsidR="00FA3FB4">
        <w:rPr>
          <w:sz w:val="28"/>
          <w:lang w:val="uk-UA"/>
        </w:rPr>
        <w:t>0</w:t>
      </w:r>
      <w:r w:rsidR="00884674" w:rsidRPr="0093305C">
        <w:rPr>
          <w:sz w:val="28"/>
          <w:lang w:val="uk-UA"/>
        </w:rPr>
        <w:t xml:space="preserve">. Роботи, пов’язані з ремонтом об’єктів теплопостачання та водопостачання, вулично-дорожної мережі, </w:t>
      </w:r>
      <w:r w:rsidR="000E0ECF">
        <w:rPr>
          <w:sz w:val="28"/>
          <w:lang w:val="uk-UA"/>
        </w:rPr>
        <w:t xml:space="preserve"> </w:t>
      </w:r>
      <w:r w:rsidR="0093305C">
        <w:rPr>
          <w:sz w:val="28"/>
          <w:lang w:val="uk-UA"/>
        </w:rPr>
        <w:t xml:space="preserve">ремонтно-відновлювальні </w:t>
      </w:r>
      <w:r w:rsidR="000E0ECF">
        <w:rPr>
          <w:sz w:val="28"/>
          <w:lang w:val="uk-UA"/>
        </w:rPr>
        <w:t>робот</w:t>
      </w:r>
      <w:r w:rsidR="0093305C">
        <w:rPr>
          <w:sz w:val="28"/>
          <w:lang w:val="uk-UA"/>
        </w:rPr>
        <w:t xml:space="preserve">и, що виконуються на об’єктах забезпечення життєдіяльності; роботи, </w:t>
      </w:r>
      <w:r w:rsidR="00884674" w:rsidRPr="0093305C">
        <w:rPr>
          <w:sz w:val="28"/>
          <w:lang w:val="uk-UA"/>
        </w:rPr>
        <w:t xml:space="preserve">пов’язані з підготовкою </w:t>
      </w:r>
      <w:r w:rsidR="000E0ECF">
        <w:rPr>
          <w:sz w:val="28"/>
          <w:lang w:val="uk-UA"/>
        </w:rPr>
        <w:t xml:space="preserve"> </w:t>
      </w:r>
      <w:r w:rsidR="00884674" w:rsidRPr="0093305C">
        <w:rPr>
          <w:sz w:val="28"/>
          <w:lang w:val="uk-UA"/>
        </w:rPr>
        <w:t>житлового</w:t>
      </w:r>
      <w:r w:rsidR="000E0ECF">
        <w:rPr>
          <w:sz w:val="28"/>
          <w:lang w:val="uk-UA"/>
        </w:rPr>
        <w:t xml:space="preserve"> </w:t>
      </w:r>
      <w:r w:rsidR="00884674" w:rsidRPr="0093305C">
        <w:rPr>
          <w:sz w:val="28"/>
          <w:lang w:val="uk-UA"/>
        </w:rPr>
        <w:t xml:space="preserve"> фонду до опалювального періоду</w:t>
      </w:r>
      <w:r w:rsidR="0093305C">
        <w:rPr>
          <w:sz w:val="28"/>
          <w:lang w:val="uk-UA"/>
        </w:rPr>
        <w:t>, в тому числі заготівля дров тощо</w:t>
      </w:r>
      <w:r w:rsidR="00884674" w:rsidRPr="0093305C">
        <w:rPr>
          <w:sz w:val="28"/>
          <w:lang w:val="uk-UA"/>
        </w:rPr>
        <w:t>.</w:t>
      </w:r>
    </w:p>
    <w:p w14:paraId="04094C6E" w14:textId="77777777" w:rsidR="0093305C" w:rsidRDefault="00395C08" w:rsidP="00395C08">
      <w:pPr>
        <w:ind w:firstLine="540"/>
        <w:jc w:val="both"/>
        <w:rPr>
          <w:sz w:val="28"/>
          <w:lang w:val="uk-UA"/>
        </w:rPr>
      </w:pPr>
      <w:r w:rsidRPr="00A06589">
        <w:rPr>
          <w:sz w:val="28"/>
          <w:lang w:val="uk-UA"/>
        </w:rPr>
        <w:lastRenderedPageBreak/>
        <w:t>1</w:t>
      </w:r>
      <w:r w:rsidR="00FA3FB4" w:rsidRPr="00A06589">
        <w:rPr>
          <w:sz w:val="28"/>
          <w:lang w:val="uk-UA"/>
        </w:rPr>
        <w:t>1</w:t>
      </w:r>
      <w:r w:rsidRPr="00A06589">
        <w:rPr>
          <w:sz w:val="28"/>
          <w:lang w:val="uk-UA"/>
        </w:rPr>
        <w:t xml:space="preserve">. </w:t>
      </w:r>
      <w:r w:rsidR="0093305C">
        <w:rPr>
          <w:sz w:val="28"/>
          <w:lang w:val="uk-UA"/>
        </w:rPr>
        <w:t>Організація забезпечення життєдіяльності громадян, що по</w:t>
      </w:r>
      <w:r w:rsidR="000E0ECF">
        <w:rPr>
          <w:sz w:val="28"/>
          <w:lang w:val="uk-UA"/>
        </w:rPr>
        <w:t>страждали внаслідок бойових дій.</w:t>
      </w:r>
    </w:p>
    <w:p w14:paraId="73C5CD15" w14:textId="77777777" w:rsidR="0093305C" w:rsidRPr="0093305C" w:rsidRDefault="0093305C" w:rsidP="0093305C">
      <w:pPr>
        <w:ind w:firstLine="540"/>
        <w:jc w:val="both"/>
        <w:rPr>
          <w:sz w:val="28"/>
          <w:lang w:val="uk-UA"/>
        </w:rPr>
      </w:pPr>
      <w:r w:rsidRPr="0093305C">
        <w:rPr>
          <w:sz w:val="28"/>
          <w:lang w:val="uk-UA"/>
        </w:rPr>
        <w:t>12. 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w:t>
      </w:r>
    </w:p>
    <w:p w14:paraId="06599685" w14:textId="77777777" w:rsidR="00395C08" w:rsidRPr="00395C08" w:rsidRDefault="0093305C" w:rsidP="0093305C">
      <w:pPr>
        <w:ind w:firstLine="540"/>
        <w:jc w:val="both"/>
        <w:rPr>
          <w:sz w:val="28"/>
          <w:lang w:val="uk-UA"/>
        </w:rPr>
      </w:pPr>
      <w:r w:rsidRPr="0093305C">
        <w:rPr>
          <w:sz w:val="28"/>
          <w:lang w:val="uk-UA"/>
        </w:rPr>
        <w:t xml:space="preserve">13. Організація громадських робіт соціального напрямку, а саме: соціального супроводу та допомоги, обслуговування, соціально-медичного патронажу, догляду за  особами похилого віку та особами з інвалідністю, соціально вразливими верствами населення,  дітьми-сиротами – особами, які не мають можливості самостійно протидіяти факторам техногенного, природного та воєнного характеру ( забезпечення продуктами харчування, промисловими товарами, медикаментами, організація побілки приміщень, подвір’я, обробіток присадибних ділянок тощо ). </w:t>
      </w:r>
    </w:p>
    <w:p w14:paraId="35F01168" w14:textId="77777777" w:rsidR="00884674" w:rsidRPr="00953BCB" w:rsidRDefault="00FA3FB4" w:rsidP="00E962BF">
      <w:pPr>
        <w:ind w:firstLine="540"/>
        <w:jc w:val="both"/>
        <w:rPr>
          <w:sz w:val="28"/>
          <w:lang w:val="uk-UA"/>
        </w:rPr>
      </w:pPr>
      <w:r>
        <w:rPr>
          <w:sz w:val="28"/>
          <w:lang w:val="uk-UA"/>
        </w:rPr>
        <w:t>1</w:t>
      </w:r>
      <w:r w:rsidR="0093305C">
        <w:rPr>
          <w:sz w:val="28"/>
          <w:lang w:val="uk-UA"/>
        </w:rPr>
        <w:t>4</w:t>
      </w:r>
      <w:r w:rsidR="00884674" w:rsidRPr="00953BCB">
        <w:rPr>
          <w:sz w:val="28"/>
          <w:lang w:val="uk-UA"/>
        </w:rPr>
        <w:t>. Інші загальнодоступні види трудової діяльності, які мають економічну, соціальну та екологічну користь для певної адміністративно-територіальної одиниці та сприяють її соціальному розвитку, мають тимчасовий характер та можуть виконуватися і на умовах неповного робочого дня.</w:t>
      </w:r>
    </w:p>
    <w:p w14:paraId="55D8993F" w14:textId="77777777" w:rsidR="00C927E5" w:rsidRDefault="005A43C3" w:rsidP="00C927E5">
      <w:pPr>
        <w:ind w:firstLine="540"/>
        <w:jc w:val="center"/>
        <w:rPr>
          <w:b/>
          <w:sz w:val="28"/>
          <w:szCs w:val="28"/>
          <w:lang w:val="uk-UA"/>
        </w:rPr>
      </w:pPr>
      <w:r w:rsidRPr="005A43C3">
        <w:rPr>
          <w:b/>
          <w:sz w:val="28"/>
          <w:szCs w:val="28"/>
          <w:lang w:val="uk-UA"/>
        </w:rPr>
        <w:t>VI. Координація та контроль за виконанням Програми</w:t>
      </w:r>
    </w:p>
    <w:p w14:paraId="717BF740" w14:textId="77777777" w:rsidR="00C927E5" w:rsidRDefault="005A43C3" w:rsidP="002B5DB8">
      <w:pPr>
        <w:jc w:val="both"/>
        <w:rPr>
          <w:sz w:val="28"/>
          <w:szCs w:val="28"/>
          <w:lang w:val="uk-UA"/>
        </w:rPr>
      </w:pPr>
      <w:r>
        <w:rPr>
          <w:sz w:val="28"/>
          <w:szCs w:val="28"/>
          <w:lang w:val="uk-UA"/>
        </w:rPr>
        <w:t xml:space="preserve">       </w:t>
      </w:r>
      <w:r w:rsidR="00F94BF1" w:rsidRPr="003E7F1D">
        <w:rPr>
          <w:sz w:val="28"/>
          <w:szCs w:val="28"/>
          <w:lang w:val="uk-UA"/>
        </w:rPr>
        <w:t xml:space="preserve"> </w:t>
      </w:r>
      <w:r w:rsidR="009D7551">
        <w:rPr>
          <w:sz w:val="28"/>
          <w:szCs w:val="28"/>
          <w:lang w:val="uk-UA"/>
        </w:rPr>
        <w:t>В</w:t>
      </w:r>
      <w:r w:rsidR="00C927E5">
        <w:rPr>
          <w:sz w:val="28"/>
          <w:szCs w:val="28"/>
          <w:lang w:val="uk-UA"/>
        </w:rPr>
        <w:t xml:space="preserve">иконання </w:t>
      </w:r>
      <w:r w:rsidR="003E7F1D">
        <w:rPr>
          <w:sz w:val="28"/>
          <w:szCs w:val="28"/>
          <w:lang w:val="uk-UA"/>
        </w:rPr>
        <w:t>Програми здійснюється Ніжинською міськрайонною філією Чернігівського обласного центру</w:t>
      </w:r>
      <w:r w:rsidR="00C927E5">
        <w:rPr>
          <w:sz w:val="28"/>
          <w:szCs w:val="28"/>
          <w:lang w:val="uk-UA"/>
        </w:rPr>
        <w:t xml:space="preserve"> зайнятості</w:t>
      </w:r>
      <w:r w:rsidR="002B5DB8">
        <w:rPr>
          <w:sz w:val="28"/>
          <w:szCs w:val="28"/>
          <w:lang w:val="uk-UA"/>
        </w:rPr>
        <w:t xml:space="preserve"> за участю </w:t>
      </w:r>
      <w:r w:rsidR="000E0ECF">
        <w:rPr>
          <w:sz w:val="28"/>
          <w:szCs w:val="28"/>
          <w:lang w:val="uk-UA"/>
        </w:rPr>
        <w:t>Територіального</w:t>
      </w:r>
      <w:r w:rsidR="000E0ECF" w:rsidRPr="000E0ECF">
        <w:rPr>
          <w:sz w:val="28"/>
          <w:szCs w:val="28"/>
          <w:lang w:val="uk-UA"/>
        </w:rPr>
        <w:t xml:space="preserve"> центр</w:t>
      </w:r>
      <w:r w:rsidR="000E0ECF">
        <w:rPr>
          <w:sz w:val="28"/>
          <w:szCs w:val="28"/>
          <w:lang w:val="uk-UA"/>
        </w:rPr>
        <w:t>у</w:t>
      </w:r>
      <w:r w:rsidR="000E0ECF" w:rsidRPr="000E0ECF">
        <w:rPr>
          <w:sz w:val="28"/>
          <w:szCs w:val="28"/>
          <w:lang w:val="uk-UA"/>
        </w:rPr>
        <w:t xml:space="preserve"> соціального обслуговування ( надання соціальних послуг ) Ніжинської міської ради</w:t>
      </w:r>
      <w:r w:rsidR="002B5DB8">
        <w:rPr>
          <w:sz w:val="28"/>
          <w:szCs w:val="28"/>
          <w:lang w:val="uk-UA"/>
        </w:rPr>
        <w:t xml:space="preserve"> </w:t>
      </w:r>
      <w:r w:rsidR="004F12A6">
        <w:rPr>
          <w:sz w:val="28"/>
          <w:szCs w:val="28"/>
          <w:lang w:val="uk-UA"/>
        </w:rPr>
        <w:t xml:space="preserve">і </w:t>
      </w:r>
      <w:r w:rsidR="003E7F1D">
        <w:rPr>
          <w:sz w:val="28"/>
          <w:szCs w:val="28"/>
          <w:lang w:val="uk-UA"/>
        </w:rPr>
        <w:t>У</w:t>
      </w:r>
      <w:r w:rsidR="002B5DB8">
        <w:rPr>
          <w:sz w:val="28"/>
          <w:szCs w:val="28"/>
          <w:lang w:val="uk-UA"/>
        </w:rPr>
        <w:t>правління житлово-комунального господарства та будівництва</w:t>
      </w:r>
      <w:r w:rsidR="009D7551">
        <w:rPr>
          <w:sz w:val="28"/>
          <w:szCs w:val="28"/>
          <w:lang w:val="uk-UA"/>
        </w:rPr>
        <w:t xml:space="preserve"> шляхом</w:t>
      </w:r>
      <w:r w:rsidR="002D79C5">
        <w:rPr>
          <w:sz w:val="28"/>
          <w:szCs w:val="28"/>
          <w:lang w:val="uk-UA"/>
        </w:rPr>
        <w:t xml:space="preserve">  </w:t>
      </w:r>
      <w:r w:rsidR="00384CE1">
        <w:rPr>
          <w:sz w:val="28"/>
          <w:szCs w:val="28"/>
          <w:lang w:val="uk-UA"/>
        </w:rPr>
        <w:t>реалізації</w:t>
      </w:r>
      <w:r w:rsidR="002D79C5">
        <w:rPr>
          <w:sz w:val="28"/>
          <w:szCs w:val="28"/>
          <w:lang w:val="uk-UA"/>
        </w:rPr>
        <w:t xml:space="preserve"> основних </w:t>
      </w:r>
      <w:r w:rsidR="002D79C5" w:rsidRPr="002D79C5">
        <w:rPr>
          <w:sz w:val="28"/>
          <w:szCs w:val="28"/>
          <w:lang w:val="uk-UA"/>
        </w:rPr>
        <w:t>напрямів діяльності та заходів програми</w:t>
      </w:r>
      <w:r w:rsidR="00C927E5">
        <w:rPr>
          <w:sz w:val="28"/>
          <w:szCs w:val="28"/>
          <w:lang w:val="uk-UA"/>
        </w:rPr>
        <w:t>.</w:t>
      </w:r>
    </w:p>
    <w:p w14:paraId="3BC94BA2" w14:textId="77777777" w:rsidR="00C927E5" w:rsidRPr="005A43C3" w:rsidRDefault="005A43C3" w:rsidP="005A43C3">
      <w:pPr>
        <w:jc w:val="both"/>
        <w:rPr>
          <w:sz w:val="28"/>
          <w:szCs w:val="28"/>
        </w:rPr>
      </w:pPr>
      <w:r>
        <w:rPr>
          <w:i/>
          <w:sz w:val="28"/>
          <w:szCs w:val="28"/>
          <w:lang w:val="uk-UA"/>
        </w:rPr>
        <w:t xml:space="preserve">        </w:t>
      </w:r>
      <w:r w:rsidR="00AB3935" w:rsidRPr="009B7158">
        <w:rPr>
          <w:sz w:val="28"/>
          <w:szCs w:val="28"/>
        </w:rPr>
        <w:t xml:space="preserve">Безпосередній контроль за виконанням заходів і завдань програми здійснює відповідальний виконавець, а за цільовим та ефективним використанням коштів – головний розпорядник коштів. Відповідальний виконавець </w:t>
      </w:r>
      <w:r w:rsidR="00AB3935" w:rsidRPr="00045B9D">
        <w:rPr>
          <w:sz w:val="28"/>
          <w:szCs w:val="28"/>
        </w:rPr>
        <w:t>програми у процесі її</w:t>
      </w:r>
      <w:r w:rsidR="00AB3935" w:rsidRPr="009B7158">
        <w:rPr>
          <w:sz w:val="28"/>
          <w:szCs w:val="28"/>
        </w:rPr>
        <w:t xml:space="preserve"> виконання забезпечує цільове та ефективне використання бюджетних коштів протягом усього строку реалізації відповідних  програм у меж</w:t>
      </w:r>
      <w:r>
        <w:rPr>
          <w:sz w:val="28"/>
          <w:szCs w:val="28"/>
        </w:rPr>
        <w:t>ах визначених бюджетних призначень.</w:t>
      </w:r>
    </w:p>
    <w:p w14:paraId="34676995" w14:textId="77777777" w:rsidR="00936E02" w:rsidRDefault="005A43C3" w:rsidP="00936E02">
      <w:pPr>
        <w:ind w:firstLine="540"/>
        <w:jc w:val="both"/>
        <w:rPr>
          <w:sz w:val="28"/>
          <w:szCs w:val="28"/>
          <w:lang w:val="uk-UA"/>
        </w:rPr>
      </w:pPr>
      <w:r>
        <w:rPr>
          <w:sz w:val="28"/>
          <w:szCs w:val="28"/>
          <w:lang w:val="uk-UA"/>
        </w:rPr>
        <w:t>Якщо</w:t>
      </w:r>
      <w:r w:rsidRPr="005A43C3">
        <w:rPr>
          <w:sz w:val="28"/>
          <w:szCs w:val="28"/>
          <w:lang w:val="uk-UA"/>
        </w:rPr>
        <w:t xml:space="preserve"> здійснення завдань програм потребує визначення конкретного механізму використання бюджетних коштів, то головні розпорядники коштів  до таких програм розробляють  порядки використання коштів та забезпечують їх затвердження, в установленому порядку, до початку відповідного бюджетного періоду.</w:t>
      </w:r>
    </w:p>
    <w:p w14:paraId="7E4A49E6" w14:textId="77777777" w:rsidR="00040304" w:rsidRPr="00966689" w:rsidRDefault="00966689" w:rsidP="00936E02">
      <w:pPr>
        <w:ind w:firstLine="540"/>
        <w:jc w:val="both"/>
        <w:rPr>
          <w:sz w:val="28"/>
          <w:szCs w:val="28"/>
          <w:lang w:val="uk-UA"/>
        </w:rPr>
      </w:pPr>
      <w:r w:rsidRPr="00966689">
        <w:rPr>
          <w:sz w:val="28"/>
          <w:szCs w:val="28"/>
          <w:lang w:val="uk-UA"/>
        </w:rPr>
        <w:t>Головний розпорядник спільно з відповідальним виконавцем програми щороку готують та подають на розгляд  міської ради щорічний звіт про стан її виконання наростаючим підсумком та щоквартально до 06 числа  місяця, наступного за  звітним кварталом подають щоквартальний звіт  про стан виконання програми до фінансового управління  Ніжинської  міської  ради.</w:t>
      </w:r>
    </w:p>
    <w:p w14:paraId="0301F56B" w14:textId="77777777" w:rsidR="00966689" w:rsidRDefault="00966689" w:rsidP="00C927E5">
      <w:pPr>
        <w:ind w:firstLine="540"/>
        <w:jc w:val="center"/>
        <w:rPr>
          <w:sz w:val="28"/>
          <w:szCs w:val="28"/>
          <w:lang w:val="uk-UA"/>
        </w:rPr>
      </w:pPr>
    </w:p>
    <w:p w14:paraId="7D30BCE5" w14:textId="77777777" w:rsidR="00E138F3" w:rsidRDefault="00966689" w:rsidP="00966689">
      <w:pPr>
        <w:ind w:firstLine="540"/>
        <w:rPr>
          <w:sz w:val="28"/>
          <w:szCs w:val="28"/>
          <w:lang w:val="uk-UA"/>
        </w:rPr>
      </w:pPr>
      <w:r>
        <w:rPr>
          <w:sz w:val="28"/>
          <w:szCs w:val="28"/>
          <w:lang w:val="uk-UA"/>
        </w:rPr>
        <w:t xml:space="preserve">     </w:t>
      </w:r>
    </w:p>
    <w:p w14:paraId="51CB91C8" w14:textId="77777777" w:rsidR="00C927E5" w:rsidRDefault="00E138F3" w:rsidP="00966689">
      <w:pPr>
        <w:ind w:firstLine="540"/>
        <w:rPr>
          <w:sz w:val="28"/>
          <w:szCs w:val="28"/>
          <w:lang w:val="uk-UA"/>
        </w:rPr>
      </w:pPr>
      <w:r>
        <w:rPr>
          <w:sz w:val="28"/>
          <w:szCs w:val="28"/>
          <w:lang w:val="uk-UA"/>
        </w:rPr>
        <w:t xml:space="preserve">           </w:t>
      </w:r>
      <w:r w:rsidR="005C3CE5">
        <w:rPr>
          <w:sz w:val="28"/>
          <w:szCs w:val="28"/>
          <w:lang w:val="uk-UA"/>
        </w:rPr>
        <w:t xml:space="preserve">Міський голова                          </w:t>
      </w:r>
      <w:r w:rsidR="00966689">
        <w:rPr>
          <w:sz w:val="28"/>
          <w:szCs w:val="28"/>
          <w:lang w:val="uk-UA"/>
        </w:rPr>
        <w:t xml:space="preserve">                            </w:t>
      </w:r>
      <w:r w:rsidR="00936E02">
        <w:rPr>
          <w:sz w:val="28"/>
          <w:szCs w:val="28"/>
          <w:lang w:val="uk-UA"/>
        </w:rPr>
        <w:t>Олександр  КОДОЛА</w:t>
      </w:r>
    </w:p>
    <w:p w14:paraId="09A4887E" w14:textId="77777777" w:rsidR="00434CF9" w:rsidRDefault="00434CF9" w:rsidP="00C927E5">
      <w:pPr>
        <w:ind w:firstLine="540"/>
        <w:jc w:val="center"/>
        <w:rPr>
          <w:sz w:val="28"/>
          <w:szCs w:val="28"/>
          <w:lang w:val="uk-UA"/>
        </w:rPr>
      </w:pPr>
    </w:p>
    <w:p w14:paraId="0814ED4B" w14:textId="77777777" w:rsidR="00434CF9" w:rsidRDefault="00434CF9" w:rsidP="00C927E5">
      <w:pPr>
        <w:ind w:firstLine="540"/>
        <w:jc w:val="center"/>
        <w:rPr>
          <w:sz w:val="28"/>
          <w:szCs w:val="28"/>
          <w:lang w:val="uk-UA"/>
        </w:rPr>
      </w:pPr>
    </w:p>
    <w:p w14:paraId="25E00D78" w14:textId="77777777" w:rsidR="00E138F3" w:rsidRDefault="00966689" w:rsidP="00966689">
      <w:pPr>
        <w:rPr>
          <w:sz w:val="28"/>
          <w:szCs w:val="28"/>
          <w:lang w:val="uk-UA"/>
        </w:rPr>
      </w:pPr>
      <w:r>
        <w:rPr>
          <w:sz w:val="28"/>
          <w:szCs w:val="28"/>
          <w:lang w:val="uk-UA"/>
        </w:rPr>
        <w:t xml:space="preserve">      </w:t>
      </w:r>
    </w:p>
    <w:p w14:paraId="1F71896A" w14:textId="77777777" w:rsidR="00E138F3" w:rsidRDefault="00E138F3" w:rsidP="00966689">
      <w:pPr>
        <w:rPr>
          <w:sz w:val="28"/>
          <w:szCs w:val="28"/>
          <w:lang w:val="uk-UA"/>
        </w:rPr>
      </w:pPr>
    </w:p>
    <w:p w14:paraId="7DA064E7" w14:textId="77777777" w:rsidR="002B5FD0" w:rsidRDefault="00351A4F" w:rsidP="00193D32">
      <w:pPr>
        <w:ind w:firstLine="540"/>
        <w:jc w:val="center"/>
        <w:rPr>
          <w:sz w:val="28"/>
          <w:szCs w:val="28"/>
          <w:lang w:val="uk-UA"/>
        </w:rPr>
      </w:pPr>
      <w:r>
        <w:rPr>
          <w:sz w:val="28"/>
          <w:szCs w:val="28"/>
          <w:lang w:val="uk-UA"/>
        </w:rPr>
        <w:t xml:space="preserve">                    </w:t>
      </w:r>
      <w:r w:rsidR="00193D32">
        <w:rPr>
          <w:sz w:val="28"/>
          <w:szCs w:val="28"/>
          <w:lang w:val="uk-UA"/>
        </w:rPr>
        <w:t xml:space="preserve">                          </w:t>
      </w:r>
    </w:p>
    <w:p w14:paraId="0D4BE2FD" w14:textId="77777777" w:rsidR="00460C5E" w:rsidRDefault="002B5FD0" w:rsidP="00936E02">
      <w:pPr>
        <w:ind w:firstLine="540"/>
        <w:jc w:val="right"/>
        <w:rPr>
          <w:sz w:val="28"/>
          <w:szCs w:val="28"/>
          <w:lang w:val="uk-UA"/>
        </w:rPr>
      </w:pPr>
      <w:r>
        <w:rPr>
          <w:sz w:val="28"/>
          <w:szCs w:val="28"/>
          <w:lang w:val="uk-UA"/>
        </w:rPr>
        <w:t xml:space="preserve">                    </w:t>
      </w:r>
      <w:r w:rsidR="00193D32">
        <w:rPr>
          <w:sz w:val="28"/>
          <w:szCs w:val="28"/>
          <w:lang w:val="uk-UA"/>
        </w:rPr>
        <w:t xml:space="preserve">                             </w:t>
      </w:r>
    </w:p>
    <w:p w14:paraId="334FBB22" w14:textId="77777777" w:rsidR="00460C5E" w:rsidRDefault="00460C5E" w:rsidP="00936E02">
      <w:pPr>
        <w:ind w:firstLine="540"/>
        <w:jc w:val="right"/>
        <w:rPr>
          <w:sz w:val="28"/>
          <w:szCs w:val="28"/>
          <w:lang w:val="uk-UA"/>
        </w:rPr>
      </w:pPr>
    </w:p>
    <w:p w14:paraId="14CADC2C" w14:textId="77777777" w:rsidR="00351A4F" w:rsidRPr="00A06589" w:rsidRDefault="00C441FB" w:rsidP="00C441FB">
      <w:pPr>
        <w:rPr>
          <w:sz w:val="28"/>
          <w:szCs w:val="28"/>
          <w:lang w:val="uk-UA"/>
        </w:rPr>
      </w:pPr>
      <w:r>
        <w:rPr>
          <w:sz w:val="28"/>
          <w:szCs w:val="28"/>
          <w:lang w:val="uk-UA"/>
        </w:rPr>
        <w:lastRenderedPageBreak/>
        <w:t xml:space="preserve">                                                                                                    </w:t>
      </w:r>
      <w:r w:rsidR="00193D32">
        <w:rPr>
          <w:sz w:val="28"/>
          <w:szCs w:val="28"/>
          <w:lang w:val="uk-UA"/>
        </w:rPr>
        <w:t xml:space="preserve">  </w:t>
      </w:r>
      <w:r w:rsidR="00351A4F">
        <w:rPr>
          <w:sz w:val="28"/>
          <w:szCs w:val="28"/>
          <w:lang w:val="uk-UA"/>
        </w:rPr>
        <w:t xml:space="preserve">  </w:t>
      </w:r>
      <w:r w:rsidR="00351A4F" w:rsidRPr="00A06589">
        <w:rPr>
          <w:sz w:val="28"/>
          <w:szCs w:val="28"/>
          <w:lang w:val="uk-UA"/>
        </w:rPr>
        <w:t>Додаток до програми</w:t>
      </w:r>
    </w:p>
    <w:p w14:paraId="456D4F23" w14:textId="77777777" w:rsidR="00351A4F" w:rsidRPr="00A06589" w:rsidRDefault="00351A4F" w:rsidP="00936E02">
      <w:pPr>
        <w:ind w:firstLine="540"/>
        <w:jc w:val="right"/>
        <w:rPr>
          <w:sz w:val="28"/>
          <w:szCs w:val="28"/>
          <w:lang w:val="uk-UA"/>
        </w:rPr>
      </w:pPr>
      <w:r w:rsidRPr="00A06589">
        <w:rPr>
          <w:sz w:val="28"/>
          <w:szCs w:val="28"/>
          <w:lang w:val="uk-UA"/>
        </w:rPr>
        <w:t xml:space="preserve">                                                            громадських оплачуваних робіт</w:t>
      </w:r>
    </w:p>
    <w:p w14:paraId="0D81D2AD" w14:textId="35C8AAEF" w:rsidR="00351A4F" w:rsidRPr="00A06589" w:rsidRDefault="00351A4F" w:rsidP="00936E02">
      <w:pPr>
        <w:ind w:firstLine="540"/>
        <w:jc w:val="right"/>
        <w:rPr>
          <w:sz w:val="28"/>
          <w:szCs w:val="28"/>
          <w:lang w:val="uk-UA"/>
        </w:rPr>
      </w:pPr>
      <w:r w:rsidRPr="00A06589">
        <w:rPr>
          <w:sz w:val="28"/>
          <w:szCs w:val="28"/>
          <w:lang w:val="uk-UA"/>
        </w:rPr>
        <w:t xml:space="preserve">                        </w:t>
      </w:r>
      <w:r w:rsidR="00936E02" w:rsidRPr="00A06589">
        <w:rPr>
          <w:sz w:val="28"/>
          <w:szCs w:val="28"/>
          <w:lang w:val="uk-UA"/>
        </w:rPr>
        <w:t xml:space="preserve">                      </w:t>
      </w:r>
      <w:r w:rsidRPr="00A06589">
        <w:rPr>
          <w:sz w:val="28"/>
          <w:szCs w:val="28"/>
          <w:lang w:val="uk-UA"/>
        </w:rPr>
        <w:t xml:space="preserve"> Ніжинської  </w:t>
      </w:r>
      <w:r w:rsidR="00572830">
        <w:rPr>
          <w:sz w:val="28"/>
          <w:szCs w:val="28"/>
          <w:lang w:val="uk-UA"/>
        </w:rPr>
        <w:t xml:space="preserve">міської </w:t>
      </w:r>
      <w:r w:rsidR="00193D32">
        <w:rPr>
          <w:sz w:val="28"/>
          <w:szCs w:val="28"/>
          <w:lang w:val="uk-UA"/>
        </w:rPr>
        <w:t>територіальної громади на 2023</w:t>
      </w:r>
      <w:r w:rsidR="00936E02" w:rsidRPr="00A06589">
        <w:rPr>
          <w:sz w:val="28"/>
          <w:szCs w:val="28"/>
          <w:lang w:val="uk-UA"/>
        </w:rPr>
        <w:t xml:space="preserve"> рік</w:t>
      </w:r>
      <w:r w:rsidRPr="00A06589">
        <w:rPr>
          <w:sz w:val="28"/>
          <w:szCs w:val="28"/>
          <w:lang w:val="uk-UA"/>
        </w:rPr>
        <w:t xml:space="preserve">               </w:t>
      </w:r>
      <w:r w:rsidR="00873116" w:rsidRPr="00A06589">
        <w:rPr>
          <w:sz w:val="28"/>
          <w:szCs w:val="28"/>
          <w:lang w:val="uk-UA"/>
        </w:rPr>
        <w:t xml:space="preserve">        </w:t>
      </w:r>
      <w:r w:rsidR="00936E02" w:rsidRPr="00A06589">
        <w:rPr>
          <w:sz w:val="28"/>
          <w:szCs w:val="28"/>
          <w:lang w:val="uk-UA"/>
        </w:rPr>
        <w:t xml:space="preserve">              </w:t>
      </w:r>
    </w:p>
    <w:p w14:paraId="487BEBF9" w14:textId="77777777" w:rsidR="00B41CBC" w:rsidRPr="00A06589" w:rsidRDefault="00B41CBC" w:rsidP="00C927E5">
      <w:pPr>
        <w:ind w:firstLine="540"/>
        <w:jc w:val="center"/>
        <w:rPr>
          <w:sz w:val="28"/>
          <w:szCs w:val="28"/>
          <w:lang w:val="uk-UA"/>
        </w:rPr>
      </w:pPr>
    </w:p>
    <w:p w14:paraId="551880FA" w14:textId="77777777" w:rsidR="00351A4F" w:rsidRPr="00A06589" w:rsidRDefault="00B41CBC" w:rsidP="00C927E5">
      <w:pPr>
        <w:ind w:firstLine="540"/>
        <w:jc w:val="center"/>
        <w:rPr>
          <w:sz w:val="28"/>
          <w:szCs w:val="28"/>
          <w:lang w:val="uk-UA"/>
        </w:rPr>
      </w:pPr>
      <w:r w:rsidRPr="00A06589">
        <w:rPr>
          <w:sz w:val="28"/>
          <w:szCs w:val="28"/>
          <w:lang w:val="uk-UA"/>
        </w:rPr>
        <w:t>РОЗРАХУНОК</w:t>
      </w:r>
    </w:p>
    <w:p w14:paraId="2818E8A3" w14:textId="77777777" w:rsidR="00B41CBC" w:rsidRPr="00A06589" w:rsidRDefault="00D96E46" w:rsidP="00C927E5">
      <w:pPr>
        <w:ind w:firstLine="540"/>
        <w:jc w:val="center"/>
        <w:rPr>
          <w:sz w:val="28"/>
          <w:szCs w:val="28"/>
          <w:lang w:val="uk-UA"/>
        </w:rPr>
      </w:pPr>
      <w:r w:rsidRPr="00A06589">
        <w:rPr>
          <w:sz w:val="28"/>
          <w:szCs w:val="28"/>
          <w:lang w:val="uk-UA"/>
        </w:rPr>
        <w:t>О</w:t>
      </w:r>
      <w:r w:rsidR="00B41CBC" w:rsidRPr="00A06589">
        <w:rPr>
          <w:sz w:val="28"/>
          <w:szCs w:val="28"/>
          <w:lang w:val="uk-UA"/>
        </w:rPr>
        <w:t>бсягів</w:t>
      </w:r>
      <w:r w:rsidRPr="00A06589">
        <w:rPr>
          <w:sz w:val="28"/>
          <w:szCs w:val="28"/>
          <w:lang w:val="uk-UA"/>
        </w:rPr>
        <w:t xml:space="preserve"> та  джерел  фінансування, необхідних</w:t>
      </w:r>
      <w:r w:rsidR="00A64E6B" w:rsidRPr="00A06589">
        <w:rPr>
          <w:sz w:val="28"/>
          <w:szCs w:val="28"/>
          <w:lang w:val="uk-UA"/>
        </w:rPr>
        <w:t xml:space="preserve"> </w:t>
      </w:r>
      <w:r w:rsidRPr="00A06589">
        <w:rPr>
          <w:sz w:val="28"/>
          <w:szCs w:val="28"/>
          <w:lang w:val="uk-UA"/>
        </w:rPr>
        <w:t xml:space="preserve">для  виконання  </w:t>
      </w:r>
    </w:p>
    <w:p w14:paraId="5EA18BAE" w14:textId="28F99601" w:rsidR="00D96E46" w:rsidRPr="00A06589" w:rsidRDefault="00D96E46" w:rsidP="00DF57AD">
      <w:pPr>
        <w:ind w:firstLine="540"/>
        <w:jc w:val="center"/>
        <w:rPr>
          <w:sz w:val="28"/>
          <w:szCs w:val="28"/>
          <w:lang w:val="uk-UA"/>
        </w:rPr>
      </w:pPr>
      <w:r w:rsidRPr="00A06589">
        <w:rPr>
          <w:sz w:val="28"/>
          <w:szCs w:val="28"/>
          <w:lang w:val="uk-UA"/>
        </w:rPr>
        <w:t>«Програми громадських оплачуваних робіт Ніжинської</w:t>
      </w:r>
      <w:r w:rsidR="00572830">
        <w:rPr>
          <w:sz w:val="28"/>
          <w:szCs w:val="28"/>
          <w:lang w:val="uk-UA"/>
        </w:rPr>
        <w:t xml:space="preserve"> міської</w:t>
      </w:r>
      <w:r w:rsidRPr="00A06589">
        <w:rPr>
          <w:sz w:val="28"/>
          <w:szCs w:val="28"/>
          <w:lang w:val="uk-UA"/>
        </w:rPr>
        <w:t xml:space="preserve"> терит</w:t>
      </w:r>
      <w:r w:rsidR="00193D32">
        <w:rPr>
          <w:sz w:val="28"/>
          <w:szCs w:val="28"/>
          <w:lang w:val="uk-UA"/>
        </w:rPr>
        <w:t xml:space="preserve">оріальної громади на 2023 </w:t>
      </w:r>
      <w:r w:rsidRPr="00A06589">
        <w:rPr>
          <w:sz w:val="28"/>
          <w:szCs w:val="28"/>
          <w:lang w:val="uk-UA"/>
        </w:rPr>
        <w:t>рік»</w:t>
      </w:r>
      <w:r w:rsidRPr="00A06589">
        <w:rPr>
          <w:b/>
          <w:sz w:val="28"/>
          <w:szCs w:val="28"/>
          <w:lang w:val="uk-UA"/>
        </w:rPr>
        <w:t xml:space="preserve"> </w:t>
      </w:r>
    </w:p>
    <w:p w14:paraId="76788393" w14:textId="77777777" w:rsidR="00D96E46" w:rsidRPr="00A06589" w:rsidRDefault="00D96E46" w:rsidP="00D96E46">
      <w:pPr>
        <w:ind w:left="-142"/>
        <w:jc w:val="center"/>
        <w:rPr>
          <w:b/>
          <w:sz w:val="28"/>
          <w:szCs w:val="28"/>
          <w:lang w:val="uk-UA"/>
        </w:rPr>
      </w:pPr>
    </w:p>
    <w:p w14:paraId="085C97CA" w14:textId="77777777" w:rsidR="00D96E46" w:rsidRPr="00A06589" w:rsidRDefault="00D96E46" w:rsidP="00D96E46">
      <w:pPr>
        <w:ind w:left="-142"/>
        <w:jc w:val="center"/>
        <w:rPr>
          <w:b/>
          <w:sz w:val="28"/>
          <w:szCs w:val="28"/>
          <w:lang w:val="uk-UA"/>
        </w:rPr>
      </w:pPr>
    </w:p>
    <w:p w14:paraId="6337DDBF" w14:textId="77777777" w:rsidR="00D96E46" w:rsidRPr="00A06589" w:rsidRDefault="00D96E46" w:rsidP="00D96E46">
      <w:pPr>
        <w:ind w:left="-142"/>
        <w:jc w:val="center"/>
        <w:rPr>
          <w:b/>
          <w:sz w:val="28"/>
          <w:szCs w:val="28"/>
          <w:lang w:val="uk-UA"/>
        </w:rPr>
      </w:pPr>
      <w:r w:rsidRPr="00A06589">
        <w:rPr>
          <w:b/>
          <w:sz w:val="28"/>
          <w:szCs w:val="28"/>
          <w:lang w:val="uk-UA"/>
        </w:rPr>
        <w:t>Головний  розпорядник</w:t>
      </w:r>
      <w:r w:rsidR="00351A4F" w:rsidRPr="00A06589">
        <w:rPr>
          <w:b/>
          <w:sz w:val="28"/>
          <w:szCs w:val="28"/>
          <w:lang w:val="uk-UA"/>
        </w:rPr>
        <w:t xml:space="preserve"> </w:t>
      </w:r>
      <w:r w:rsidR="00193D32">
        <w:rPr>
          <w:b/>
          <w:sz w:val="28"/>
          <w:szCs w:val="28"/>
          <w:lang w:val="uk-UA"/>
        </w:rPr>
        <w:t xml:space="preserve"> - </w:t>
      </w:r>
      <w:r w:rsidRPr="00A06589">
        <w:rPr>
          <w:b/>
          <w:sz w:val="28"/>
          <w:szCs w:val="28"/>
          <w:lang w:val="uk-UA"/>
        </w:rPr>
        <w:t xml:space="preserve"> </w:t>
      </w:r>
      <w:r w:rsidR="00EF605A" w:rsidRPr="00EF605A">
        <w:rPr>
          <w:b/>
          <w:sz w:val="28"/>
          <w:szCs w:val="28"/>
          <w:lang w:val="uk-UA"/>
        </w:rPr>
        <w:t>Територіальний центр соціального обслуговування ( надання с</w:t>
      </w:r>
      <w:r w:rsidR="00EF605A">
        <w:rPr>
          <w:b/>
          <w:sz w:val="28"/>
          <w:szCs w:val="28"/>
          <w:lang w:val="uk-UA"/>
        </w:rPr>
        <w:t xml:space="preserve">оціальних послуг ) </w:t>
      </w:r>
      <w:r w:rsidRPr="00A06589">
        <w:rPr>
          <w:b/>
          <w:sz w:val="28"/>
          <w:szCs w:val="28"/>
          <w:lang w:val="uk-UA"/>
        </w:rPr>
        <w:t>Ніжинськ</w:t>
      </w:r>
      <w:r w:rsidR="00EF605A">
        <w:rPr>
          <w:b/>
          <w:sz w:val="28"/>
          <w:szCs w:val="28"/>
          <w:lang w:val="uk-UA"/>
        </w:rPr>
        <w:t xml:space="preserve">ої міської ради </w:t>
      </w:r>
      <w:r w:rsidR="008C1BEA">
        <w:rPr>
          <w:b/>
          <w:sz w:val="28"/>
          <w:szCs w:val="28"/>
          <w:lang w:val="uk-UA"/>
        </w:rPr>
        <w:t xml:space="preserve"> ( скорочено Територіальний центр )</w:t>
      </w:r>
    </w:p>
    <w:p w14:paraId="7142DF85" w14:textId="77777777" w:rsidR="00D96E46" w:rsidRPr="00A06589" w:rsidRDefault="00873116" w:rsidP="00D96E46">
      <w:pPr>
        <w:ind w:left="-142" w:firstLine="142"/>
        <w:jc w:val="both"/>
        <w:rPr>
          <w:sz w:val="28"/>
          <w:szCs w:val="28"/>
          <w:lang w:val="uk-UA"/>
        </w:rPr>
      </w:pPr>
      <w:r w:rsidRPr="00A06589">
        <w:rPr>
          <w:sz w:val="28"/>
          <w:szCs w:val="28"/>
          <w:lang w:val="uk-UA"/>
        </w:rPr>
        <w:t xml:space="preserve">     </w:t>
      </w:r>
    </w:p>
    <w:p w14:paraId="2D85EA2D" w14:textId="77777777" w:rsidR="00873116" w:rsidRPr="00A06589" w:rsidRDefault="00D96E46" w:rsidP="00D96E46">
      <w:pPr>
        <w:ind w:left="-142"/>
        <w:jc w:val="both"/>
        <w:rPr>
          <w:sz w:val="28"/>
          <w:szCs w:val="28"/>
          <w:lang w:val="uk-UA"/>
        </w:rPr>
      </w:pPr>
      <w:r w:rsidRPr="00A06589">
        <w:rPr>
          <w:sz w:val="28"/>
          <w:szCs w:val="28"/>
          <w:lang w:val="uk-UA"/>
        </w:rPr>
        <w:t xml:space="preserve">Обсяг потреби </w:t>
      </w:r>
      <w:r w:rsidR="000D466C" w:rsidRPr="00A06589">
        <w:rPr>
          <w:sz w:val="28"/>
          <w:szCs w:val="28"/>
          <w:lang w:val="uk-UA"/>
        </w:rPr>
        <w:t xml:space="preserve"> </w:t>
      </w:r>
      <w:r w:rsidRPr="00A06589">
        <w:rPr>
          <w:sz w:val="28"/>
          <w:szCs w:val="28"/>
          <w:lang w:val="uk-UA"/>
        </w:rPr>
        <w:t xml:space="preserve">в коштах </w:t>
      </w:r>
      <w:r w:rsidR="00873116" w:rsidRPr="00A06589">
        <w:rPr>
          <w:sz w:val="28"/>
          <w:szCs w:val="28"/>
          <w:lang w:val="uk-UA"/>
        </w:rPr>
        <w:t xml:space="preserve"> для </w:t>
      </w:r>
      <w:r w:rsidR="00351A4F" w:rsidRPr="00A06589">
        <w:rPr>
          <w:sz w:val="28"/>
          <w:szCs w:val="28"/>
          <w:lang w:val="uk-UA"/>
        </w:rPr>
        <w:t>заключення договорів на оплачувані громадські р</w:t>
      </w:r>
      <w:r w:rsidR="00EF605A">
        <w:rPr>
          <w:sz w:val="28"/>
          <w:szCs w:val="28"/>
          <w:lang w:val="uk-UA"/>
        </w:rPr>
        <w:t xml:space="preserve">оботи   по </w:t>
      </w:r>
      <w:r w:rsidR="00EF605A" w:rsidRPr="00EF605A">
        <w:rPr>
          <w:sz w:val="28"/>
          <w:szCs w:val="28"/>
          <w:lang w:val="uk-UA"/>
        </w:rPr>
        <w:t>Терит</w:t>
      </w:r>
      <w:r w:rsidR="008C1BEA">
        <w:rPr>
          <w:sz w:val="28"/>
          <w:szCs w:val="28"/>
          <w:lang w:val="uk-UA"/>
        </w:rPr>
        <w:t xml:space="preserve">оріальному центру </w:t>
      </w:r>
      <w:r w:rsidR="00EF605A">
        <w:rPr>
          <w:sz w:val="28"/>
          <w:szCs w:val="28"/>
          <w:lang w:val="uk-UA"/>
        </w:rPr>
        <w:t>17438</w:t>
      </w:r>
      <w:r w:rsidRPr="00A06589">
        <w:rPr>
          <w:sz w:val="28"/>
          <w:szCs w:val="28"/>
          <w:lang w:val="uk-UA"/>
        </w:rPr>
        <w:t>,00грн (</w:t>
      </w:r>
      <w:r w:rsidRPr="00EF605A">
        <w:rPr>
          <w:sz w:val="28"/>
          <w:szCs w:val="28"/>
          <w:lang w:val="uk-UA"/>
        </w:rPr>
        <w:t>в т.ч. кошти  бюджету  Ніжинської міської тер</w:t>
      </w:r>
      <w:r w:rsidR="00EF605A" w:rsidRPr="00EF605A">
        <w:rPr>
          <w:sz w:val="28"/>
          <w:szCs w:val="28"/>
          <w:lang w:val="uk-UA"/>
        </w:rPr>
        <w:t>иторіальної громади – 8719,00грн, кошти ФЗДССБ –8719</w:t>
      </w:r>
      <w:r w:rsidRPr="00EF605A">
        <w:rPr>
          <w:sz w:val="28"/>
          <w:szCs w:val="28"/>
          <w:lang w:val="uk-UA"/>
        </w:rPr>
        <w:t>,00грн).</w:t>
      </w:r>
    </w:p>
    <w:p w14:paraId="057599BE" w14:textId="77777777" w:rsidR="00D96E46" w:rsidRPr="00A06589" w:rsidRDefault="00D96E46" w:rsidP="00B41CBC">
      <w:pPr>
        <w:ind w:firstLine="540"/>
        <w:rPr>
          <w:sz w:val="28"/>
          <w:szCs w:val="28"/>
          <w:lang w:val="uk-UA"/>
        </w:rPr>
      </w:pPr>
    </w:p>
    <w:p w14:paraId="0B97B5E4" w14:textId="77777777" w:rsidR="00B41CBC" w:rsidRPr="00A06589" w:rsidRDefault="00164718" w:rsidP="00B41CBC">
      <w:pPr>
        <w:ind w:firstLine="540"/>
        <w:rPr>
          <w:sz w:val="28"/>
          <w:szCs w:val="28"/>
          <w:lang w:val="uk-UA"/>
        </w:rPr>
      </w:pPr>
      <w:r>
        <w:rPr>
          <w:sz w:val="28"/>
          <w:szCs w:val="28"/>
          <w:lang w:val="uk-UA"/>
        </w:rPr>
        <w:t xml:space="preserve"> </w:t>
      </w:r>
      <w:r w:rsidR="00B41CBC" w:rsidRPr="00A06589">
        <w:rPr>
          <w:sz w:val="28"/>
          <w:szCs w:val="28"/>
          <w:lang w:val="uk-UA"/>
        </w:rPr>
        <w:t>Оплата праці:</w:t>
      </w:r>
    </w:p>
    <w:p w14:paraId="56299137" w14:textId="77777777" w:rsidR="00873116" w:rsidRPr="00A06589" w:rsidRDefault="00EF605A" w:rsidP="00873116">
      <w:pPr>
        <w:ind w:firstLine="540"/>
        <w:jc w:val="center"/>
        <w:rPr>
          <w:sz w:val="28"/>
          <w:szCs w:val="28"/>
          <w:lang w:val="uk-UA"/>
        </w:rPr>
      </w:pPr>
      <w:r>
        <w:rPr>
          <w:sz w:val="28"/>
          <w:szCs w:val="28"/>
          <w:lang w:val="uk-UA"/>
        </w:rPr>
        <w:t>67</w:t>
      </w:r>
      <w:r w:rsidR="00133B9E" w:rsidRPr="00A06589">
        <w:rPr>
          <w:sz w:val="28"/>
          <w:szCs w:val="28"/>
          <w:lang w:val="uk-UA"/>
        </w:rPr>
        <w:t>00,00</w:t>
      </w:r>
      <w:r w:rsidR="004532A7">
        <w:rPr>
          <w:sz w:val="28"/>
          <w:szCs w:val="28"/>
          <w:lang w:val="uk-UA"/>
        </w:rPr>
        <w:t>грн.</w:t>
      </w:r>
      <w:r>
        <w:rPr>
          <w:sz w:val="28"/>
          <w:szCs w:val="28"/>
          <w:lang w:val="uk-UA"/>
        </w:rPr>
        <w:t>+446,70</w:t>
      </w:r>
      <w:r w:rsidR="004532A7">
        <w:rPr>
          <w:sz w:val="28"/>
          <w:szCs w:val="28"/>
          <w:lang w:val="uk-UA"/>
        </w:rPr>
        <w:t>грн.</w:t>
      </w:r>
      <w:r w:rsidR="00164718">
        <w:rPr>
          <w:sz w:val="28"/>
          <w:szCs w:val="28"/>
          <w:lang w:val="uk-UA"/>
        </w:rPr>
        <w:t xml:space="preserve"> * 2 міс *1 </w:t>
      </w:r>
      <w:r>
        <w:rPr>
          <w:sz w:val="28"/>
          <w:szCs w:val="28"/>
          <w:lang w:val="uk-UA"/>
        </w:rPr>
        <w:t>чол. = 14293</w:t>
      </w:r>
      <w:r w:rsidR="008C1BEA">
        <w:rPr>
          <w:sz w:val="28"/>
          <w:szCs w:val="28"/>
          <w:lang w:val="uk-UA"/>
        </w:rPr>
        <w:t>,4</w:t>
      </w:r>
      <w:r w:rsidR="004532A7">
        <w:rPr>
          <w:sz w:val="28"/>
          <w:szCs w:val="28"/>
          <w:lang w:val="uk-UA"/>
        </w:rPr>
        <w:t>0</w:t>
      </w:r>
      <w:r w:rsidR="00B41CBC" w:rsidRPr="00A06589">
        <w:rPr>
          <w:sz w:val="28"/>
          <w:szCs w:val="28"/>
          <w:lang w:val="uk-UA"/>
        </w:rPr>
        <w:t>грн</w:t>
      </w:r>
      <w:r w:rsidR="004532A7">
        <w:rPr>
          <w:sz w:val="28"/>
          <w:szCs w:val="28"/>
          <w:lang w:val="uk-UA"/>
        </w:rPr>
        <w:t>.</w:t>
      </w:r>
    </w:p>
    <w:p w14:paraId="13B4DD53" w14:textId="77777777" w:rsidR="00B41CBC" w:rsidRPr="00EF605A" w:rsidRDefault="00164718" w:rsidP="00EF605A">
      <w:pPr>
        <w:rPr>
          <w:sz w:val="28"/>
          <w:szCs w:val="28"/>
          <w:u w:val="single"/>
          <w:lang w:val="uk-UA"/>
        </w:rPr>
      </w:pPr>
      <w:r>
        <w:rPr>
          <w:lang w:val="uk-UA"/>
        </w:rPr>
        <w:t xml:space="preserve">          </w:t>
      </w:r>
      <w:r w:rsidR="00B41CBC" w:rsidRPr="00A06589">
        <w:rPr>
          <w:sz w:val="28"/>
          <w:szCs w:val="28"/>
          <w:lang w:val="uk-UA"/>
        </w:rPr>
        <w:t>Нара</w:t>
      </w:r>
      <w:r w:rsidR="00161D3D">
        <w:rPr>
          <w:sz w:val="28"/>
          <w:szCs w:val="28"/>
          <w:lang w:val="uk-UA"/>
        </w:rPr>
        <w:t>хування  на  заробітну  плату  - *</w:t>
      </w:r>
      <w:r w:rsidR="00133B9E" w:rsidRPr="00A06589">
        <w:rPr>
          <w:sz w:val="28"/>
          <w:szCs w:val="28"/>
          <w:lang w:val="uk-UA"/>
        </w:rPr>
        <w:t>22%</w:t>
      </w:r>
      <w:r w:rsidR="00161D3D">
        <w:rPr>
          <w:sz w:val="28"/>
          <w:szCs w:val="28"/>
          <w:lang w:val="uk-UA"/>
        </w:rPr>
        <w:t>/100 (КЕКВ 2120) =</w:t>
      </w:r>
      <w:r w:rsidR="00F46AA9">
        <w:rPr>
          <w:sz w:val="28"/>
          <w:szCs w:val="28"/>
          <w:lang w:val="uk-UA"/>
        </w:rPr>
        <w:t xml:space="preserve"> 3144,60</w:t>
      </w:r>
      <w:r w:rsidR="00161D3D">
        <w:rPr>
          <w:sz w:val="28"/>
          <w:szCs w:val="28"/>
          <w:lang w:val="uk-UA"/>
        </w:rPr>
        <w:t>грн.</w:t>
      </w:r>
    </w:p>
    <w:p w14:paraId="1C9B73AD" w14:textId="77777777" w:rsidR="00161D3D" w:rsidRDefault="00161D3D" w:rsidP="00B41CBC">
      <w:pPr>
        <w:ind w:firstLine="540"/>
        <w:jc w:val="center"/>
        <w:rPr>
          <w:sz w:val="28"/>
          <w:szCs w:val="28"/>
          <w:lang w:val="uk-UA"/>
        </w:rPr>
      </w:pPr>
    </w:p>
    <w:p w14:paraId="12B16202" w14:textId="77777777" w:rsidR="00B41CBC" w:rsidRPr="00A06589" w:rsidRDefault="00161D3D" w:rsidP="00B41CBC">
      <w:pPr>
        <w:ind w:firstLine="540"/>
        <w:jc w:val="center"/>
        <w:rPr>
          <w:sz w:val="28"/>
          <w:szCs w:val="28"/>
          <w:lang w:val="uk-UA"/>
        </w:rPr>
      </w:pPr>
      <w:r>
        <w:rPr>
          <w:sz w:val="28"/>
          <w:szCs w:val="28"/>
          <w:lang w:val="uk-UA"/>
        </w:rPr>
        <w:t xml:space="preserve"> Разом по Територіальному центру: </w:t>
      </w:r>
      <w:r w:rsidR="00F46AA9">
        <w:rPr>
          <w:sz w:val="28"/>
          <w:szCs w:val="28"/>
          <w:lang w:val="uk-UA"/>
        </w:rPr>
        <w:t>14293,40грн+</w:t>
      </w:r>
      <w:r>
        <w:rPr>
          <w:sz w:val="28"/>
          <w:szCs w:val="28"/>
          <w:lang w:val="uk-UA"/>
        </w:rPr>
        <w:t>3144,60</w:t>
      </w:r>
      <w:r w:rsidR="004532A7">
        <w:rPr>
          <w:sz w:val="28"/>
          <w:szCs w:val="28"/>
          <w:lang w:val="uk-UA"/>
        </w:rPr>
        <w:t>грн.</w:t>
      </w:r>
      <w:r w:rsidR="008C1BEA">
        <w:rPr>
          <w:sz w:val="28"/>
          <w:szCs w:val="28"/>
          <w:lang w:val="uk-UA"/>
        </w:rPr>
        <w:t>=</w:t>
      </w:r>
      <w:r w:rsidR="00B41CBC" w:rsidRPr="00A06589">
        <w:rPr>
          <w:sz w:val="28"/>
          <w:szCs w:val="28"/>
          <w:lang w:val="uk-UA"/>
        </w:rPr>
        <w:t>1</w:t>
      </w:r>
      <w:r w:rsidR="008C1BEA">
        <w:rPr>
          <w:sz w:val="28"/>
          <w:szCs w:val="28"/>
          <w:lang w:val="uk-UA"/>
        </w:rPr>
        <w:t>7 438</w:t>
      </w:r>
      <w:r w:rsidR="00B41CBC" w:rsidRPr="00A06589">
        <w:rPr>
          <w:sz w:val="28"/>
          <w:szCs w:val="28"/>
          <w:lang w:val="uk-UA"/>
        </w:rPr>
        <w:t>,00грн</w:t>
      </w:r>
      <w:r w:rsidR="004532A7">
        <w:rPr>
          <w:sz w:val="28"/>
          <w:szCs w:val="28"/>
          <w:lang w:val="uk-UA"/>
        </w:rPr>
        <w:t>.</w:t>
      </w:r>
    </w:p>
    <w:p w14:paraId="3A099602" w14:textId="77777777" w:rsidR="00873116" w:rsidRPr="00A06589" w:rsidRDefault="00873116" w:rsidP="008C1BEA">
      <w:pPr>
        <w:rPr>
          <w:sz w:val="28"/>
          <w:szCs w:val="28"/>
          <w:lang w:val="uk-UA"/>
        </w:rPr>
      </w:pPr>
    </w:p>
    <w:p w14:paraId="1CCC95CF" w14:textId="77777777" w:rsidR="00D96E46" w:rsidRPr="00A06589" w:rsidRDefault="00D96E46" w:rsidP="00B41CBC">
      <w:pPr>
        <w:ind w:firstLine="540"/>
        <w:jc w:val="center"/>
        <w:rPr>
          <w:sz w:val="28"/>
          <w:szCs w:val="28"/>
          <w:lang w:val="uk-UA"/>
        </w:rPr>
      </w:pPr>
    </w:p>
    <w:p w14:paraId="6F9BD9D2" w14:textId="77777777" w:rsidR="00D96E46" w:rsidRPr="00A06589" w:rsidRDefault="00D96E46" w:rsidP="008C1BEA">
      <w:pPr>
        <w:rPr>
          <w:sz w:val="28"/>
          <w:szCs w:val="28"/>
          <w:lang w:val="uk-UA"/>
        </w:rPr>
      </w:pPr>
      <w:r w:rsidRPr="00A06589">
        <w:rPr>
          <w:b/>
          <w:sz w:val="28"/>
          <w:szCs w:val="28"/>
          <w:lang w:val="uk-UA"/>
        </w:rPr>
        <w:t xml:space="preserve">Головний  розпорядник  - Управління    житлово-комунального господарства </w:t>
      </w:r>
      <w:r w:rsidR="008C1BEA">
        <w:rPr>
          <w:b/>
          <w:sz w:val="28"/>
          <w:szCs w:val="28"/>
          <w:lang w:val="uk-UA"/>
        </w:rPr>
        <w:t xml:space="preserve">       </w:t>
      </w:r>
      <w:r w:rsidRPr="00A06589">
        <w:rPr>
          <w:b/>
          <w:sz w:val="28"/>
          <w:szCs w:val="28"/>
          <w:lang w:val="uk-UA"/>
        </w:rPr>
        <w:t>та будівництва Ніжинської міської ради (скорочено УЖКГтаБ)</w:t>
      </w:r>
    </w:p>
    <w:p w14:paraId="49005343" w14:textId="77777777" w:rsidR="00D96E46" w:rsidRPr="00A06589" w:rsidRDefault="00D96E46" w:rsidP="008F0774">
      <w:pPr>
        <w:rPr>
          <w:sz w:val="28"/>
          <w:szCs w:val="28"/>
          <w:lang w:val="uk-UA"/>
        </w:rPr>
      </w:pPr>
    </w:p>
    <w:p w14:paraId="2C87027D" w14:textId="77777777" w:rsidR="00643412" w:rsidRDefault="00D96E46" w:rsidP="00D96E46">
      <w:pPr>
        <w:ind w:left="-142"/>
        <w:jc w:val="both"/>
        <w:rPr>
          <w:sz w:val="28"/>
          <w:szCs w:val="28"/>
          <w:lang w:val="uk-UA"/>
        </w:rPr>
      </w:pPr>
      <w:r w:rsidRPr="00A06589">
        <w:rPr>
          <w:sz w:val="28"/>
          <w:szCs w:val="28"/>
          <w:lang w:val="uk-UA"/>
        </w:rPr>
        <w:t xml:space="preserve">Обсяг потреби в коштах </w:t>
      </w:r>
      <w:r w:rsidR="000D466C" w:rsidRPr="00A06589">
        <w:rPr>
          <w:sz w:val="28"/>
          <w:szCs w:val="28"/>
          <w:lang w:val="uk-UA"/>
        </w:rPr>
        <w:t xml:space="preserve"> </w:t>
      </w:r>
      <w:r w:rsidR="00873116" w:rsidRPr="00A06589">
        <w:rPr>
          <w:sz w:val="28"/>
          <w:szCs w:val="28"/>
          <w:lang w:val="uk-UA"/>
        </w:rPr>
        <w:t>для організації громадських робіт з комунальними підприємствам</w:t>
      </w:r>
      <w:r w:rsidR="00643412" w:rsidRPr="00A06589">
        <w:rPr>
          <w:sz w:val="28"/>
          <w:szCs w:val="28"/>
          <w:lang w:val="uk-UA"/>
        </w:rPr>
        <w:t xml:space="preserve">и </w:t>
      </w:r>
      <w:r w:rsidR="00284416" w:rsidRPr="00A06589">
        <w:rPr>
          <w:sz w:val="28"/>
          <w:szCs w:val="28"/>
          <w:lang w:val="uk-UA"/>
        </w:rPr>
        <w:t>Ніжинської територіальної громади</w:t>
      </w:r>
      <w:r w:rsidRPr="00A06589">
        <w:rPr>
          <w:sz w:val="28"/>
          <w:szCs w:val="28"/>
          <w:lang w:val="uk-UA"/>
        </w:rPr>
        <w:t xml:space="preserve"> </w:t>
      </w:r>
      <w:r w:rsidR="00C441FB">
        <w:rPr>
          <w:sz w:val="28"/>
          <w:szCs w:val="28"/>
          <w:lang w:val="uk-UA"/>
        </w:rPr>
        <w:t>523058</w:t>
      </w:r>
      <w:r w:rsidR="00164718">
        <w:rPr>
          <w:sz w:val="28"/>
          <w:szCs w:val="28"/>
          <w:lang w:val="uk-UA"/>
        </w:rPr>
        <w:t>,00</w:t>
      </w:r>
      <w:r w:rsidRPr="00026949">
        <w:rPr>
          <w:sz w:val="28"/>
          <w:szCs w:val="28"/>
          <w:lang w:val="uk-UA"/>
        </w:rPr>
        <w:t>грн</w:t>
      </w:r>
      <w:r w:rsidR="00043646" w:rsidRPr="00026949">
        <w:rPr>
          <w:sz w:val="28"/>
          <w:szCs w:val="28"/>
          <w:lang w:val="uk-UA"/>
        </w:rPr>
        <w:t xml:space="preserve"> </w:t>
      </w:r>
      <w:r w:rsidRPr="00026949">
        <w:rPr>
          <w:sz w:val="28"/>
          <w:szCs w:val="28"/>
          <w:lang w:val="uk-UA"/>
        </w:rPr>
        <w:t xml:space="preserve">(в т.ч. кошти  бюджету  Ніжинської міської територіальної громади – </w:t>
      </w:r>
      <w:r w:rsidR="00C441FB">
        <w:rPr>
          <w:sz w:val="28"/>
          <w:szCs w:val="28"/>
          <w:lang w:val="uk-UA"/>
        </w:rPr>
        <w:t>261529</w:t>
      </w:r>
      <w:r w:rsidRPr="00026949">
        <w:rPr>
          <w:sz w:val="28"/>
          <w:szCs w:val="28"/>
          <w:lang w:val="uk-UA"/>
        </w:rPr>
        <w:t xml:space="preserve">,00грн, кошти ФЗДССБ – </w:t>
      </w:r>
      <w:r w:rsidR="00C441FB">
        <w:rPr>
          <w:sz w:val="28"/>
          <w:szCs w:val="28"/>
          <w:lang w:val="uk-UA"/>
        </w:rPr>
        <w:t>261529</w:t>
      </w:r>
      <w:r w:rsidRPr="00026949">
        <w:rPr>
          <w:sz w:val="28"/>
          <w:szCs w:val="28"/>
          <w:lang w:val="uk-UA"/>
        </w:rPr>
        <w:t>,00грн)</w:t>
      </w:r>
      <w:r w:rsidR="008F0774" w:rsidRPr="00026949">
        <w:rPr>
          <w:sz w:val="28"/>
          <w:szCs w:val="28"/>
          <w:lang w:val="uk-UA"/>
        </w:rPr>
        <w:t>:</w:t>
      </w:r>
      <w:r w:rsidR="008F0774" w:rsidRPr="00A06589">
        <w:rPr>
          <w:sz w:val="28"/>
          <w:szCs w:val="28"/>
          <w:lang w:val="uk-UA"/>
        </w:rPr>
        <w:t xml:space="preserve"> </w:t>
      </w:r>
    </w:p>
    <w:p w14:paraId="52774462" w14:textId="77777777" w:rsidR="00460C5E" w:rsidRPr="00460C5E" w:rsidRDefault="00F223EF" w:rsidP="00460C5E">
      <w:pPr>
        <w:ind w:left="-142"/>
        <w:jc w:val="both"/>
        <w:rPr>
          <w:sz w:val="28"/>
          <w:szCs w:val="28"/>
          <w:lang w:val="uk-UA"/>
        </w:rPr>
      </w:pPr>
      <w:r>
        <w:rPr>
          <w:sz w:val="28"/>
          <w:szCs w:val="28"/>
          <w:lang w:val="uk-UA"/>
        </w:rPr>
        <w:t xml:space="preserve">          </w:t>
      </w:r>
      <w:r w:rsidR="00460C5E" w:rsidRPr="00460C5E">
        <w:rPr>
          <w:sz w:val="28"/>
          <w:szCs w:val="28"/>
          <w:lang w:val="uk-UA"/>
        </w:rPr>
        <w:t>Оплата праці):</w:t>
      </w:r>
    </w:p>
    <w:p w14:paraId="44874EAD" w14:textId="77777777" w:rsidR="00460C5E" w:rsidRPr="00460C5E" w:rsidRDefault="00460C5E" w:rsidP="00460C5E">
      <w:pPr>
        <w:ind w:left="-142"/>
        <w:jc w:val="both"/>
        <w:rPr>
          <w:sz w:val="28"/>
          <w:szCs w:val="28"/>
          <w:lang w:val="uk-UA"/>
        </w:rPr>
      </w:pPr>
      <w:r>
        <w:rPr>
          <w:sz w:val="28"/>
          <w:szCs w:val="28"/>
          <w:lang w:val="uk-UA"/>
        </w:rPr>
        <w:t xml:space="preserve">                             </w:t>
      </w:r>
      <w:r w:rsidR="004532A7">
        <w:rPr>
          <w:sz w:val="28"/>
          <w:szCs w:val="28"/>
          <w:lang w:val="uk-UA"/>
        </w:rPr>
        <w:t>6700,00грн.</w:t>
      </w:r>
      <w:r w:rsidR="00F46AA9">
        <w:rPr>
          <w:sz w:val="28"/>
          <w:szCs w:val="28"/>
          <w:lang w:val="uk-UA"/>
        </w:rPr>
        <w:t>+445,60</w:t>
      </w:r>
      <w:r w:rsidR="004532A7">
        <w:rPr>
          <w:sz w:val="28"/>
          <w:szCs w:val="28"/>
          <w:lang w:val="uk-UA"/>
        </w:rPr>
        <w:t>грн.</w:t>
      </w:r>
      <w:r>
        <w:rPr>
          <w:sz w:val="28"/>
          <w:szCs w:val="28"/>
          <w:lang w:val="uk-UA"/>
        </w:rPr>
        <w:t xml:space="preserve"> * 6</w:t>
      </w:r>
      <w:r w:rsidRPr="00460C5E">
        <w:rPr>
          <w:sz w:val="28"/>
          <w:szCs w:val="28"/>
          <w:lang w:val="uk-UA"/>
        </w:rPr>
        <w:t xml:space="preserve"> міс</w:t>
      </w:r>
      <w:r w:rsidR="004532A7">
        <w:rPr>
          <w:sz w:val="28"/>
          <w:szCs w:val="28"/>
          <w:lang w:val="uk-UA"/>
        </w:rPr>
        <w:t>.</w:t>
      </w:r>
      <w:r w:rsidRPr="00460C5E">
        <w:rPr>
          <w:sz w:val="28"/>
          <w:szCs w:val="28"/>
          <w:lang w:val="uk-UA"/>
        </w:rPr>
        <w:t xml:space="preserve"> *1</w:t>
      </w:r>
      <w:r w:rsidR="00F46AA9">
        <w:rPr>
          <w:sz w:val="28"/>
          <w:szCs w:val="28"/>
          <w:lang w:val="uk-UA"/>
        </w:rPr>
        <w:t>0 чол. = 428736</w:t>
      </w:r>
      <w:r>
        <w:rPr>
          <w:sz w:val="28"/>
          <w:szCs w:val="28"/>
          <w:lang w:val="uk-UA"/>
        </w:rPr>
        <w:t>,00</w:t>
      </w:r>
      <w:r w:rsidRPr="00460C5E">
        <w:rPr>
          <w:sz w:val="28"/>
          <w:szCs w:val="28"/>
          <w:lang w:val="uk-UA"/>
        </w:rPr>
        <w:t>грн</w:t>
      </w:r>
      <w:r w:rsidR="004532A7">
        <w:rPr>
          <w:sz w:val="28"/>
          <w:szCs w:val="28"/>
          <w:lang w:val="uk-UA"/>
        </w:rPr>
        <w:t>.</w:t>
      </w:r>
    </w:p>
    <w:p w14:paraId="15E20BFB" w14:textId="77777777" w:rsidR="00460C5E" w:rsidRPr="00460C5E" w:rsidRDefault="00161D3D" w:rsidP="00460C5E">
      <w:pPr>
        <w:ind w:left="-142"/>
        <w:jc w:val="both"/>
        <w:rPr>
          <w:sz w:val="28"/>
          <w:szCs w:val="28"/>
          <w:u w:val="single"/>
          <w:lang w:val="uk-UA"/>
        </w:rPr>
      </w:pPr>
      <w:r>
        <w:rPr>
          <w:sz w:val="28"/>
          <w:szCs w:val="28"/>
          <w:lang w:val="uk-UA"/>
        </w:rPr>
        <w:t xml:space="preserve">          </w:t>
      </w:r>
      <w:r w:rsidR="00F223EF">
        <w:rPr>
          <w:sz w:val="28"/>
          <w:szCs w:val="28"/>
          <w:lang w:val="uk-UA"/>
        </w:rPr>
        <w:t xml:space="preserve"> </w:t>
      </w:r>
      <w:r w:rsidR="00460C5E" w:rsidRPr="00460C5E">
        <w:rPr>
          <w:sz w:val="28"/>
          <w:szCs w:val="28"/>
          <w:lang w:val="uk-UA"/>
        </w:rPr>
        <w:t xml:space="preserve">Нарахування  на  заробітну  плату - </w:t>
      </w:r>
      <w:r>
        <w:rPr>
          <w:sz w:val="28"/>
          <w:szCs w:val="28"/>
          <w:lang w:val="uk-UA"/>
        </w:rPr>
        <w:t>*</w:t>
      </w:r>
      <w:r w:rsidR="00460C5E" w:rsidRPr="00460C5E">
        <w:rPr>
          <w:sz w:val="28"/>
          <w:szCs w:val="28"/>
          <w:lang w:val="uk-UA"/>
        </w:rPr>
        <w:t>22%</w:t>
      </w:r>
      <w:r>
        <w:rPr>
          <w:sz w:val="28"/>
          <w:szCs w:val="28"/>
          <w:lang w:val="uk-UA"/>
        </w:rPr>
        <w:t>/100</w:t>
      </w:r>
      <w:r w:rsidR="00460C5E" w:rsidRPr="00460C5E">
        <w:rPr>
          <w:sz w:val="28"/>
          <w:szCs w:val="28"/>
          <w:lang w:val="uk-UA"/>
        </w:rPr>
        <w:t>)</w:t>
      </w:r>
      <w:r>
        <w:rPr>
          <w:sz w:val="28"/>
          <w:szCs w:val="28"/>
          <w:lang w:val="uk-UA"/>
        </w:rPr>
        <w:t xml:space="preserve"> = 94322,00грн.</w:t>
      </w:r>
    </w:p>
    <w:p w14:paraId="1BF25A74" w14:textId="77777777" w:rsidR="00161D3D" w:rsidRDefault="00161D3D" w:rsidP="00460C5E">
      <w:pPr>
        <w:ind w:left="-142"/>
        <w:jc w:val="both"/>
        <w:rPr>
          <w:sz w:val="28"/>
          <w:szCs w:val="28"/>
          <w:lang w:val="uk-UA"/>
        </w:rPr>
      </w:pPr>
    </w:p>
    <w:p w14:paraId="3B84C572" w14:textId="77777777" w:rsidR="00460C5E" w:rsidRPr="00460C5E" w:rsidRDefault="00161D3D" w:rsidP="00460C5E">
      <w:pPr>
        <w:ind w:left="-142"/>
        <w:jc w:val="both"/>
        <w:rPr>
          <w:sz w:val="28"/>
          <w:szCs w:val="28"/>
          <w:lang w:val="uk-UA"/>
        </w:rPr>
      </w:pPr>
      <w:r>
        <w:rPr>
          <w:sz w:val="28"/>
          <w:szCs w:val="28"/>
          <w:lang w:val="uk-UA"/>
        </w:rPr>
        <w:t xml:space="preserve">          Разом по УЖКГ та Б:  </w:t>
      </w:r>
      <w:r w:rsidR="00F46AA9">
        <w:rPr>
          <w:sz w:val="28"/>
          <w:szCs w:val="28"/>
          <w:lang w:val="uk-UA"/>
        </w:rPr>
        <w:t>428736,00грн</w:t>
      </w:r>
      <w:r w:rsidR="004532A7">
        <w:rPr>
          <w:sz w:val="28"/>
          <w:szCs w:val="28"/>
          <w:lang w:val="uk-UA"/>
        </w:rPr>
        <w:t>.</w:t>
      </w:r>
      <w:r w:rsidR="00F46AA9">
        <w:rPr>
          <w:sz w:val="28"/>
          <w:szCs w:val="28"/>
          <w:lang w:val="uk-UA"/>
        </w:rPr>
        <w:t>+</w:t>
      </w:r>
      <w:r w:rsidRPr="00161D3D">
        <w:rPr>
          <w:sz w:val="28"/>
          <w:szCs w:val="28"/>
          <w:lang w:val="uk-UA"/>
        </w:rPr>
        <w:t>94322,00грн</w:t>
      </w:r>
      <w:r>
        <w:rPr>
          <w:sz w:val="28"/>
          <w:szCs w:val="28"/>
          <w:lang w:val="uk-UA"/>
        </w:rPr>
        <w:t xml:space="preserve">. </w:t>
      </w:r>
      <w:r w:rsidR="00F46AA9">
        <w:rPr>
          <w:sz w:val="28"/>
          <w:szCs w:val="28"/>
          <w:lang w:val="uk-UA"/>
        </w:rPr>
        <w:t>=52305</w:t>
      </w:r>
      <w:r w:rsidR="00460C5E" w:rsidRPr="00460C5E">
        <w:rPr>
          <w:sz w:val="28"/>
          <w:szCs w:val="28"/>
          <w:lang w:val="uk-UA"/>
        </w:rPr>
        <w:t>8,00грн</w:t>
      </w:r>
    </w:p>
    <w:p w14:paraId="6F976DD1" w14:textId="77777777" w:rsidR="00460C5E" w:rsidRPr="00460C5E" w:rsidRDefault="00460C5E" w:rsidP="00460C5E">
      <w:pPr>
        <w:ind w:left="-142"/>
        <w:jc w:val="both"/>
        <w:rPr>
          <w:sz w:val="28"/>
          <w:szCs w:val="28"/>
          <w:lang w:val="uk-UA"/>
        </w:rPr>
      </w:pPr>
    </w:p>
    <w:p w14:paraId="1F5CEF1A" w14:textId="77777777" w:rsidR="00460C5E" w:rsidRDefault="00460C5E" w:rsidP="00D96E46">
      <w:pPr>
        <w:ind w:left="-142"/>
        <w:jc w:val="both"/>
        <w:rPr>
          <w:sz w:val="28"/>
          <w:szCs w:val="28"/>
          <w:lang w:val="uk-UA"/>
        </w:rPr>
      </w:pPr>
    </w:p>
    <w:p w14:paraId="4B4D7BCE" w14:textId="77777777" w:rsidR="00043646" w:rsidRPr="00A06589" w:rsidRDefault="00043646" w:rsidP="00D04502">
      <w:pPr>
        <w:rPr>
          <w:b/>
          <w:sz w:val="28"/>
          <w:szCs w:val="28"/>
          <w:lang w:val="uk-UA"/>
        </w:rPr>
      </w:pPr>
      <w:r w:rsidRPr="00A06589">
        <w:rPr>
          <w:b/>
          <w:sz w:val="28"/>
          <w:szCs w:val="28"/>
          <w:lang w:val="uk-UA"/>
        </w:rPr>
        <w:t>ВСЬОГО ПОРТЕБА ПО ПРОГРАМІ:</w:t>
      </w:r>
    </w:p>
    <w:p w14:paraId="769372FC" w14:textId="77777777" w:rsidR="00043646" w:rsidRPr="00A06589" w:rsidRDefault="00F46AA9" w:rsidP="00043646">
      <w:pPr>
        <w:ind w:left="-142"/>
        <w:jc w:val="both"/>
        <w:rPr>
          <w:sz w:val="28"/>
          <w:szCs w:val="28"/>
          <w:lang w:val="uk-UA"/>
        </w:rPr>
      </w:pPr>
      <w:r>
        <w:rPr>
          <w:sz w:val="28"/>
          <w:szCs w:val="28"/>
          <w:lang w:val="uk-UA"/>
        </w:rPr>
        <w:t>17438</w:t>
      </w:r>
      <w:r w:rsidR="004532A7">
        <w:rPr>
          <w:sz w:val="28"/>
          <w:szCs w:val="28"/>
          <w:lang w:val="uk-UA"/>
        </w:rPr>
        <w:t>,00</w:t>
      </w:r>
      <w:r w:rsidR="000A77A3" w:rsidRPr="00A06589">
        <w:rPr>
          <w:sz w:val="28"/>
          <w:szCs w:val="28"/>
          <w:lang w:val="uk-UA"/>
        </w:rPr>
        <w:t xml:space="preserve">грн. + </w:t>
      </w:r>
      <w:r w:rsidR="00161D3D">
        <w:rPr>
          <w:sz w:val="28"/>
          <w:szCs w:val="28"/>
          <w:lang w:val="uk-UA"/>
        </w:rPr>
        <w:t>523058</w:t>
      </w:r>
      <w:r w:rsidR="004532A7">
        <w:rPr>
          <w:sz w:val="28"/>
          <w:szCs w:val="28"/>
          <w:lang w:val="uk-UA"/>
        </w:rPr>
        <w:t>,00</w:t>
      </w:r>
      <w:r w:rsidR="000A77A3" w:rsidRPr="00A06589">
        <w:rPr>
          <w:sz w:val="28"/>
          <w:szCs w:val="28"/>
          <w:lang w:val="uk-UA"/>
        </w:rPr>
        <w:t xml:space="preserve">грн. = </w:t>
      </w:r>
      <w:r w:rsidR="00161D3D">
        <w:rPr>
          <w:sz w:val="28"/>
          <w:szCs w:val="28"/>
          <w:lang w:val="uk-UA"/>
        </w:rPr>
        <w:t>540496</w:t>
      </w:r>
      <w:r w:rsidR="004532A7">
        <w:rPr>
          <w:sz w:val="28"/>
          <w:szCs w:val="28"/>
          <w:lang w:val="uk-UA"/>
        </w:rPr>
        <w:t>,00</w:t>
      </w:r>
      <w:r w:rsidR="00235BB9" w:rsidRPr="00A06589">
        <w:rPr>
          <w:sz w:val="28"/>
          <w:szCs w:val="28"/>
          <w:lang w:val="uk-UA"/>
        </w:rPr>
        <w:t>грн.</w:t>
      </w:r>
      <w:r w:rsidR="00043646" w:rsidRPr="00A06589">
        <w:rPr>
          <w:sz w:val="28"/>
          <w:szCs w:val="28"/>
          <w:lang w:val="uk-UA"/>
        </w:rPr>
        <w:t xml:space="preserve"> </w:t>
      </w:r>
    </w:p>
    <w:p w14:paraId="11AF35FF" w14:textId="77777777" w:rsidR="00284416" w:rsidRDefault="00043646" w:rsidP="00043646">
      <w:pPr>
        <w:ind w:left="-142"/>
        <w:jc w:val="both"/>
        <w:rPr>
          <w:sz w:val="28"/>
          <w:szCs w:val="28"/>
          <w:lang w:val="uk-UA"/>
        </w:rPr>
      </w:pPr>
      <w:r w:rsidRPr="00A06589">
        <w:rPr>
          <w:sz w:val="28"/>
          <w:szCs w:val="28"/>
          <w:lang w:val="uk-UA"/>
        </w:rPr>
        <w:t xml:space="preserve">(в т.ч. кошти  бюджету  Ніжинської міської територіальної громади – </w:t>
      </w:r>
      <w:r w:rsidR="00161D3D">
        <w:rPr>
          <w:sz w:val="28"/>
          <w:szCs w:val="28"/>
          <w:lang w:val="uk-UA"/>
        </w:rPr>
        <w:t>270248</w:t>
      </w:r>
      <w:r w:rsidRPr="00A06589">
        <w:rPr>
          <w:sz w:val="28"/>
          <w:szCs w:val="28"/>
          <w:lang w:val="uk-UA"/>
        </w:rPr>
        <w:t xml:space="preserve">,00грн, кошти ФЗДССБ – </w:t>
      </w:r>
      <w:r w:rsidR="00161D3D">
        <w:rPr>
          <w:sz w:val="28"/>
          <w:szCs w:val="28"/>
          <w:lang w:val="uk-UA"/>
        </w:rPr>
        <w:t>270248</w:t>
      </w:r>
      <w:r w:rsidRPr="00A06589">
        <w:rPr>
          <w:sz w:val="28"/>
          <w:szCs w:val="28"/>
          <w:lang w:val="uk-UA"/>
        </w:rPr>
        <w:t>,00грн).</w:t>
      </w:r>
    </w:p>
    <w:sectPr w:rsidR="00284416" w:rsidSect="00460C5E">
      <w:pgSz w:w="11906" w:h="16838"/>
      <w:pgMar w:top="426" w:right="850" w:bottom="71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81A03"/>
    <w:multiLevelType w:val="hybridMultilevel"/>
    <w:tmpl w:val="0DCA5F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F00DB"/>
    <w:rsid w:val="000142D6"/>
    <w:rsid w:val="00026949"/>
    <w:rsid w:val="00040304"/>
    <w:rsid w:val="00043646"/>
    <w:rsid w:val="000466BC"/>
    <w:rsid w:val="0006480D"/>
    <w:rsid w:val="00093F9C"/>
    <w:rsid w:val="000A77A3"/>
    <w:rsid w:val="000A79F7"/>
    <w:rsid w:val="000B1135"/>
    <w:rsid w:val="000B1C58"/>
    <w:rsid w:val="000B35EC"/>
    <w:rsid w:val="000B7C6A"/>
    <w:rsid w:val="000C27D3"/>
    <w:rsid w:val="000C7F5F"/>
    <w:rsid w:val="000D466C"/>
    <w:rsid w:val="000E0ECF"/>
    <w:rsid w:val="001117E1"/>
    <w:rsid w:val="00112DC6"/>
    <w:rsid w:val="00115953"/>
    <w:rsid w:val="001159B9"/>
    <w:rsid w:val="00133B9E"/>
    <w:rsid w:val="0015688E"/>
    <w:rsid w:val="00161D3D"/>
    <w:rsid w:val="00164718"/>
    <w:rsid w:val="001714F1"/>
    <w:rsid w:val="001779C6"/>
    <w:rsid w:val="0018529B"/>
    <w:rsid w:val="00193D32"/>
    <w:rsid w:val="001B7CC9"/>
    <w:rsid w:val="001C748A"/>
    <w:rsid w:val="001E679B"/>
    <w:rsid w:val="001F4B29"/>
    <w:rsid w:val="002203FC"/>
    <w:rsid w:val="0022076D"/>
    <w:rsid w:val="00235BB9"/>
    <w:rsid w:val="002466BC"/>
    <w:rsid w:val="00284416"/>
    <w:rsid w:val="002A2C3A"/>
    <w:rsid w:val="002B3160"/>
    <w:rsid w:val="002B362D"/>
    <w:rsid w:val="002B5DB8"/>
    <w:rsid w:val="002B5DF3"/>
    <w:rsid w:val="002B5FD0"/>
    <w:rsid w:val="002D035E"/>
    <w:rsid w:val="002D79C5"/>
    <w:rsid w:val="002E703D"/>
    <w:rsid w:val="00307B91"/>
    <w:rsid w:val="00336B6E"/>
    <w:rsid w:val="00351A4F"/>
    <w:rsid w:val="00375274"/>
    <w:rsid w:val="003758A9"/>
    <w:rsid w:val="00384CE1"/>
    <w:rsid w:val="00395C08"/>
    <w:rsid w:val="003C52D5"/>
    <w:rsid w:val="003C7ED5"/>
    <w:rsid w:val="003D4D0F"/>
    <w:rsid w:val="003E7F1D"/>
    <w:rsid w:val="003F1C9F"/>
    <w:rsid w:val="003F7802"/>
    <w:rsid w:val="004001AF"/>
    <w:rsid w:val="00400912"/>
    <w:rsid w:val="00401C2F"/>
    <w:rsid w:val="00433E9C"/>
    <w:rsid w:val="00434CF9"/>
    <w:rsid w:val="004532A7"/>
    <w:rsid w:val="00455109"/>
    <w:rsid w:val="00460C5E"/>
    <w:rsid w:val="004729B0"/>
    <w:rsid w:val="004761F4"/>
    <w:rsid w:val="00481645"/>
    <w:rsid w:val="00486499"/>
    <w:rsid w:val="004868B9"/>
    <w:rsid w:val="00494995"/>
    <w:rsid w:val="004D5F0E"/>
    <w:rsid w:val="004F12A6"/>
    <w:rsid w:val="00504925"/>
    <w:rsid w:val="0052597A"/>
    <w:rsid w:val="00547D10"/>
    <w:rsid w:val="00556B34"/>
    <w:rsid w:val="00572830"/>
    <w:rsid w:val="005972B2"/>
    <w:rsid w:val="005A43C3"/>
    <w:rsid w:val="005A47D8"/>
    <w:rsid w:val="005C3CE5"/>
    <w:rsid w:val="005C6DA7"/>
    <w:rsid w:val="005D7F2E"/>
    <w:rsid w:val="005E63F2"/>
    <w:rsid w:val="005F2E8B"/>
    <w:rsid w:val="00616BBD"/>
    <w:rsid w:val="006204FB"/>
    <w:rsid w:val="00643412"/>
    <w:rsid w:val="00651072"/>
    <w:rsid w:val="00684B92"/>
    <w:rsid w:val="006A7E7E"/>
    <w:rsid w:val="006B54B4"/>
    <w:rsid w:val="006C57F6"/>
    <w:rsid w:val="006D5356"/>
    <w:rsid w:val="006E0FB9"/>
    <w:rsid w:val="006F67DB"/>
    <w:rsid w:val="00722C08"/>
    <w:rsid w:val="00724302"/>
    <w:rsid w:val="00726481"/>
    <w:rsid w:val="007329A6"/>
    <w:rsid w:val="00754D9E"/>
    <w:rsid w:val="00760BB9"/>
    <w:rsid w:val="00761267"/>
    <w:rsid w:val="00782DFC"/>
    <w:rsid w:val="007A539D"/>
    <w:rsid w:val="00800039"/>
    <w:rsid w:val="00800F7C"/>
    <w:rsid w:val="00812D75"/>
    <w:rsid w:val="0082754F"/>
    <w:rsid w:val="00842244"/>
    <w:rsid w:val="00843F7A"/>
    <w:rsid w:val="00863FAD"/>
    <w:rsid w:val="00873116"/>
    <w:rsid w:val="008741A0"/>
    <w:rsid w:val="00884674"/>
    <w:rsid w:val="008C1BEA"/>
    <w:rsid w:val="008C3300"/>
    <w:rsid w:val="008D07DC"/>
    <w:rsid w:val="008F0774"/>
    <w:rsid w:val="00904A78"/>
    <w:rsid w:val="00920366"/>
    <w:rsid w:val="00922148"/>
    <w:rsid w:val="0093151A"/>
    <w:rsid w:val="0093305C"/>
    <w:rsid w:val="00936E02"/>
    <w:rsid w:val="00953BCB"/>
    <w:rsid w:val="00961CBC"/>
    <w:rsid w:val="00966689"/>
    <w:rsid w:val="009B3355"/>
    <w:rsid w:val="009B5AE2"/>
    <w:rsid w:val="009C5827"/>
    <w:rsid w:val="009D7551"/>
    <w:rsid w:val="00A00783"/>
    <w:rsid w:val="00A06353"/>
    <w:rsid w:val="00A06589"/>
    <w:rsid w:val="00A077DD"/>
    <w:rsid w:val="00A37E8D"/>
    <w:rsid w:val="00A565F5"/>
    <w:rsid w:val="00A64E6B"/>
    <w:rsid w:val="00A902DF"/>
    <w:rsid w:val="00AA2637"/>
    <w:rsid w:val="00AB3935"/>
    <w:rsid w:val="00AB7BF3"/>
    <w:rsid w:val="00AE68C5"/>
    <w:rsid w:val="00B41CBC"/>
    <w:rsid w:val="00B53711"/>
    <w:rsid w:val="00B61F2F"/>
    <w:rsid w:val="00B6600C"/>
    <w:rsid w:val="00B706BD"/>
    <w:rsid w:val="00B75FA3"/>
    <w:rsid w:val="00BC2A23"/>
    <w:rsid w:val="00BD31A2"/>
    <w:rsid w:val="00BD57B1"/>
    <w:rsid w:val="00C03330"/>
    <w:rsid w:val="00C11E6E"/>
    <w:rsid w:val="00C174F5"/>
    <w:rsid w:val="00C35CCF"/>
    <w:rsid w:val="00C441FB"/>
    <w:rsid w:val="00C57A55"/>
    <w:rsid w:val="00C927E5"/>
    <w:rsid w:val="00CB631E"/>
    <w:rsid w:val="00CC19EC"/>
    <w:rsid w:val="00CD660C"/>
    <w:rsid w:val="00CE382A"/>
    <w:rsid w:val="00CF00DB"/>
    <w:rsid w:val="00CF6D17"/>
    <w:rsid w:val="00D033A6"/>
    <w:rsid w:val="00D04502"/>
    <w:rsid w:val="00D43324"/>
    <w:rsid w:val="00D471AA"/>
    <w:rsid w:val="00D96E46"/>
    <w:rsid w:val="00DA3F10"/>
    <w:rsid w:val="00DB082F"/>
    <w:rsid w:val="00DC7359"/>
    <w:rsid w:val="00DD38AB"/>
    <w:rsid w:val="00DD7BEA"/>
    <w:rsid w:val="00DF57AD"/>
    <w:rsid w:val="00E138F3"/>
    <w:rsid w:val="00E1396F"/>
    <w:rsid w:val="00E27E33"/>
    <w:rsid w:val="00E4248A"/>
    <w:rsid w:val="00E46265"/>
    <w:rsid w:val="00E531CC"/>
    <w:rsid w:val="00E66DF9"/>
    <w:rsid w:val="00E7029B"/>
    <w:rsid w:val="00E70DD9"/>
    <w:rsid w:val="00E83648"/>
    <w:rsid w:val="00E93B70"/>
    <w:rsid w:val="00E962BF"/>
    <w:rsid w:val="00EA7A36"/>
    <w:rsid w:val="00EC0980"/>
    <w:rsid w:val="00EF605A"/>
    <w:rsid w:val="00F223EF"/>
    <w:rsid w:val="00F22BDF"/>
    <w:rsid w:val="00F33476"/>
    <w:rsid w:val="00F34EF0"/>
    <w:rsid w:val="00F35786"/>
    <w:rsid w:val="00F46AA9"/>
    <w:rsid w:val="00F94BF1"/>
    <w:rsid w:val="00FA3FB4"/>
    <w:rsid w:val="00FF32B8"/>
    <w:rsid w:val="00FF35EA"/>
    <w:rsid w:val="00FF4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FD888"/>
  <w15:docId w15:val="{6DBA6191-0276-4723-8AD5-B47C85DD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3FAD"/>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C927E5"/>
    <w:pPr>
      <w:spacing w:after="150"/>
    </w:pPr>
  </w:style>
  <w:style w:type="paragraph" w:customStyle="1" w:styleId="a5">
    <w:name w:val="Нормальний текст"/>
    <w:basedOn w:val="a"/>
    <w:rsid w:val="00C927E5"/>
    <w:pPr>
      <w:spacing w:before="120"/>
      <w:ind w:firstLine="567"/>
      <w:jc w:val="both"/>
    </w:pPr>
    <w:rPr>
      <w:rFonts w:ascii="Antiqua" w:hAnsi="Antiqua"/>
      <w:sz w:val="26"/>
      <w:szCs w:val="20"/>
      <w:lang w:val="uk-UA"/>
    </w:rPr>
  </w:style>
  <w:style w:type="paragraph" w:styleId="a6">
    <w:name w:val="Balloon Text"/>
    <w:basedOn w:val="a"/>
    <w:link w:val="a7"/>
    <w:rsid w:val="002466BC"/>
    <w:rPr>
      <w:rFonts w:ascii="Segoe UI" w:hAnsi="Segoe UI" w:cs="Segoe UI"/>
      <w:sz w:val="18"/>
      <w:szCs w:val="18"/>
    </w:rPr>
  </w:style>
  <w:style w:type="character" w:customStyle="1" w:styleId="a7">
    <w:name w:val="Текст выноски Знак"/>
    <w:link w:val="a6"/>
    <w:rsid w:val="002466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1452</Words>
  <Characters>8281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cz</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Administrator</dc:creator>
  <cp:lastModifiedBy>Пользователь</cp:lastModifiedBy>
  <cp:revision>12</cp:revision>
  <cp:lastPrinted>2022-11-08T12:32:00Z</cp:lastPrinted>
  <dcterms:created xsi:type="dcterms:W3CDTF">2022-09-29T07:25:00Z</dcterms:created>
  <dcterms:modified xsi:type="dcterms:W3CDTF">2022-12-09T13:57:00Z</dcterms:modified>
</cp:coreProperties>
</file>