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1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вересня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.Ніжин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36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0 годині</w:t>
      </w:r>
    </w:p>
    <w:p>
      <w:pPr>
        <w:spacing w:after="0"/>
        <w:ind w:firstLine="567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позачерговому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засіданні виконавчого комітету взяли участь: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Члени виконавчого комітету міської ради   Величко Л.М., Вовченко Ф.І., Галіч Ю.В.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Дорохін В.Г,  Пелехай Л.М.,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Смага С.С.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Відсутні члени виконавчого комітету: Кодола О.М., Хоменко Ю.Ю.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перший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заступник міського голови з питань діяльності виконавчих органів ради Вовченко Ф.І.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6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059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Бассак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Т.Ф.</w:t>
            </w:r>
          </w:p>
        </w:tc>
        <w:tc>
          <w:tcPr>
            <w:tcW w:w="635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культури і туризму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059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Гук О.О.</w:t>
            </w:r>
          </w:p>
        </w:tc>
        <w:tc>
          <w:tcPr>
            <w:tcW w:w="635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т.в.о. начальника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059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635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59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6356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059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Салогуб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В.В.</w:t>
            </w:r>
          </w:p>
        </w:tc>
        <w:tc>
          <w:tcPr>
            <w:tcW w:w="635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Керуючий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справами виконавчого комітету Ніжинської міської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059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Сімкіна О.В.</w:t>
            </w:r>
          </w:p>
        </w:tc>
        <w:tc>
          <w:tcPr>
            <w:tcW w:w="6356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спеціаліст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управління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культури і туризму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Вовченко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Ф.І.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повідомив, що на позачерговому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засіданні виконавчого комітету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16.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09.2022 року присутні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6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членів виконавчого комітету і запропонував розпочати засідання.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val="uk-UA"/>
        </w:rPr>
      </w:pPr>
    </w:p>
    <w:p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7"/>
          <w:rFonts w:ascii="Times New Roman" w:hAnsi="Times New Roman" w:cs="Times New Roman"/>
          <w:color w:val="000000"/>
          <w:sz w:val="28"/>
          <w:szCs w:val="28"/>
          <w:lang w:val="uk-UA"/>
        </w:rPr>
        <w:t>Головуючий звернувся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до присутніх із з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  <w:lang w:val="uk-UA"/>
        </w:rPr>
        <w:t>апитанням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пропозицій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  <w:lang w:val="uk-UA"/>
        </w:rPr>
        <w:t>стосовно формування</w:t>
      </w:r>
      <w:r>
        <w:rPr>
          <w:rStyle w:val="7"/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денного?</w:t>
      </w:r>
    </w:p>
    <w:p>
      <w:pPr>
        <w:pStyle w:val="8"/>
        <w:numPr>
          <w:ilvl w:val="0"/>
          <w:numId w:val="1"/>
        </w:numPr>
        <w:ind w:left="360" w:leftChars="0" w:firstLine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Бассак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Тетяни Федорівни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>
      <w:pPr>
        <w:pStyle w:val="8"/>
        <w:numPr>
          <w:ilvl w:val="0"/>
          <w:numId w:val="2"/>
        </w:num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меморіальної дошки на будівлі за адресою м.Ніжин, вул.Московська, 21-А (вул.Станіслава Прощенка).</w:t>
      </w:r>
    </w:p>
    <w:p>
      <w:pPr>
        <w:pStyle w:val="8"/>
        <w:tabs>
          <w:tab w:val="left" w:pos="864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pStyle w:val="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включити </w:t>
      </w:r>
      <w:r>
        <w:rPr>
          <w:rFonts w:ascii="Times New Roman" w:hAnsi="Times New Roman" w:cs="Times New Roman"/>
          <w:sz w:val="28"/>
          <w:szCs w:val="28"/>
        </w:rPr>
        <w:t xml:space="preserve">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до порядку денного та затвердити  його.</w:t>
      </w:r>
    </w:p>
    <w:p>
      <w:pPr>
        <w:pStyle w:val="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8640"/>
        </w:tabs>
        <w:ind w:left="360" w:right="-365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а –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6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Одноголосно.</w:t>
      </w:r>
    </w:p>
    <w:p>
      <w:pPr>
        <w:spacing w:after="0"/>
        <w:jc w:val="center"/>
        <w:rPr>
          <w:rStyle w:val="7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7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pStyle w:val="8"/>
        <w:numPr>
          <w:numId w:val="0"/>
        </w:numPr>
        <w:tabs>
          <w:tab w:val="left" w:pos="8640"/>
        </w:tabs>
        <w:ind w:right="-365" w:right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1.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меморіальної дошки на будівлі за адресою м.Ніжин, вул.Московська, 21-А (вул.Станіслава Прощенка)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проекту рішення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8"/>
        <w:numPr>
          <w:ilvl w:val="0"/>
          <w:numId w:val="3"/>
        </w:numPr>
        <w:tabs>
          <w:tab w:val="left" w:pos="8640"/>
        </w:tabs>
        <w:ind w:left="142" w:leftChars="0" w:right="-365" w:right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меморіальної дошки на будівлі за адресою м.Ніжин, вул.Московська, 21-А (вул.Станіслава Прощенка)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4"/>
        <w:gridCol w:w="67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Бассак Т.Ф., яка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рішення, пояснила необхідність термінового розгляду, зазначила, що проект рішення підготовлений за результатами розгляду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клопотання т.в.о. начальника Ніжинського районного відділу поліції Головного управління Національної поліції в Чернігівській області Валерія Марківського від 06.09.2022 № 13515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метою вшанування загиблого полковника поліції Олександра Яцика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299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left="3540" w:hanging="3180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на засіданні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Перший заступник міського голови з питань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діяльності виконавчих органів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Федір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ВОВЧЕНКО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Валерій САЛОГУБ</w:t>
      </w:r>
    </w:p>
    <w:sectPr>
      <w:pgSz w:w="11906" w:h="16838"/>
      <w:pgMar w:top="850" w:right="850" w:bottom="850" w:left="185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83B11"/>
    <w:multiLevelType w:val="singleLevel"/>
    <w:tmpl w:val="C9D83B1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CC16A7"/>
    <w:multiLevelType w:val="multilevel"/>
    <w:tmpl w:val="2DCC16A7"/>
    <w:lvl w:ilvl="0" w:tentative="0">
      <w:start w:val="0"/>
      <w:numFmt w:val="bullet"/>
      <w:lvlText w:val="–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551D1B"/>
    <w:multiLevelType w:val="multilevel"/>
    <w:tmpl w:val="50551D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1199A"/>
    <w:rsid w:val="00054550"/>
    <w:rsid w:val="000D7746"/>
    <w:rsid w:val="001017E1"/>
    <w:rsid w:val="00121708"/>
    <w:rsid w:val="00173E13"/>
    <w:rsid w:val="001E5A84"/>
    <w:rsid w:val="001F2221"/>
    <w:rsid w:val="00266B76"/>
    <w:rsid w:val="002D64FA"/>
    <w:rsid w:val="00310AF5"/>
    <w:rsid w:val="00331D1B"/>
    <w:rsid w:val="003377AD"/>
    <w:rsid w:val="00387879"/>
    <w:rsid w:val="003E1642"/>
    <w:rsid w:val="004438BB"/>
    <w:rsid w:val="004502B1"/>
    <w:rsid w:val="004C10EA"/>
    <w:rsid w:val="00557061"/>
    <w:rsid w:val="005A0913"/>
    <w:rsid w:val="005D3595"/>
    <w:rsid w:val="00604F16"/>
    <w:rsid w:val="006168B9"/>
    <w:rsid w:val="00627B8C"/>
    <w:rsid w:val="006579A5"/>
    <w:rsid w:val="00793F50"/>
    <w:rsid w:val="007C326D"/>
    <w:rsid w:val="00847BCB"/>
    <w:rsid w:val="008644C6"/>
    <w:rsid w:val="00876EF5"/>
    <w:rsid w:val="0088032D"/>
    <w:rsid w:val="00886556"/>
    <w:rsid w:val="008C3C2E"/>
    <w:rsid w:val="008D70C4"/>
    <w:rsid w:val="009324A8"/>
    <w:rsid w:val="009447A7"/>
    <w:rsid w:val="00960E85"/>
    <w:rsid w:val="00974240"/>
    <w:rsid w:val="009E7BE6"/>
    <w:rsid w:val="00A219B1"/>
    <w:rsid w:val="00A45C45"/>
    <w:rsid w:val="00A5461A"/>
    <w:rsid w:val="00AC29EA"/>
    <w:rsid w:val="00B51456"/>
    <w:rsid w:val="00BA7B50"/>
    <w:rsid w:val="00BB55D5"/>
    <w:rsid w:val="00BC0058"/>
    <w:rsid w:val="00BC11A7"/>
    <w:rsid w:val="00BD6356"/>
    <w:rsid w:val="00BE6168"/>
    <w:rsid w:val="00CA3D76"/>
    <w:rsid w:val="00CE37D8"/>
    <w:rsid w:val="00D50A60"/>
    <w:rsid w:val="00D754A5"/>
    <w:rsid w:val="00E108C4"/>
    <w:rsid w:val="00E11F01"/>
    <w:rsid w:val="00E800EA"/>
    <w:rsid w:val="00EB6BA9"/>
    <w:rsid w:val="00EF2564"/>
    <w:rsid w:val="00F1199A"/>
    <w:rsid w:val="00F211E7"/>
    <w:rsid w:val="00F22914"/>
    <w:rsid w:val="00F70693"/>
    <w:rsid w:val="00FB6721"/>
    <w:rsid w:val="00FE0A83"/>
    <w:rsid w:val="00FF1454"/>
    <w:rsid w:val="172632F3"/>
    <w:rsid w:val="20882E8E"/>
    <w:rsid w:val="2E25164F"/>
    <w:rsid w:val="3EAB24B2"/>
    <w:rsid w:val="47202064"/>
    <w:rsid w:val="7AA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0"/>
    <w:uiPriority w:val="0"/>
    <w:pPr>
      <w:suppressAutoHyphens/>
      <w:spacing w:after="0" w:line="240" w:lineRule="auto"/>
      <w:ind w:left="142" w:hanging="142"/>
      <w:jc w:val="center"/>
    </w:pPr>
    <w:rPr>
      <w:rFonts w:ascii="Times New Roman" w:hAnsi="Times New Roman" w:eastAsia="Times New Roman" w:cs="Times New Roman"/>
      <w:b/>
      <w:sz w:val="24"/>
      <w:szCs w:val="24"/>
      <w:lang w:val="uk-UA" w:eastAsia="zh-CN"/>
    </w:rPr>
  </w:style>
  <w:style w:type="table" w:styleId="6">
    <w:name w:val="Table Grid"/>
    <w:basedOn w:val="4"/>
    <w:qFormat/>
    <w:uiPriority w:val="59"/>
    <w:pPr>
      <w:spacing w:after="0" w:line="240" w:lineRule="auto"/>
    </w:pPr>
    <w:rPr>
      <w:rFonts w:eastAsiaTheme="minorEastAsia"/>
      <w:sz w:val="20"/>
      <w:szCs w:val="20"/>
      <w:lang w:val="ru-RU"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docdata"/>
    <w:basedOn w:val="3"/>
    <w:qFormat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0">
    <w:name w:val="Основной текст с отступом Знак"/>
    <w:basedOn w:val="3"/>
    <w:link w:val="5"/>
    <w:uiPriority w:val="0"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paragraph" w:customStyle="1" w:styleId="11">
    <w:name w:val="Обычный7"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2">
    <w:name w:val="Заголовок 1 Char"/>
    <w:link w:val="2"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7129</Words>
  <Characters>4064</Characters>
  <Lines>33</Lines>
  <Paragraphs>22</Paragraphs>
  <TotalTime>18</TotalTime>
  <ScaleCrop>false</ScaleCrop>
  <LinksUpToDate>false</LinksUpToDate>
  <CharactersWithSpaces>11171</CharactersWithSpaces>
  <Application>WPS Office_11.2.0.11306_F1E327BC-269C-435d-A152-05C5408002CA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2022-09-15T05:17:00Z</dcterms:created>
  <dc:creator>VNMR-49-T</dc:creator>
  <cp:lastModifiedBy>VNMR</cp:lastModifiedBy>
  <cp:lastPrinted>2022-09-16T12:38:10Z</cp:lastPrinted>
  <dcterms:modified xsi:type="dcterms:W3CDTF">2022-09-16T12:43:06Z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61D2AE2FF7024AFCA063614E75A0F126</vt:lpwstr>
  </property>
</Properties>
</file>