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7A67" w14:textId="77777777" w:rsidR="00481676" w:rsidRDefault="00481676" w:rsidP="00481676">
      <w:pPr>
        <w:jc w:val="right"/>
        <w:rPr>
          <w:sz w:val="20"/>
        </w:rPr>
      </w:pPr>
      <w:r>
        <w:rPr>
          <w:sz w:val="20"/>
        </w:rPr>
        <w:t>Додаток  30</w:t>
      </w:r>
    </w:p>
    <w:p w14:paraId="159883F5" w14:textId="77777777" w:rsidR="00481676" w:rsidRDefault="00481676" w:rsidP="00481676">
      <w:pPr>
        <w:jc w:val="right"/>
        <w:rPr>
          <w:sz w:val="20"/>
        </w:rPr>
      </w:pPr>
      <w:r>
        <w:rPr>
          <w:sz w:val="20"/>
        </w:rPr>
        <w:tab/>
      </w:r>
      <w:r>
        <w:rPr>
          <w:sz w:val="20"/>
        </w:rPr>
        <w:tab/>
      </w:r>
      <w:r>
        <w:rPr>
          <w:sz w:val="20"/>
        </w:rPr>
        <w:tab/>
        <w:t xml:space="preserve">      </w:t>
      </w:r>
      <w:r>
        <w:rPr>
          <w:sz w:val="20"/>
        </w:rPr>
        <w:tab/>
      </w:r>
      <w:r>
        <w:rPr>
          <w:sz w:val="20"/>
        </w:rPr>
        <w:tab/>
      </w:r>
      <w:r>
        <w:rPr>
          <w:sz w:val="20"/>
        </w:rPr>
        <w:tab/>
        <w:t xml:space="preserve">       </w:t>
      </w:r>
      <w:r>
        <w:rPr>
          <w:sz w:val="20"/>
        </w:rPr>
        <w:tab/>
        <w:t xml:space="preserve">                                до рішення Ніжинської міської ради </w:t>
      </w:r>
      <w:r>
        <w:rPr>
          <w:sz w:val="20"/>
          <w:lang w:val="en-US"/>
        </w:rPr>
        <w:t>VIII</w:t>
      </w:r>
      <w:r>
        <w:rPr>
          <w:sz w:val="20"/>
        </w:rPr>
        <w:t xml:space="preserve">  скликання  від 21 грудня 2021р. №6-18/2021</w:t>
      </w:r>
    </w:p>
    <w:p w14:paraId="170B0CDF" w14:textId="77777777" w:rsidR="00481676" w:rsidRDefault="00481676" w:rsidP="00481676">
      <w:pPr>
        <w:jc w:val="right"/>
        <w:rPr>
          <w:sz w:val="20"/>
        </w:rPr>
      </w:pPr>
      <w:r>
        <w:rPr>
          <w:sz w:val="20"/>
        </w:rPr>
        <w:t>зі змінами, внесеними рішенням міської ради від 24.02.2022 №5-20/2022,</w:t>
      </w:r>
    </w:p>
    <w:p w14:paraId="1DF989B3" w14:textId="77777777" w:rsidR="00481676" w:rsidRDefault="00481676" w:rsidP="00481676">
      <w:pPr>
        <w:jc w:val="right"/>
        <w:rPr>
          <w:sz w:val="20"/>
        </w:rPr>
      </w:pPr>
      <w:r>
        <w:rPr>
          <w:sz w:val="20"/>
        </w:rPr>
        <w:t xml:space="preserve">розпорядженням  міського голови №64 від 23.03.2022, </w:t>
      </w:r>
    </w:p>
    <w:p w14:paraId="24D901ED" w14:textId="77777777" w:rsidR="00481676" w:rsidRDefault="00481676" w:rsidP="00481676">
      <w:pPr>
        <w:jc w:val="right"/>
        <w:rPr>
          <w:sz w:val="20"/>
        </w:rPr>
      </w:pPr>
      <w:r>
        <w:rPr>
          <w:sz w:val="20"/>
        </w:rPr>
        <w:t>рішення виконкому від 14.04.2022 №84,  від 12.05.2022 №102,</w:t>
      </w:r>
    </w:p>
    <w:p w14:paraId="092464D5" w14:textId="38FB898F" w:rsidR="00481676" w:rsidRDefault="00481676" w:rsidP="00481676">
      <w:pPr>
        <w:jc w:val="right"/>
        <w:rPr>
          <w:sz w:val="20"/>
        </w:rPr>
      </w:pPr>
      <w:r>
        <w:rPr>
          <w:sz w:val="20"/>
        </w:rPr>
        <w:t xml:space="preserve"> від 02.06.2022 №129, від 06.10.2022 №349</w:t>
      </w:r>
      <w:r>
        <w:rPr>
          <w:sz w:val="20"/>
        </w:rPr>
        <w:t>, від 27.10.2022 №383</w:t>
      </w:r>
    </w:p>
    <w:p w14:paraId="543CF9D2" w14:textId="15CF9E21" w:rsidR="00481676" w:rsidRDefault="00481676" w:rsidP="00481676">
      <w:pPr>
        <w:jc w:val="right"/>
        <w:rPr>
          <w:sz w:val="20"/>
        </w:rPr>
      </w:pPr>
      <w:r>
        <w:rPr>
          <w:sz w:val="20"/>
        </w:rPr>
        <w:t xml:space="preserve">                                       </w:t>
      </w:r>
    </w:p>
    <w:p w14:paraId="25CF9B83" w14:textId="704A4129" w:rsidR="0064241C" w:rsidRPr="00EA2607" w:rsidRDefault="0064241C" w:rsidP="0064241C">
      <w:pPr>
        <w:jc w:val="right"/>
        <w:rPr>
          <w:sz w:val="20"/>
        </w:rPr>
      </w:pPr>
      <w:r w:rsidRPr="00EA2607">
        <w:rPr>
          <w:sz w:val="20"/>
        </w:rPr>
        <w:t xml:space="preserve">                              </w:t>
      </w:r>
    </w:p>
    <w:p w14:paraId="288DAF4E" w14:textId="77777777" w:rsidR="0064241C" w:rsidRPr="00EA2607" w:rsidRDefault="0064241C" w:rsidP="0064241C">
      <w:pPr>
        <w:jc w:val="center"/>
        <w:rPr>
          <w:b/>
          <w:sz w:val="20"/>
        </w:rPr>
      </w:pPr>
      <w:r w:rsidRPr="00EA2607">
        <w:rPr>
          <w:b/>
          <w:sz w:val="20"/>
        </w:rPr>
        <w:t>Програма розвитку цивільного захисту Ніжинської  територіальної громади на 2022 рік</w:t>
      </w:r>
    </w:p>
    <w:p w14:paraId="5E8B1E72" w14:textId="77777777" w:rsidR="0064241C" w:rsidRPr="00EA2607" w:rsidRDefault="0064241C" w:rsidP="0064241C">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64241C" w:rsidRPr="00EA2607" w14:paraId="2D7288B6"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1A1BF6D3" w14:textId="77777777" w:rsidR="0064241C" w:rsidRPr="00EA2607" w:rsidRDefault="0064241C" w:rsidP="003271FC">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14:paraId="3DD8B659" w14:textId="77777777" w:rsidR="0064241C" w:rsidRPr="00EA2607" w:rsidRDefault="0064241C" w:rsidP="003271FC">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3DD848ED" w14:textId="77777777" w:rsidR="0064241C" w:rsidRPr="00EA2607" w:rsidRDefault="0064241C" w:rsidP="003271FC">
            <w:pPr>
              <w:rPr>
                <w:sz w:val="20"/>
              </w:rPr>
            </w:pPr>
            <w:r w:rsidRPr="00EA2607">
              <w:rPr>
                <w:sz w:val="20"/>
              </w:rPr>
              <w:t>Виконком Ніжинської міської ради</w:t>
            </w:r>
          </w:p>
        </w:tc>
      </w:tr>
      <w:tr w:rsidR="0064241C" w:rsidRPr="00CB582C" w14:paraId="79F65849" w14:textId="77777777" w:rsidTr="003271FC">
        <w:trPr>
          <w:trHeight w:val="699"/>
        </w:trPr>
        <w:tc>
          <w:tcPr>
            <w:tcW w:w="534" w:type="dxa"/>
            <w:tcBorders>
              <w:top w:val="single" w:sz="4" w:space="0" w:color="auto"/>
              <w:left w:val="single" w:sz="4" w:space="0" w:color="auto"/>
              <w:bottom w:val="single" w:sz="4" w:space="0" w:color="auto"/>
              <w:right w:val="single" w:sz="4" w:space="0" w:color="auto"/>
            </w:tcBorders>
            <w:hideMark/>
          </w:tcPr>
          <w:p w14:paraId="1DF37514" w14:textId="77777777" w:rsidR="0064241C" w:rsidRPr="00EA2607" w:rsidRDefault="0064241C" w:rsidP="003271FC">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14:paraId="1FDF3445" w14:textId="77777777" w:rsidR="0064241C" w:rsidRPr="00EA2607" w:rsidRDefault="0064241C" w:rsidP="003271FC">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50E4F0CA" w14:textId="77777777" w:rsidR="0064241C" w:rsidRPr="00EA2607" w:rsidRDefault="0064241C" w:rsidP="003271FC">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64241C" w:rsidRPr="00EA2607" w14:paraId="383A00A5"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7AA5DFBA" w14:textId="77777777" w:rsidR="0064241C" w:rsidRPr="00EA2607" w:rsidRDefault="0064241C" w:rsidP="003271FC">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4884E279" w14:textId="77777777" w:rsidR="0064241C" w:rsidRPr="00EA2607" w:rsidRDefault="0064241C" w:rsidP="003271FC">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2CF11832" w14:textId="77777777" w:rsidR="0064241C" w:rsidRPr="00EA2607" w:rsidRDefault="0064241C" w:rsidP="003271FC">
            <w:pPr>
              <w:rPr>
                <w:sz w:val="20"/>
              </w:rPr>
            </w:pPr>
            <w:r w:rsidRPr="00EA2607">
              <w:rPr>
                <w:sz w:val="20"/>
              </w:rPr>
              <w:t>Відділ з питань НС, ЦЗН, ОМР виконавчого комітету</w:t>
            </w:r>
          </w:p>
        </w:tc>
      </w:tr>
      <w:tr w:rsidR="0064241C" w:rsidRPr="00EA2607" w14:paraId="2DFF4FDF"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2437828D" w14:textId="77777777" w:rsidR="0064241C" w:rsidRPr="00EA2607" w:rsidRDefault="0064241C" w:rsidP="003271FC">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14:paraId="00980F14" w14:textId="77777777" w:rsidR="0064241C" w:rsidRPr="00EA2607" w:rsidRDefault="0064241C" w:rsidP="003271FC">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64871A0D" w14:textId="77777777" w:rsidR="0064241C" w:rsidRPr="00EA2607" w:rsidRDefault="0064241C" w:rsidP="003271FC">
            <w:pPr>
              <w:rPr>
                <w:sz w:val="20"/>
              </w:rPr>
            </w:pPr>
            <w:r w:rsidRPr="00EA2607">
              <w:rPr>
                <w:sz w:val="20"/>
              </w:rPr>
              <w:t xml:space="preserve">Виконавчий комітет Ніжинської міської ради, Управління житлово – комунального господарства та будівництва. </w:t>
            </w:r>
          </w:p>
        </w:tc>
      </w:tr>
      <w:tr w:rsidR="0064241C" w:rsidRPr="00EA2607" w14:paraId="6DA09785" w14:textId="77777777" w:rsidTr="003271FC">
        <w:trPr>
          <w:trHeight w:val="1129"/>
        </w:trPr>
        <w:tc>
          <w:tcPr>
            <w:tcW w:w="534" w:type="dxa"/>
            <w:tcBorders>
              <w:top w:val="single" w:sz="4" w:space="0" w:color="auto"/>
              <w:left w:val="single" w:sz="4" w:space="0" w:color="auto"/>
              <w:bottom w:val="single" w:sz="4" w:space="0" w:color="auto"/>
              <w:right w:val="single" w:sz="4" w:space="0" w:color="auto"/>
            </w:tcBorders>
            <w:hideMark/>
          </w:tcPr>
          <w:p w14:paraId="36A7F993" w14:textId="77777777" w:rsidR="0064241C" w:rsidRPr="00EA2607" w:rsidRDefault="0064241C" w:rsidP="003271FC">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14:paraId="651E54E4" w14:textId="77777777" w:rsidR="0064241C" w:rsidRPr="00EA2607" w:rsidRDefault="0064241C" w:rsidP="003271FC">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14:paraId="57AB9C86" w14:textId="77777777" w:rsidR="0064241C" w:rsidRPr="00EA2607" w:rsidRDefault="0064241C" w:rsidP="003271FC">
            <w:pPr>
              <w:rPr>
                <w:sz w:val="20"/>
              </w:rPr>
            </w:pPr>
            <w:r w:rsidRPr="00EA2607">
              <w:rPr>
                <w:sz w:val="20"/>
              </w:rPr>
              <w:t xml:space="preserve">КП «ВУКГ», КП «НУВКГ», КП «СЄЗ», КП КК «Північна», управління освіти, КНП Ніжинська ЦМЛ ім. </w:t>
            </w:r>
            <w:proofErr w:type="spellStart"/>
            <w:r w:rsidRPr="00EA2607">
              <w:rPr>
                <w:sz w:val="20"/>
              </w:rPr>
              <w:t>М.Галицького</w:t>
            </w:r>
            <w:proofErr w:type="spellEnd"/>
            <w:r w:rsidRPr="00EA2607">
              <w:rPr>
                <w:sz w:val="20"/>
              </w:rPr>
              <w:t xml:space="preserve">. Відбір виконавців заходів програми відбувається відповідно до Закону України «Про здійснення державних </w:t>
            </w:r>
            <w:proofErr w:type="spellStart"/>
            <w:r w:rsidRPr="00EA2607">
              <w:rPr>
                <w:sz w:val="20"/>
              </w:rPr>
              <w:t>закупівель</w:t>
            </w:r>
            <w:proofErr w:type="spellEnd"/>
            <w:r w:rsidRPr="00EA2607">
              <w:rPr>
                <w:sz w:val="20"/>
              </w:rPr>
              <w:t>»</w:t>
            </w:r>
          </w:p>
        </w:tc>
      </w:tr>
      <w:tr w:rsidR="0064241C" w:rsidRPr="00EA2607" w14:paraId="1D29254E"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44E1B729" w14:textId="77777777" w:rsidR="0064241C" w:rsidRPr="00EA2607" w:rsidRDefault="0064241C" w:rsidP="003271FC">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14:paraId="223C84D3" w14:textId="77777777" w:rsidR="0064241C" w:rsidRPr="00EA2607" w:rsidRDefault="0064241C" w:rsidP="003271FC">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06C05FD5" w14:textId="77777777" w:rsidR="0064241C" w:rsidRPr="00EA2607" w:rsidRDefault="0064241C" w:rsidP="003271FC">
            <w:pPr>
              <w:rPr>
                <w:sz w:val="20"/>
              </w:rPr>
            </w:pPr>
            <w:r w:rsidRPr="00EA2607">
              <w:rPr>
                <w:sz w:val="20"/>
              </w:rPr>
              <w:t>2022 р.</w:t>
            </w:r>
          </w:p>
        </w:tc>
      </w:tr>
      <w:tr w:rsidR="0064241C" w:rsidRPr="00EA2607" w14:paraId="5D4EC29D"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4E88DA48" w14:textId="77777777" w:rsidR="0064241C" w:rsidRPr="00EA2607" w:rsidRDefault="0064241C" w:rsidP="003271FC">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14:paraId="732AD7CA" w14:textId="77777777" w:rsidR="0064241C" w:rsidRPr="00EA2607" w:rsidRDefault="0064241C" w:rsidP="003271FC">
            <w:pPr>
              <w:rPr>
                <w:sz w:val="20"/>
              </w:rPr>
            </w:pPr>
            <w:r w:rsidRPr="00EA2607">
              <w:rPr>
                <w:sz w:val="20"/>
              </w:rPr>
              <w:t xml:space="preserve">Загальний обсяг фінансових ресурсів, в </w:t>
            </w:r>
            <w:proofErr w:type="spellStart"/>
            <w:r w:rsidRPr="00EA2607">
              <w:rPr>
                <w:sz w:val="20"/>
              </w:rPr>
              <w:t>т.ч</w:t>
            </w:r>
            <w:proofErr w:type="spellEnd"/>
            <w:r w:rsidRPr="00EA2607">
              <w:rPr>
                <w:sz w:val="20"/>
              </w:rPr>
              <w:t xml:space="preserve">. кредитна заборгованість минулих років, необхідних для реалізації програми, </w:t>
            </w:r>
            <w:proofErr w:type="spellStart"/>
            <w:r w:rsidRPr="00EA2607">
              <w:rPr>
                <w:sz w:val="20"/>
              </w:rPr>
              <w:t>всього,у</w:t>
            </w:r>
            <w:proofErr w:type="spellEnd"/>
            <w:r w:rsidRPr="00EA2607">
              <w:rPr>
                <w:sz w:val="20"/>
              </w:rPr>
              <w:t xml:space="preserve">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DA56634" w14:textId="77777777" w:rsidR="0064241C" w:rsidRPr="00EA2607" w:rsidRDefault="0064241C" w:rsidP="00DA665E">
            <w:pPr>
              <w:rPr>
                <w:sz w:val="20"/>
              </w:rPr>
            </w:pPr>
            <w:r w:rsidRPr="00EA2607">
              <w:rPr>
                <w:sz w:val="20"/>
              </w:rPr>
              <w:t xml:space="preserve">7 </w:t>
            </w:r>
            <w:r w:rsidR="00DA665E">
              <w:rPr>
                <w:sz w:val="20"/>
              </w:rPr>
              <w:t>95</w:t>
            </w:r>
            <w:r w:rsidRPr="00EA2607">
              <w:rPr>
                <w:sz w:val="20"/>
              </w:rPr>
              <w:t>0 000 грн</w:t>
            </w:r>
          </w:p>
        </w:tc>
      </w:tr>
      <w:tr w:rsidR="0064241C" w:rsidRPr="00EA2607" w14:paraId="318FD098"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318CE631" w14:textId="77777777" w:rsidR="0064241C" w:rsidRPr="00EA2607" w:rsidRDefault="0064241C" w:rsidP="003271FC">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14:paraId="0567A186" w14:textId="77777777" w:rsidR="0064241C" w:rsidRPr="00EA2607" w:rsidRDefault="0064241C" w:rsidP="003271FC">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3AC3C3C" w14:textId="77777777" w:rsidR="0064241C" w:rsidRPr="00EA2607" w:rsidRDefault="0064241C" w:rsidP="00DA665E">
            <w:pPr>
              <w:rPr>
                <w:sz w:val="20"/>
              </w:rPr>
            </w:pPr>
            <w:r w:rsidRPr="00EA2607">
              <w:rPr>
                <w:sz w:val="20"/>
              </w:rPr>
              <w:t xml:space="preserve">7 </w:t>
            </w:r>
            <w:r w:rsidR="00DA665E">
              <w:rPr>
                <w:sz w:val="20"/>
              </w:rPr>
              <w:t>95</w:t>
            </w:r>
            <w:r w:rsidRPr="00EA2607">
              <w:rPr>
                <w:sz w:val="20"/>
              </w:rPr>
              <w:t>0 000,0 грн</w:t>
            </w:r>
          </w:p>
        </w:tc>
      </w:tr>
      <w:tr w:rsidR="0064241C" w:rsidRPr="00EA2607" w14:paraId="7B9A511C"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7542285D" w14:textId="77777777" w:rsidR="0064241C" w:rsidRPr="00EA2607" w:rsidRDefault="0064241C" w:rsidP="003271FC">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14:paraId="06136D20" w14:textId="77777777" w:rsidR="0064241C" w:rsidRPr="00EA2607" w:rsidRDefault="0064241C" w:rsidP="003271FC">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324E297C" w14:textId="77777777" w:rsidR="0064241C" w:rsidRPr="00EA2607" w:rsidRDefault="0064241C" w:rsidP="003271FC">
            <w:pPr>
              <w:rPr>
                <w:sz w:val="20"/>
              </w:rPr>
            </w:pPr>
            <w:r w:rsidRPr="00EA2607">
              <w:rPr>
                <w:sz w:val="20"/>
              </w:rPr>
              <w:t>-</w:t>
            </w:r>
          </w:p>
        </w:tc>
      </w:tr>
    </w:tbl>
    <w:p w14:paraId="6A26A1EB" w14:textId="77777777" w:rsidR="0064241C" w:rsidRPr="00EA2607" w:rsidRDefault="0064241C" w:rsidP="0064241C">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14:paraId="671EB339" w14:textId="77777777" w:rsidR="0064241C" w:rsidRPr="00EA2607" w:rsidRDefault="0064241C" w:rsidP="0064241C">
      <w:pPr>
        <w:tabs>
          <w:tab w:val="left" w:pos="930"/>
        </w:tabs>
        <w:rPr>
          <w:sz w:val="20"/>
        </w:rPr>
      </w:pPr>
      <w:r w:rsidRPr="00EA2607">
        <w:rPr>
          <w:sz w:val="20"/>
        </w:rPr>
        <w:tab/>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1FCE7F68" w14:textId="77777777" w:rsidR="0064241C" w:rsidRPr="00EA2607" w:rsidRDefault="0064241C" w:rsidP="0064241C">
      <w:pPr>
        <w:rPr>
          <w:sz w:val="20"/>
        </w:rPr>
      </w:pPr>
      <w:r w:rsidRPr="00EA2607">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14:paraId="4FFA6942" w14:textId="77777777" w:rsidR="0064241C" w:rsidRPr="00EA2607" w:rsidRDefault="0064241C" w:rsidP="0064241C">
      <w:pPr>
        <w:ind w:firstLine="708"/>
        <w:rPr>
          <w:sz w:val="20"/>
        </w:rPr>
      </w:pPr>
      <w:r w:rsidRPr="00EA2607">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w:t>
      </w:r>
      <w:proofErr w:type="spellStart"/>
      <w:r w:rsidRPr="00EA2607">
        <w:rPr>
          <w:sz w:val="20"/>
        </w:rPr>
        <w:t>шансовий</w:t>
      </w:r>
      <w:proofErr w:type="spellEnd"/>
      <w:r w:rsidRPr="00EA2607">
        <w:rPr>
          <w:sz w:val="20"/>
        </w:rPr>
        <w:t xml:space="preserve">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14:paraId="54A4F6D2" w14:textId="77777777" w:rsidR="0064241C" w:rsidRPr="00EA2607" w:rsidRDefault="0064241C" w:rsidP="0064241C">
      <w:pPr>
        <w:rPr>
          <w:sz w:val="20"/>
        </w:rPr>
      </w:pPr>
      <w:r w:rsidRPr="00EA2607">
        <w:rPr>
          <w:sz w:val="20"/>
        </w:rPr>
        <w:tab/>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w:t>
      </w:r>
      <w:proofErr w:type="spellStart"/>
      <w:r w:rsidRPr="00EA2607">
        <w:rPr>
          <w:sz w:val="20"/>
        </w:rPr>
        <w:t>укриттів</w:t>
      </w:r>
      <w:proofErr w:type="spellEnd"/>
      <w:r w:rsidRPr="00EA2607">
        <w:rPr>
          <w:sz w:val="20"/>
        </w:rPr>
        <w:t>, споруд подвійного призначення, їх комплектацію необхідними матеріально-технічними засобами.</w:t>
      </w:r>
    </w:p>
    <w:p w14:paraId="579DBB11" w14:textId="77777777" w:rsidR="0064241C" w:rsidRPr="00EA2607" w:rsidRDefault="0064241C" w:rsidP="0064241C">
      <w:pPr>
        <w:ind w:firstLine="709"/>
        <w:rPr>
          <w:sz w:val="20"/>
        </w:rPr>
      </w:pPr>
      <w:r w:rsidRPr="00EA2607">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r w:rsidRPr="00EA2607">
        <w:rPr>
          <w:caps/>
          <w:sz w:val="20"/>
        </w:rPr>
        <w:t xml:space="preserve">                                </w:t>
      </w:r>
    </w:p>
    <w:p w14:paraId="591E60C7" w14:textId="77777777" w:rsidR="0064241C" w:rsidRPr="00EA2607" w:rsidRDefault="0064241C" w:rsidP="0064241C">
      <w:pPr>
        <w:jc w:val="center"/>
        <w:rPr>
          <w:b/>
          <w:sz w:val="20"/>
        </w:rPr>
      </w:pPr>
      <w:r w:rsidRPr="00EA2607">
        <w:rPr>
          <w:b/>
          <w:sz w:val="20"/>
        </w:rPr>
        <w:t>ІІІ. Мета Програми</w:t>
      </w:r>
    </w:p>
    <w:p w14:paraId="7D7397D1" w14:textId="77777777" w:rsidR="0064241C" w:rsidRPr="00EA2607" w:rsidRDefault="0064241C" w:rsidP="0064241C">
      <w:pPr>
        <w:rPr>
          <w:sz w:val="20"/>
        </w:rPr>
      </w:pPr>
      <w:r w:rsidRPr="00EA2607">
        <w:rPr>
          <w:sz w:val="20"/>
        </w:rPr>
        <w:lastRenderedPageBreak/>
        <w:tab/>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569431D9" w14:textId="77777777" w:rsidR="0064241C" w:rsidRPr="00EA2607" w:rsidRDefault="0064241C" w:rsidP="0064241C">
      <w:pPr>
        <w:rPr>
          <w:b/>
          <w:sz w:val="20"/>
        </w:rPr>
      </w:pPr>
      <w:r w:rsidRPr="00EA2607">
        <w:rPr>
          <w:sz w:val="20"/>
        </w:rPr>
        <w:t xml:space="preserve">          </w:t>
      </w:r>
      <w:r w:rsidRPr="00EA2607">
        <w:rPr>
          <w:b/>
          <w:sz w:val="20"/>
        </w:rPr>
        <w:t>І</w:t>
      </w:r>
      <w:r w:rsidRPr="00EA2607">
        <w:rPr>
          <w:b/>
          <w:sz w:val="20"/>
          <w:lang w:val="en-US"/>
        </w:rPr>
        <w:t>V</w:t>
      </w:r>
      <w:r w:rsidRPr="00EA2607">
        <w:rPr>
          <w:b/>
          <w:sz w:val="20"/>
        </w:rPr>
        <w:t>. Обґрунтування шляхів і засобів розв’язання проблеми, обсягів та джерел фінансування, строки та етапи виконання Програми</w:t>
      </w:r>
    </w:p>
    <w:p w14:paraId="0E4934AA" w14:textId="77777777" w:rsidR="0064241C" w:rsidRPr="00EA2607" w:rsidRDefault="0064241C" w:rsidP="0064241C">
      <w:pPr>
        <w:jc w:val="center"/>
        <w:rPr>
          <w:sz w:val="20"/>
        </w:rPr>
      </w:pPr>
      <w:r w:rsidRPr="00EA2607">
        <w:rPr>
          <w:sz w:val="20"/>
        </w:rPr>
        <w:t>Пріоритетними завданнями  програми розвитку цивільного захисту Ніжинської   територіальної громади на 2022 рік являються:</w:t>
      </w:r>
    </w:p>
    <w:p w14:paraId="297627A4" w14:textId="77777777" w:rsidR="0064241C" w:rsidRPr="00EA2607" w:rsidRDefault="0064241C" w:rsidP="0064241C">
      <w:pPr>
        <w:tabs>
          <w:tab w:val="left" w:pos="567"/>
        </w:tabs>
        <w:rPr>
          <w:sz w:val="20"/>
        </w:rPr>
      </w:pPr>
      <w:r w:rsidRPr="00EA2607">
        <w:rPr>
          <w:sz w:val="20"/>
        </w:rPr>
        <w:t xml:space="preserve"> - </w:t>
      </w:r>
      <w:r w:rsidRPr="00EA2607">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34DB75CD" w14:textId="77777777" w:rsidR="0064241C" w:rsidRPr="00EA2607" w:rsidRDefault="0064241C" w:rsidP="0064241C">
      <w:pPr>
        <w:tabs>
          <w:tab w:val="left" w:pos="567"/>
        </w:tabs>
        <w:rPr>
          <w:sz w:val="20"/>
        </w:rPr>
      </w:pPr>
      <w:r w:rsidRPr="00EA2607">
        <w:rPr>
          <w:sz w:val="20"/>
        </w:rPr>
        <w:t>-</w:t>
      </w:r>
      <w:r w:rsidRPr="00EA2607">
        <w:rPr>
          <w:sz w:val="20"/>
        </w:rPr>
        <w:tab/>
        <w:t xml:space="preserve"> створення запасів засобів індивідуального захисту, приладів радіаційної та хімічної розвідки  тощо;</w:t>
      </w:r>
    </w:p>
    <w:p w14:paraId="62430E4A" w14:textId="77777777" w:rsidR="0064241C" w:rsidRPr="00EA2607" w:rsidRDefault="0064241C" w:rsidP="0064241C">
      <w:pPr>
        <w:tabs>
          <w:tab w:val="left" w:pos="567"/>
        </w:tabs>
        <w:rPr>
          <w:sz w:val="20"/>
        </w:rPr>
      </w:pPr>
      <w:r w:rsidRPr="00EA2607">
        <w:rPr>
          <w:sz w:val="20"/>
        </w:rPr>
        <w:t xml:space="preserve">- </w:t>
      </w:r>
      <w:r w:rsidRPr="00EA2607">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41881E66" w14:textId="77777777" w:rsidR="0064241C" w:rsidRPr="00EA2607" w:rsidRDefault="0064241C" w:rsidP="0064241C">
      <w:pPr>
        <w:tabs>
          <w:tab w:val="left" w:pos="567"/>
        </w:tabs>
        <w:rPr>
          <w:sz w:val="20"/>
        </w:rPr>
      </w:pPr>
      <w:r w:rsidRPr="00EA2607">
        <w:rPr>
          <w:sz w:val="20"/>
        </w:rPr>
        <w:t>-</w:t>
      </w:r>
      <w:r w:rsidRPr="00EA2607">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1E031004" w14:textId="77777777" w:rsidR="0064241C" w:rsidRPr="00EA2607" w:rsidRDefault="0064241C" w:rsidP="0064241C">
      <w:pPr>
        <w:tabs>
          <w:tab w:val="left" w:pos="567"/>
        </w:tabs>
        <w:rPr>
          <w:sz w:val="20"/>
        </w:rPr>
      </w:pPr>
      <w:r w:rsidRPr="00EA2607">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14:paraId="768A1E93" w14:textId="77777777" w:rsidR="0064241C" w:rsidRPr="00EA2607" w:rsidRDefault="0064241C" w:rsidP="0064241C">
      <w:pPr>
        <w:tabs>
          <w:tab w:val="left" w:pos="567"/>
        </w:tabs>
        <w:rPr>
          <w:sz w:val="20"/>
        </w:rPr>
      </w:pPr>
      <w:r w:rsidRPr="00EA2607">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2BC3E54A" w14:textId="77777777" w:rsidR="0064241C" w:rsidRPr="00EA2607" w:rsidRDefault="0064241C" w:rsidP="0064241C">
      <w:pPr>
        <w:tabs>
          <w:tab w:val="left" w:pos="567"/>
        </w:tabs>
        <w:rPr>
          <w:sz w:val="20"/>
        </w:rPr>
      </w:pPr>
      <w:r w:rsidRPr="00EA2607">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15401357" w14:textId="77777777" w:rsidR="0064241C" w:rsidRPr="00EA2607" w:rsidRDefault="0064241C" w:rsidP="0064241C">
      <w:pPr>
        <w:tabs>
          <w:tab w:val="left" w:pos="567"/>
        </w:tabs>
        <w:rPr>
          <w:sz w:val="20"/>
        </w:rPr>
      </w:pPr>
      <w:r w:rsidRPr="00EA2607">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14:paraId="5632A0B5" w14:textId="77777777" w:rsidR="0064241C" w:rsidRPr="00EA2607" w:rsidRDefault="0064241C" w:rsidP="0064241C">
      <w:pPr>
        <w:tabs>
          <w:tab w:val="left" w:pos="567"/>
        </w:tabs>
        <w:rPr>
          <w:sz w:val="20"/>
        </w:rPr>
      </w:pPr>
      <w:r w:rsidRPr="00EA2607">
        <w:rPr>
          <w:sz w:val="20"/>
        </w:rPr>
        <w:t xml:space="preserve">-    погашення кредиторської заборгованості, яка склалася на початок року; </w:t>
      </w:r>
    </w:p>
    <w:p w14:paraId="6F4C311E" w14:textId="77777777" w:rsidR="0064241C" w:rsidRPr="00EA2607" w:rsidRDefault="0064241C" w:rsidP="0064241C">
      <w:pPr>
        <w:tabs>
          <w:tab w:val="left" w:pos="567"/>
        </w:tabs>
        <w:rPr>
          <w:sz w:val="20"/>
        </w:rPr>
      </w:pPr>
      <w:r w:rsidRPr="00EA2607">
        <w:rPr>
          <w:sz w:val="20"/>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w:t>
      </w:r>
      <w:r w:rsidRPr="005858DB">
        <w:rPr>
          <w:sz w:val="20"/>
        </w:rPr>
        <w:t>і </w:t>
      </w:r>
      <w:hyperlink r:id="rId6" w:tooltip="Мастило" w:history="1">
        <w:r w:rsidRPr="005858DB">
          <w:rPr>
            <w:rStyle w:val="a8"/>
            <w:color w:val="auto"/>
            <w:sz w:val="20"/>
          </w:rPr>
          <w:t>мастила</w:t>
        </w:r>
      </w:hyperlink>
      <w:r w:rsidRPr="005858DB">
        <w:rPr>
          <w:sz w:val="20"/>
        </w:rPr>
        <w:t>: </w:t>
      </w:r>
      <w:hyperlink r:id="rId7" w:tooltip="Бензин" w:history="1">
        <w:r w:rsidRPr="005858DB">
          <w:rPr>
            <w:rStyle w:val="a8"/>
            <w:color w:val="auto"/>
            <w:sz w:val="20"/>
          </w:rPr>
          <w:t>бензин</w:t>
        </w:r>
      </w:hyperlink>
      <w:r w:rsidRPr="005858DB">
        <w:rPr>
          <w:sz w:val="20"/>
        </w:rPr>
        <w:t>, </w:t>
      </w:r>
      <w:hyperlink r:id="rId8" w:tooltip="Дизельне паливо" w:history="1">
        <w:r w:rsidRPr="005858DB">
          <w:rPr>
            <w:rStyle w:val="a8"/>
            <w:color w:val="auto"/>
            <w:sz w:val="20"/>
          </w:rPr>
          <w:t>дизельне пальне</w:t>
        </w:r>
      </w:hyperlink>
      <w:r w:rsidRPr="005858DB">
        <w:rPr>
          <w:sz w:val="20"/>
        </w:rPr>
        <w:t>, </w:t>
      </w:r>
      <w:hyperlink r:id="rId9" w:tooltip="Скраплений газ" w:history="1">
        <w:r w:rsidRPr="005858DB">
          <w:rPr>
            <w:rStyle w:val="a8"/>
            <w:color w:val="auto"/>
            <w:sz w:val="20"/>
          </w:rPr>
          <w:t>скраплений природний газ</w:t>
        </w:r>
      </w:hyperlink>
      <w:r w:rsidRPr="005858DB">
        <w:rPr>
          <w:sz w:val="20"/>
        </w:rPr>
        <w:t>, </w:t>
      </w:r>
      <w:hyperlink r:id="rId10" w:tooltip="Скраплений нафтовий газ" w:history="1">
        <w:r w:rsidRPr="005858DB">
          <w:rPr>
            <w:rStyle w:val="a8"/>
            <w:color w:val="auto"/>
            <w:sz w:val="20"/>
          </w:rPr>
          <w:t>скраплені нафтові гази</w:t>
        </w:r>
      </w:hyperlink>
      <w:r w:rsidRPr="005858DB">
        <w:rPr>
          <w:sz w:val="20"/>
        </w:rPr>
        <w:t xml:space="preserve">), обладнання (стратегічного </w:t>
      </w:r>
      <w:r w:rsidRPr="00EA2607">
        <w:rPr>
          <w:sz w:val="20"/>
        </w:rPr>
        <w:t xml:space="preserve">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14:paraId="59054548" w14:textId="77777777" w:rsidR="0064241C" w:rsidRPr="00EA2607" w:rsidRDefault="0064241C" w:rsidP="0064241C">
      <w:pPr>
        <w:rPr>
          <w:sz w:val="20"/>
        </w:rPr>
      </w:pPr>
      <w:r w:rsidRPr="00EA2607">
        <w:rPr>
          <w:sz w:val="20"/>
        </w:rPr>
        <w:tab/>
        <w:t>Термін виконання заходів даної програми – 2022 рік.</w:t>
      </w:r>
    </w:p>
    <w:p w14:paraId="3A3FBEE3" w14:textId="77777777" w:rsidR="0064241C" w:rsidRPr="00EA2607" w:rsidRDefault="0064241C" w:rsidP="0064241C">
      <w:pP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14:paraId="3A8ADB3D" w14:textId="77777777" w:rsidR="0064241C" w:rsidRPr="00EA2607" w:rsidRDefault="0064241C" w:rsidP="0064241C">
      <w:pPr>
        <w:rPr>
          <w:sz w:val="20"/>
        </w:rPr>
      </w:pPr>
      <w:r w:rsidRPr="00EA2607">
        <w:rPr>
          <w:sz w:val="20"/>
        </w:rPr>
        <w:tab/>
        <w:t>Виконання Програми дасть змогу:</w:t>
      </w:r>
    </w:p>
    <w:p w14:paraId="7C0985A7" w14:textId="77777777" w:rsidR="0064241C" w:rsidRPr="00EA2607" w:rsidRDefault="0064241C" w:rsidP="0064241C">
      <w:pPr>
        <w:ind w:firstLine="709"/>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14595759" w14:textId="77777777" w:rsidR="0064241C" w:rsidRPr="00EA2607" w:rsidRDefault="0064241C" w:rsidP="0064241C">
      <w:pPr>
        <w:ind w:firstLine="709"/>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14:paraId="4278B897" w14:textId="77777777" w:rsidR="0064241C" w:rsidRPr="00EA2607" w:rsidRDefault="0064241C" w:rsidP="0064241C">
      <w:pPr>
        <w:ind w:firstLine="709"/>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14:paraId="2C4E48BB" w14:textId="77777777" w:rsidR="0064241C" w:rsidRPr="00EA2607" w:rsidRDefault="0064241C" w:rsidP="0064241C">
      <w:pPr>
        <w:ind w:firstLine="709"/>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14:paraId="5248F989" w14:textId="77777777" w:rsidR="0064241C" w:rsidRPr="00EA2607" w:rsidRDefault="0064241C" w:rsidP="0064241C">
      <w:pPr>
        <w:ind w:firstLine="709"/>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5499E12C" w14:textId="77777777" w:rsidR="0064241C" w:rsidRPr="00EA2607" w:rsidRDefault="0064241C" w:rsidP="0064241C">
      <w:pPr>
        <w:ind w:firstLine="708"/>
        <w:rPr>
          <w:sz w:val="20"/>
        </w:rPr>
      </w:pPr>
      <w:r w:rsidRPr="00EA2607">
        <w:rPr>
          <w:sz w:val="20"/>
        </w:rPr>
        <w:t>Результативні показники організації розвитку цивільного захисту Ніжинської ТГ на 2022 рік:</w:t>
      </w:r>
    </w:p>
    <w:p w14:paraId="2E603E1C" w14:textId="77777777" w:rsidR="0064241C" w:rsidRPr="00EA2607" w:rsidRDefault="0064241C" w:rsidP="0064241C">
      <w:pPr>
        <w:ind w:firstLine="708"/>
        <w:rPr>
          <w:sz w:val="20"/>
        </w:rPr>
      </w:pPr>
      <w:r w:rsidRPr="00EA2607">
        <w:rPr>
          <w:sz w:val="20"/>
        </w:rPr>
        <w:t>Показник продукту:</w:t>
      </w:r>
    </w:p>
    <w:p w14:paraId="3D3B8BF1" w14:textId="77777777" w:rsidR="0064241C" w:rsidRPr="00EA2607" w:rsidRDefault="0064241C" w:rsidP="0064241C">
      <w:pPr>
        <w:pStyle w:val="a5"/>
        <w:numPr>
          <w:ilvl w:val="0"/>
          <w:numId w:val="1"/>
        </w:numPr>
        <w:ind w:left="0" w:firstLine="708"/>
        <w:jc w:val="both"/>
        <w:rPr>
          <w:sz w:val="20"/>
        </w:rPr>
      </w:pPr>
      <w:r w:rsidRPr="00EA2607">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3074793D" w14:textId="77777777" w:rsidR="0064241C" w:rsidRPr="00EA2607" w:rsidRDefault="0064241C" w:rsidP="0064241C">
      <w:pPr>
        <w:ind w:firstLine="708"/>
        <w:rPr>
          <w:sz w:val="20"/>
        </w:rPr>
      </w:pPr>
      <w:r w:rsidRPr="00EA2607">
        <w:rPr>
          <w:sz w:val="20"/>
        </w:rPr>
        <w:t>Показник якості :</w:t>
      </w:r>
    </w:p>
    <w:p w14:paraId="7F5BE715" w14:textId="77777777" w:rsidR="0064241C" w:rsidRPr="00EA2607" w:rsidRDefault="0064241C" w:rsidP="0064241C">
      <w:pPr>
        <w:ind w:firstLine="708"/>
        <w:rPr>
          <w:sz w:val="20"/>
        </w:rPr>
      </w:pPr>
      <w:r w:rsidRPr="00EA2607">
        <w:rPr>
          <w:sz w:val="20"/>
        </w:rPr>
        <w:t>-        динаміка кількості виникнення надзвичайних ситуацій:</w:t>
      </w:r>
    </w:p>
    <w:p w14:paraId="03BD0D3D" w14:textId="77777777" w:rsidR="0064241C" w:rsidRPr="00EA2607" w:rsidRDefault="0064241C" w:rsidP="0064241C">
      <w:pPr>
        <w:pStyle w:val="a6"/>
        <w:rPr>
          <w:sz w:val="20"/>
          <w:szCs w:val="20"/>
        </w:rPr>
      </w:pPr>
      <w:r w:rsidRPr="00EA2607">
        <w:rPr>
          <w:sz w:val="20"/>
          <w:szCs w:val="20"/>
        </w:rPr>
        <w:t>2016 рік – 1; 2017 рік – 0; 2018 рік – 1; 2019 рік – 0;  2020 рік – 1; 2021 рік-1</w:t>
      </w:r>
    </w:p>
    <w:p w14:paraId="06B19356" w14:textId="77777777" w:rsidR="0064241C" w:rsidRPr="00EA2607" w:rsidRDefault="0064241C" w:rsidP="0064241C">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14:paraId="656E0A3B" w14:textId="77777777" w:rsidR="0064241C" w:rsidRPr="00EA2607" w:rsidRDefault="0064241C" w:rsidP="0064241C">
      <w:pPr>
        <w:pStyle w:val="a6"/>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498B57EB" w14:textId="77777777" w:rsidR="0064241C" w:rsidRPr="00EA2607" w:rsidRDefault="0064241C" w:rsidP="0064241C">
      <w:pPr>
        <w:rPr>
          <w:sz w:val="20"/>
        </w:rPr>
      </w:pPr>
      <w:r w:rsidRPr="00EA2607">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01B8AE16" w14:textId="77777777" w:rsidR="0064241C" w:rsidRPr="00EA2607" w:rsidRDefault="0064241C" w:rsidP="0064241C">
      <w:pPr>
        <w:rPr>
          <w:sz w:val="20"/>
        </w:rPr>
      </w:pPr>
    </w:p>
    <w:p w14:paraId="24FB420F" w14:textId="77777777" w:rsidR="0064241C" w:rsidRPr="00EA2607" w:rsidRDefault="0064241C" w:rsidP="0064241C">
      <w:pPr>
        <w:rPr>
          <w:sz w:val="20"/>
        </w:rPr>
      </w:pPr>
    </w:p>
    <w:p w14:paraId="5621F88A" w14:textId="77777777" w:rsidR="0064241C" w:rsidRDefault="0064241C" w:rsidP="0064241C">
      <w:pPr>
        <w:rPr>
          <w:sz w:val="20"/>
        </w:rPr>
      </w:pPr>
    </w:p>
    <w:p w14:paraId="7048B4B9" w14:textId="77777777" w:rsidR="0064241C" w:rsidRDefault="0064241C" w:rsidP="0064241C">
      <w:pPr>
        <w:rPr>
          <w:sz w:val="20"/>
        </w:rPr>
      </w:pPr>
    </w:p>
    <w:p w14:paraId="304A214F" w14:textId="77777777" w:rsidR="0064241C" w:rsidRDefault="0064241C" w:rsidP="0064241C">
      <w:pPr>
        <w:rPr>
          <w:sz w:val="20"/>
        </w:rPr>
      </w:pPr>
    </w:p>
    <w:p w14:paraId="26EC902B" w14:textId="77777777" w:rsidR="0064241C" w:rsidRDefault="0064241C" w:rsidP="0064241C">
      <w:pPr>
        <w:rPr>
          <w:sz w:val="20"/>
        </w:rPr>
      </w:pPr>
    </w:p>
    <w:p w14:paraId="5C638B80" w14:textId="77777777" w:rsidR="0064241C" w:rsidRPr="00EA2607" w:rsidRDefault="0064241C" w:rsidP="0064241C">
      <w:pPr>
        <w:rPr>
          <w:sz w:val="20"/>
        </w:rPr>
      </w:pPr>
    </w:p>
    <w:p w14:paraId="71EB8B15" w14:textId="77777777" w:rsidR="0064241C" w:rsidRPr="00EA2607" w:rsidRDefault="0064241C" w:rsidP="0064241C">
      <w:pPr>
        <w:ind w:left="4536" w:hanging="3686"/>
        <w:jc w:val="center"/>
        <w:rPr>
          <w:b/>
          <w:sz w:val="20"/>
        </w:rPr>
      </w:pPr>
      <w:r w:rsidRPr="00EA2607">
        <w:rPr>
          <w:b/>
          <w:sz w:val="20"/>
        </w:rPr>
        <w:t>Додаток до Програми розвитку</w:t>
      </w:r>
    </w:p>
    <w:p w14:paraId="74439FCF" w14:textId="77777777" w:rsidR="0064241C" w:rsidRPr="00EA2607" w:rsidRDefault="0064241C" w:rsidP="0064241C">
      <w:pPr>
        <w:jc w:val="center"/>
        <w:rPr>
          <w:b/>
          <w:sz w:val="20"/>
        </w:rPr>
      </w:pPr>
      <w:r w:rsidRPr="00EA2607">
        <w:rPr>
          <w:b/>
          <w:sz w:val="20"/>
        </w:rPr>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DA665E" w:rsidRPr="00EA2607" w14:paraId="722D9FC2" w14:textId="77777777" w:rsidTr="00DA665E">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14:paraId="6156B9B7" w14:textId="77777777" w:rsidR="00DA665E" w:rsidRPr="00EA2607" w:rsidRDefault="00DA665E" w:rsidP="00DA665E">
            <w:pPr>
              <w:jc w:val="center"/>
              <w:rPr>
                <w:b/>
                <w:sz w:val="20"/>
              </w:rPr>
            </w:pPr>
            <w:r>
              <w:rPr>
                <w:b/>
                <w:sz w:val="20"/>
              </w:rPr>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571F8283" w14:textId="77777777" w:rsidR="00DA665E" w:rsidRPr="00EA2607" w:rsidRDefault="00DA665E" w:rsidP="003271FC">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14:paraId="6EDEBE0B" w14:textId="77777777" w:rsidR="00DA665E" w:rsidRPr="00EA2607" w:rsidRDefault="00DA665E" w:rsidP="003271FC">
            <w:pPr>
              <w:jc w:val="center"/>
              <w:rPr>
                <w:sz w:val="20"/>
              </w:rPr>
            </w:pPr>
            <w:r w:rsidRPr="00EA2607">
              <w:rPr>
                <w:sz w:val="20"/>
              </w:rPr>
              <w:t>2022 рік</w:t>
            </w:r>
          </w:p>
        </w:tc>
      </w:tr>
      <w:tr w:rsidR="00DA665E" w:rsidRPr="00EA2607" w14:paraId="31619953" w14:textId="77777777" w:rsidTr="00DA665E">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14:paraId="5B56C7BE" w14:textId="77777777" w:rsidR="00DA665E" w:rsidRPr="00EA2607" w:rsidRDefault="00DA665E" w:rsidP="00DA665E">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2B399E04" w14:textId="77777777" w:rsidR="00DA665E" w:rsidRPr="00EA2607" w:rsidRDefault="00DA665E" w:rsidP="003271FC">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14:paraId="5C6FB8B2" w14:textId="77777777" w:rsidR="00DA665E" w:rsidRPr="00EA2607" w:rsidRDefault="00DA665E" w:rsidP="00DA665E">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14:paraId="450D7C2D" w14:textId="77777777" w:rsidR="00DA665E" w:rsidRPr="00EA2607" w:rsidRDefault="00DA665E" w:rsidP="003271FC">
            <w:pPr>
              <w:rPr>
                <w:sz w:val="20"/>
              </w:rPr>
            </w:pPr>
          </w:p>
        </w:tc>
      </w:tr>
      <w:tr w:rsidR="00DA665E" w:rsidRPr="00EA2607" w14:paraId="10085003" w14:textId="77777777" w:rsidTr="00DA665E">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14:paraId="0843C9DE" w14:textId="77777777" w:rsidR="00DA665E" w:rsidRPr="00EA2607" w:rsidRDefault="00DA665E" w:rsidP="00DA665E">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2BA3EC6B" w14:textId="77777777" w:rsidR="00DA665E" w:rsidRPr="00EA2607" w:rsidRDefault="00DA665E" w:rsidP="003271FC">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14:paraId="4AB18323" w14:textId="77777777" w:rsidR="00DA665E" w:rsidRPr="00EA2607" w:rsidRDefault="00DA665E" w:rsidP="00DA665E">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14:paraId="1700AD62" w14:textId="77777777" w:rsidR="00DA665E" w:rsidRPr="00EA2607" w:rsidRDefault="00DA665E" w:rsidP="003271FC">
            <w:pPr>
              <w:rPr>
                <w:sz w:val="20"/>
              </w:rPr>
            </w:pPr>
          </w:p>
        </w:tc>
      </w:tr>
      <w:tr w:rsidR="00DA665E" w:rsidRPr="00EA2607" w14:paraId="2AF21379" w14:textId="77777777" w:rsidTr="00DA665E">
        <w:trPr>
          <w:trHeight w:val="424"/>
        </w:trPr>
        <w:tc>
          <w:tcPr>
            <w:tcW w:w="539" w:type="dxa"/>
            <w:tcBorders>
              <w:top w:val="single" w:sz="4" w:space="0" w:color="000000"/>
              <w:left w:val="single" w:sz="4" w:space="0" w:color="000000"/>
              <w:bottom w:val="single" w:sz="4" w:space="0" w:color="000000"/>
              <w:right w:val="single" w:sz="4" w:space="0" w:color="000000"/>
            </w:tcBorders>
            <w:vAlign w:val="center"/>
          </w:tcPr>
          <w:p w14:paraId="29F23A8A" w14:textId="77777777" w:rsidR="00DA665E" w:rsidRPr="00EA2607" w:rsidRDefault="00DA665E" w:rsidP="00DA665E">
            <w:pPr>
              <w:jc w:val="center"/>
              <w:rPr>
                <w:sz w:val="20"/>
              </w:rPr>
            </w:pPr>
            <w:r>
              <w:rPr>
                <w:sz w:val="20"/>
              </w:rPr>
              <w:t>3.</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4CBC837E" w14:textId="77777777" w:rsidR="00DA665E" w:rsidRPr="00EA2607" w:rsidRDefault="00DA665E" w:rsidP="003271FC">
            <w:pPr>
              <w:rPr>
                <w:sz w:val="20"/>
              </w:rPr>
            </w:pPr>
            <w:r w:rsidRPr="00EA2607">
              <w:rPr>
                <w:sz w:val="20"/>
              </w:rPr>
              <w:t>Забезпечення формувань пожежної охорони:</w:t>
            </w:r>
          </w:p>
          <w:p w14:paraId="770D5DEC" w14:textId="77777777" w:rsidR="00DA665E" w:rsidRPr="00EA2607" w:rsidRDefault="00DA665E" w:rsidP="003271FC">
            <w:pPr>
              <w:rPr>
                <w:sz w:val="20"/>
              </w:rPr>
            </w:pPr>
            <w:r w:rsidRPr="00EA2607">
              <w:rPr>
                <w:sz w:val="20"/>
              </w:rPr>
              <w:t xml:space="preserve">-пожежні рукави, зі стволами </w:t>
            </w:r>
          </w:p>
          <w:p w14:paraId="56D92F2D" w14:textId="77777777" w:rsidR="00DA665E" w:rsidRPr="00EA2607" w:rsidRDefault="00DA665E" w:rsidP="003271FC">
            <w:pPr>
              <w:rPr>
                <w:b/>
                <w:sz w:val="20"/>
              </w:rPr>
            </w:pPr>
            <w:r w:rsidRPr="00EA2607">
              <w:rPr>
                <w:sz w:val="20"/>
              </w:rPr>
              <w:t>- шоломи захисні</w:t>
            </w:r>
          </w:p>
        </w:tc>
        <w:tc>
          <w:tcPr>
            <w:tcW w:w="1348" w:type="dxa"/>
            <w:tcBorders>
              <w:top w:val="single" w:sz="4" w:space="0" w:color="000000"/>
              <w:left w:val="single" w:sz="4" w:space="0" w:color="000000"/>
              <w:bottom w:val="single" w:sz="4" w:space="0" w:color="000000"/>
              <w:right w:val="single" w:sz="4" w:space="0" w:color="auto"/>
            </w:tcBorders>
            <w:vAlign w:val="center"/>
          </w:tcPr>
          <w:p w14:paraId="64F3C8B5" w14:textId="77777777" w:rsidR="00DA665E" w:rsidRPr="00EA2607" w:rsidRDefault="00DA665E" w:rsidP="003271FC">
            <w:pPr>
              <w:rPr>
                <w:sz w:val="20"/>
              </w:rPr>
            </w:pPr>
          </w:p>
          <w:p w14:paraId="7767AF27" w14:textId="77777777" w:rsidR="00DA665E" w:rsidRPr="00EA2607" w:rsidRDefault="00DA665E" w:rsidP="003271FC">
            <w:pPr>
              <w:rPr>
                <w:sz w:val="20"/>
              </w:rPr>
            </w:pPr>
            <w:r w:rsidRPr="00EA2607">
              <w:rPr>
                <w:sz w:val="20"/>
              </w:rPr>
              <w:t>50 000,0</w:t>
            </w:r>
          </w:p>
          <w:p w14:paraId="5FB75E7B" w14:textId="77777777" w:rsidR="00DA665E" w:rsidRPr="00EA2607" w:rsidRDefault="00DA665E" w:rsidP="003271FC">
            <w:pPr>
              <w:rPr>
                <w:b/>
                <w:sz w:val="20"/>
              </w:rPr>
            </w:pPr>
          </w:p>
        </w:tc>
        <w:tc>
          <w:tcPr>
            <w:tcW w:w="612" w:type="dxa"/>
            <w:tcBorders>
              <w:top w:val="single" w:sz="4" w:space="0" w:color="000000"/>
              <w:left w:val="single" w:sz="4" w:space="0" w:color="auto"/>
              <w:bottom w:val="single" w:sz="4" w:space="0" w:color="000000"/>
              <w:right w:val="single" w:sz="4" w:space="0" w:color="000000"/>
            </w:tcBorders>
            <w:vAlign w:val="center"/>
          </w:tcPr>
          <w:p w14:paraId="18B08381" w14:textId="77777777" w:rsidR="00DA665E" w:rsidRPr="00EA2607" w:rsidRDefault="00DA665E" w:rsidP="003271FC">
            <w:pPr>
              <w:rPr>
                <w:b/>
                <w:sz w:val="20"/>
              </w:rPr>
            </w:pPr>
          </w:p>
          <w:p w14:paraId="46B1B824" w14:textId="77777777" w:rsidR="00DA665E" w:rsidRPr="00EA2607" w:rsidRDefault="00DA665E" w:rsidP="003271FC">
            <w:pPr>
              <w:rPr>
                <w:b/>
                <w:sz w:val="20"/>
              </w:rPr>
            </w:pPr>
          </w:p>
        </w:tc>
      </w:tr>
      <w:tr w:rsidR="00DA665E" w:rsidRPr="00EA2607" w14:paraId="24A9BADE" w14:textId="77777777" w:rsidTr="00DA665E">
        <w:trPr>
          <w:trHeight w:val="366"/>
        </w:trPr>
        <w:tc>
          <w:tcPr>
            <w:tcW w:w="539" w:type="dxa"/>
            <w:tcBorders>
              <w:top w:val="single" w:sz="4" w:space="0" w:color="auto"/>
              <w:left w:val="single" w:sz="4" w:space="0" w:color="000000"/>
              <w:bottom w:val="single" w:sz="4" w:space="0" w:color="000000"/>
              <w:right w:val="single" w:sz="4" w:space="0" w:color="000000"/>
            </w:tcBorders>
            <w:vAlign w:val="center"/>
          </w:tcPr>
          <w:p w14:paraId="23E1CCFE" w14:textId="77777777" w:rsidR="00DA665E" w:rsidRPr="00EA2607" w:rsidRDefault="00DA665E" w:rsidP="00DA665E">
            <w:pPr>
              <w:jc w:val="center"/>
              <w:rPr>
                <w:sz w:val="20"/>
              </w:rPr>
            </w:pPr>
            <w:r>
              <w:rPr>
                <w:sz w:val="20"/>
              </w:rPr>
              <w:t>4.</w:t>
            </w:r>
          </w:p>
        </w:tc>
        <w:tc>
          <w:tcPr>
            <w:tcW w:w="7785" w:type="dxa"/>
            <w:tcBorders>
              <w:top w:val="single" w:sz="4" w:space="0" w:color="auto"/>
              <w:left w:val="single" w:sz="4" w:space="0" w:color="000000"/>
              <w:bottom w:val="single" w:sz="4" w:space="0" w:color="000000"/>
              <w:right w:val="single" w:sz="4" w:space="0" w:color="000000"/>
            </w:tcBorders>
            <w:vAlign w:val="center"/>
            <w:hideMark/>
          </w:tcPr>
          <w:p w14:paraId="2882036B" w14:textId="77777777" w:rsidR="00DA665E" w:rsidRPr="00EA2607" w:rsidRDefault="00DA665E" w:rsidP="003271FC">
            <w:pPr>
              <w:rPr>
                <w:sz w:val="20"/>
              </w:rPr>
            </w:pPr>
            <w:r w:rsidRPr="00EA2607">
              <w:rPr>
                <w:sz w:val="20"/>
              </w:rPr>
              <w:t>Лікарські препарати медицини катастроф та засобів індивідуального захисту.</w:t>
            </w:r>
          </w:p>
        </w:tc>
        <w:tc>
          <w:tcPr>
            <w:tcW w:w="1348" w:type="dxa"/>
            <w:tcBorders>
              <w:top w:val="single" w:sz="4" w:space="0" w:color="auto"/>
              <w:left w:val="single" w:sz="4" w:space="0" w:color="000000"/>
              <w:bottom w:val="single" w:sz="4" w:space="0" w:color="000000"/>
              <w:right w:val="single" w:sz="4" w:space="0" w:color="auto"/>
            </w:tcBorders>
            <w:vAlign w:val="center"/>
            <w:hideMark/>
          </w:tcPr>
          <w:p w14:paraId="1EC9DCDD" w14:textId="77777777" w:rsidR="00DA665E" w:rsidRPr="00EA2607" w:rsidRDefault="00DA665E" w:rsidP="003271FC">
            <w:pPr>
              <w:rPr>
                <w:sz w:val="20"/>
              </w:rPr>
            </w:pPr>
            <w:r w:rsidRPr="00EA2607">
              <w:rPr>
                <w:sz w:val="20"/>
              </w:rPr>
              <w:t>50 000,0</w:t>
            </w:r>
          </w:p>
        </w:tc>
        <w:tc>
          <w:tcPr>
            <w:tcW w:w="612" w:type="dxa"/>
            <w:tcBorders>
              <w:top w:val="single" w:sz="4" w:space="0" w:color="auto"/>
              <w:left w:val="single" w:sz="4" w:space="0" w:color="auto"/>
              <w:bottom w:val="single" w:sz="4" w:space="0" w:color="000000"/>
              <w:right w:val="single" w:sz="4" w:space="0" w:color="000000"/>
            </w:tcBorders>
            <w:vAlign w:val="center"/>
          </w:tcPr>
          <w:p w14:paraId="412ADE94" w14:textId="77777777" w:rsidR="00DA665E" w:rsidRPr="00EA2607" w:rsidRDefault="00DA665E" w:rsidP="003271FC">
            <w:pPr>
              <w:rPr>
                <w:sz w:val="20"/>
              </w:rPr>
            </w:pPr>
          </w:p>
        </w:tc>
      </w:tr>
      <w:tr w:rsidR="00DA665E" w:rsidRPr="00EA2607" w14:paraId="52FDC3F1" w14:textId="77777777" w:rsidTr="00DA665E">
        <w:trPr>
          <w:trHeight w:val="592"/>
        </w:trPr>
        <w:tc>
          <w:tcPr>
            <w:tcW w:w="539" w:type="dxa"/>
            <w:tcBorders>
              <w:top w:val="single" w:sz="4" w:space="0" w:color="auto"/>
              <w:left w:val="single" w:sz="4" w:space="0" w:color="000000"/>
              <w:bottom w:val="single" w:sz="4" w:space="0" w:color="auto"/>
              <w:right w:val="single" w:sz="4" w:space="0" w:color="000000"/>
            </w:tcBorders>
            <w:vAlign w:val="center"/>
          </w:tcPr>
          <w:p w14:paraId="1E72AE18" w14:textId="77777777" w:rsidR="00DA665E" w:rsidRPr="00EA2607" w:rsidRDefault="00DA665E" w:rsidP="00DA665E">
            <w:pPr>
              <w:jc w:val="center"/>
              <w:rPr>
                <w:sz w:val="20"/>
              </w:rPr>
            </w:pPr>
            <w:r>
              <w:rPr>
                <w:sz w:val="20"/>
              </w:rPr>
              <w:t>5.</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308D8139" w14:textId="77777777" w:rsidR="00DA665E" w:rsidRPr="00EA2607" w:rsidRDefault="00DA665E" w:rsidP="003271FC">
            <w:pPr>
              <w:rPr>
                <w:sz w:val="20"/>
              </w:rPr>
            </w:pPr>
            <w:r w:rsidRPr="00EA2607">
              <w:rPr>
                <w:sz w:val="20"/>
              </w:rPr>
              <w:t>Створення запасів засобів індивідуального захисту, приладів радіаційної та хімічної розвідки тощо.</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3FA32B84" w14:textId="77777777" w:rsidR="00DA665E" w:rsidRPr="00EA2607" w:rsidRDefault="00DA665E" w:rsidP="003271FC">
            <w:pPr>
              <w:rPr>
                <w:sz w:val="20"/>
              </w:rPr>
            </w:pPr>
            <w:r w:rsidRPr="00EA2607">
              <w:rPr>
                <w:sz w:val="20"/>
              </w:rPr>
              <w:t>200 000,0</w:t>
            </w:r>
          </w:p>
        </w:tc>
        <w:tc>
          <w:tcPr>
            <w:tcW w:w="612" w:type="dxa"/>
            <w:tcBorders>
              <w:top w:val="single" w:sz="4" w:space="0" w:color="auto"/>
              <w:left w:val="single" w:sz="4" w:space="0" w:color="auto"/>
              <w:bottom w:val="single" w:sz="4" w:space="0" w:color="auto"/>
              <w:right w:val="single" w:sz="4" w:space="0" w:color="000000"/>
            </w:tcBorders>
            <w:vAlign w:val="center"/>
          </w:tcPr>
          <w:p w14:paraId="71C94F8D" w14:textId="77777777" w:rsidR="00DA665E" w:rsidRPr="00EA2607" w:rsidRDefault="00DA665E" w:rsidP="003271FC">
            <w:pPr>
              <w:rPr>
                <w:sz w:val="20"/>
              </w:rPr>
            </w:pPr>
          </w:p>
        </w:tc>
      </w:tr>
      <w:tr w:rsidR="00DA665E" w:rsidRPr="00EA2607" w14:paraId="54BBD5A6" w14:textId="77777777" w:rsidTr="00DA665E">
        <w:trPr>
          <w:trHeight w:val="417"/>
        </w:trPr>
        <w:tc>
          <w:tcPr>
            <w:tcW w:w="539" w:type="dxa"/>
            <w:tcBorders>
              <w:top w:val="single" w:sz="4" w:space="0" w:color="auto"/>
              <w:left w:val="single" w:sz="4" w:space="0" w:color="000000"/>
              <w:bottom w:val="single" w:sz="4" w:space="0" w:color="auto"/>
              <w:right w:val="single" w:sz="4" w:space="0" w:color="000000"/>
            </w:tcBorders>
            <w:vAlign w:val="center"/>
          </w:tcPr>
          <w:p w14:paraId="6C52C7CB" w14:textId="77777777" w:rsidR="00DA665E" w:rsidRPr="00EA2607" w:rsidRDefault="00DA665E" w:rsidP="00DA665E">
            <w:pPr>
              <w:jc w:val="center"/>
              <w:rPr>
                <w:sz w:val="20"/>
              </w:rPr>
            </w:pPr>
            <w:r>
              <w:rPr>
                <w:sz w:val="20"/>
              </w:rPr>
              <w:t>6.</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3EC7AF62" w14:textId="77777777" w:rsidR="00DA665E" w:rsidRPr="00EA2607" w:rsidRDefault="00DA665E" w:rsidP="003271FC">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0DA0072A" w14:textId="6BB2C40B" w:rsidR="00DA665E" w:rsidRPr="00EA2607" w:rsidRDefault="00DA665E" w:rsidP="00DA665E">
            <w:pPr>
              <w:rPr>
                <w:sz w:val="20"/>
              </w:rPr>
            </w:pPr>
            <w:r>
              <w:rPr>
                <w:sz w:val="20"/>
              </w:rPr>
              <w:t>1</w:t>
            </w:r>
            <w:r w:rsidR="00481676">
              <w:rPr>
                <w:sz w:val="20"/>
              </w:rPr>
              <w:t xml:space="preserve"> </w:t>
            </w:r>
            <w:r>
              <w:rPr>
                <w:sz w:val="20"/>
              </w:rPr>
              <w:t>55</w:t>
            </w:r>
            <w:r w:rsidRPr="00EA2607">
              <w:rPr>
                <w:sz w:val="20"/>
              </w:rPr>
              <w:t>0 000,0</w:t>
            </w:r>
          </w:p>
        </w:tc>
        <w:tc>
          <w:tcPr>
            <w:tcW w:w="612" w:type="dxa"/>
            <w:tcBorders>
              <w:top w:val="single" w:sz="4" w:space="0" w:color="auto"/>
              <w:left w:val="single" w:sz="4" w:space="0" w:color="auto"/>
              <w:bottom w:val="single" w:sz="4" w:space="0" w:color="auto"/>
              <w:right w:val="single" w:sz="4" w:space="0" w:color="000000"/>
            </w:tcBorders>
            <w:vAlign w:val="center"/>
            <w:hideMark/>
          </w:tcPr>
          <w:p w14:paraId="4F3F9173" w14:textId="77777777" w:rsidR="00DA665E" w:rsidRPr="00EA2607" w:rsidRDefault="00DA665E" w:rsidP="003271FC">
            <w:pPr>
              <w:rPr>
                <w:sz w:val="20"/>
              </w:rPr>
            </w:pPr>
          </w:p>
        </w:tc>
      </w:tr>
      <w:tr w:rsidR="00DA665E" w:rsidRPr="00EA2607" w14:paraId="6CF58B83" w14:textId="7777777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14:paraId="45001839" w14:textId="77777777" w:rsidR="00DA665E" w:rsidRPr="00EA2607" w:rsidRDefault="00DA665E" w:rsidP="00DA665E">
            <w:pPr>
              <w:jc w:val="center"/>
              <w:rPr>
                <w:sz w:val="20"/>
              </w:rPr>
            </w:pPr>
            <w:r>
              <w:rPr>
                <w:sz w:val="20"/>
              </w:rPr>
              <w:t>7.</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2FAE1129" w14:textId="77777777" w:rsidR="00DA665E" w:rsidRPr="00EA2607" w:rsidRDefault="00DA665E" w:rsidP="003271FC">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43D50C30" w14:textId="77777777" w:rsidR="00DA665E" w:rsidRPr="00EA2607" w:rsidRDefault="00DA665E" w:rsidP="003271FC">
            <w:pPr>
              <w:rPr>
                <w:sz w:val="20"/>
              </w:rPr>
            </w:pPr>
            <w:r w:rsidRPr="00EA2607">
              <w:rPr>
                <w:sz w:val="20"/>
              </w:rPr>
              <w:t>500 000,0</w:t>
            </w:r>
          </w:p>
        </w:tc>
        <w:tc>
          <w:tcPr>
            <w:tcW w:w="612" w:type="dxa"/>
            <w:tcBorders>
              <w:top w:val="single" w:sz="4" w:space="0" w:color="auto"/>
              <w:left w:val="single" w:sz="4" w:space="0" w:color="auto"/>
              <w:bottom w:val="single" w:sz="4" w:space="0" w:color="auto"/>
              <w:right w:val="single" w:sz="4" w:space="0" w:color="000000"/>
            </w:tcBorders>
            <w:vAlign w:val="center"/>
          </w:tcPr>
          <w:p w14:paraId="5F41736A" w14:textId="77777777" w:rsidR="00DA665E" w:rsidRPr="00EA2607" w:rsidRDefault="00DA665E" w:rsidP="003271FC">
            <w:pPr>
              <w:rPr>
                <w:sz w:val="20"/>
              </w:rPr>
            </w:pPr>
          </w:p>
        </w:tc>
      </w:tr>
      <w:tr w:rsidR="00DA665E" w:rsidRPr="00EA2607" w14:paraId="37587788" w14:textId="7777777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14:paraId="22F610E9" w14:textId="77777777" w:rsidR="00DA665E" w:rsidRPr="00EA2607" w:rsidRDefault="00DA665E" w:rsidP="00DA665E">
            <w:pPr>
              <w:jc w:val="center"/>
              <w:rPr>
                <w:sz w:val="20"/>
              </w:rPr>
            </w:pPr>
            <w:r>
              <w:rPr>
                <w:sz w:val="20"/>
              </w:rPr>
              <w:t>8.</w:t>
            </w:r>
          </w:p>
        </w:tc>
        <w:tc>
          <w:tcPr>
            <w:tcW w:w="7785" w:type="dxa"/>
            <w:tcBorders>
              <w:top w:val="single" w:sz="4" w:space="0" w:color="auto"/>
              <w:left w:val="single" w:sz="4" w:space="0" w:color="000000"/>
              <w:bottom w:val="single" w:sz="4" w:space="0" w:color="auto"/>
              <w:right w:val="single" w:sz="4" w:space="0" w:color="000000"/>
            </w:tcBorders>
            <w:vAlign w:val="center"/>
          </w:tcPr>
          <w:p w14:paraId="54F378E9" w14:textId="77777777" w:rsidR="00DA665E" w:rsidRPr="00EA2607" w:rsidRDefault="00DA665E" w:rsidP="003271FC">
            <w:pPr>
              <w:rPr>
                <w:sz w:val="20"/>
              </w:rPr>
            </w:pPr>
            <w:r w:rsidRPr="00EA2607">
              <w:rPr>
                <w:sz w:val="20"/>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1B725A50" w14:textId="77777777" w:rsidR="00DA665E" w:rsidRPr="00EA2607" w:rsidRDefault="00DA665E" w:rsidP="003271FC">
            <w:pPr>
              <w:rPr>
                <w:sz w:val="20"/>
              </w:rPr>
            </w:pPr>
          </w:p>
          <w:p w14:paraId="0CFF7679" w14:textId="77777777" w:rsidR="00DA665E" w:rsidRPr="00EA2607" w:rsidRDefault="00DA665E" w:rsidP="003271FC">
            <w:pPr>
              <w:rPr>
                <w:sz w:val="20"/>
              </w:rPr>
            </w:pPr>
            <w:r w:rsidRPr="00EA2607">
              <w:rPr>
                <w:sz w:val="20"/>
              </w:rPr>
              <w:t>Придбання  місць для  сидіння/лежання (лавки, нари, стільці, ліжка тощо),</w:t>
            </w:r>
          </w:p>
          <w:p w14:paraId="3F70B768" w14:textId="77777777" w:rsidR="00DA665E" w:rsidRPr="00EA2607" w:rsidRDefault="00DA665E" w:rsidP="003271FC">
            <w:pPr>
              <w:rPr>
                <w:sz w:val="20"/>
              </w:rPr>
            </w:pPr>
            <w:proofErr w:type="spellStart"/>
            <w:r w:rsidRPr="00EA2607">
              <w:rPr>
                <w:sz w:val="20"/>
              </w:rPr>
              <w:t>ємностей</w:t>
            </w:r>
            <w:proofErr w:type="spellEnd"/>
            <w:r w:rsidRPr="00EA2607">
              <w:rPr>
                <w:sz w:val="20"/>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14:paraId="6238D424" w14:textId="77777777" w:rsidR="00DA665E" w:rsidRPr="00EA2607" w:rsidRDefault="00DA665E" w:rsidP="003271FC">
            <w:pPr>
              <w:rPr>
                <w:sz w:val="20"/>
              </w:rPr>
            </w:pPr>
            <w:r w:rsidRPr="00EA2607">
              <w:rPr>
                <w:sz w:val="20"/>
              </w:rPr>
              <w:t>резервного штучного освітлення (електричні ліхтарі, свічки, гасові лампи тощо),</w:t>
            </w:r>
          </w:p>
          <w:p w14:paraId="392F4E3B" w14:textId="77777777" w:rsidR="00DA665E" w:rsidRPr="00EA2607" w:rsidRDefault="00DA665E" w:rsidP="003271FC">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p>
          <w:p w14:paraId="66D90F83" w14:textId="77777777" w:rsidR="00DA665E" w:rsidRPr="00EA2607" w:rsidRDefault="00DA665E" w:rsidP="003271FC">
            <w:pPr>
              <w:rPr>
                <w:sz w:val="20"/>
              </w:rPr>
            </w:pPr>
            <w:r w:rsidRPr="00EA2607">
              <w:rPr>
                <w:sz w:val="20"/>
              </w:rPr>
              <w:t xml:space="preserve">засобів надання медичної допомоги </w:t>
            </w:r>
          </w:p>
        </w:tc>
        <w:tc>
          <w:tcPr>
            <w:tcW w:w="1348" w:type="dxa"/>
            <w:tcBorders>
              <w:top w:val="single" w:sz="4" w:space="0" w:color="auto"/>
              <w:left w:val="single" w:sz="4" w:space="0" w:color="000000"/>
              <w:bottom w:val="single" w:sz="4" w:space="0" w:color="auto"/>
              <w:right w:val="single" w:sz="4" w:space="0" w:color="auto"/>
            </w:tcBorders>
            <w:vAlign w:val="center"/>
          </w:tcPr>
          <w:p w14:paraId="30350BE1" w14:textId="5F4C089B" w:rsidR="00DA665E" w:rsidRPr="00EA2607" w:rsidRDefault="00DA665E" w:rsidP="003271FC">
            <w:pPr>
              <w:rPr>
                <w:sz w:val="20"/>
              </w:rPr>
            </w:pPr>
            <w:r w:rsidRPr="00EA2607">
              <w:rPr>
                <w:sz w:val="20"/>
              </w:rPr>
              <w:t>3</w:t>
            </w:r>
            <w:r w:rsidR="00481676">
              <w:rPr>
                <w:sz w:val="20"/>
              </w:rPr>
              <w:t xml:space="preserve"> </w:t>
            </w:r>
            <w:r w:rsidRPr="00EA2607">
              <w:rPr>
                <w:sz w:val="20"/>
              </w:rPr>
              <w:t>200</w:t>
            </w:r>
            <w:r w:rsidR="00481676">
              <w:rPr>
                <w:sz w:val="20"/>
              </w:rPr>
              <w:t xml:space="preserve"> </w:t>
            </w:r>
            <w:r w:rsidRPr="00EA2607">
              <w:rPr>
                <w:sz w:val="20"/>
              </w:rPr>
              <w:t>000,00</w:t>
            </w:r>
          </w:p>
          <w:p w14:paraId="7E1570CE" w14:textId="77777777" w:rsidR="00DA665E" w:rsidRPr="00EA2607" w:rsidRDefault="00DA665E" w:rsidP="003271FC">
            <w:pPr>
              <w:rPr>
                <w:sz w:val="20"/>
              </w:rPr>
            </w:pPr>
          </w:p>
          <w:p w14:paraId="17958646" w14:textId="77777777" w:rsidR="00DA665E" w:rsidRPr="00EA2607" w:rsidRDefault="00DA665E" w:rsidP="003271FC">
            <w:pPr>
              <w:rPr>
                <w:sz w:val="20"/>
              </w:rPr>
            </w:pPr>
          </w:p>
          <w:p w14:paraId="5E4CF396" w14:textId="77777777" w:rsidR="00DA665E" w:rsidRPr="00EA2607" w:rsidRDefault="00DA665E" w:rsidP="003271FC">
            <w:pPr>
              <w:rPr>
                <w:sz w:val="20"/>
              </w:rPr>
            </w:pPr>
          </w:p>
          <w:p w14:paraId="49299842" w14:textId="77777777" w:rsidR="00DA665E" w:rsidRPr="00EA2607" w:rsidRDefault="00DA665E" w:rsidP="003271FC">
            <w:pPr>
              <w:rPr>
                <w:sz w:val="20"/>
              </w:rPr>
            </w:pPr>
          </w:p>
          <w:p w14:paraId="5BC302DA" w14:textId="77777777" w:rsidR="00DA665E" w:rsidRPr="00EA2607" w:rsidRDefault="00DA665E" w:rsidP="003271FC">
            <w:pPr>
              <w:rPr>
                <w:sz w:val="20"/>
              </w:rPr>
            </w:pPr>
          </w:p>
          <w:p w14:paraId="63514E18" w14:textId="77777777" w:rsidR="00DA665E" w:rsidRPr="00EA2607" w:rsidRDefault="00DA665E" w:rsidP="003271FC">
            <w:pPr>
              <w:rPr>
                <w:sz w:val="20"/>
              </w:rPr>
            </w:pPr>
          </w:p>
          <w:p w14:paraId="412DD3F2" w14:textId="77777777" w:rsidR="00DA665E" w:rsidRPr="00EA2607" w:rsidRDefault="00DA665E" w:rsidP="003271FC">
            <w:pPr>
              <w:rPr>
                <w:sz w:val="20"/>
              </w:rPr>
            </w:pPr>
            <w:r w:rsidRPr="00EA2607">
              <w:rPr>
                <w:sz w:val="20"/>
              </w:rPr>
              <w:t>500 000,00</w:t>
            </w:r>
          </w:p>
        </w:tc>
        <w:tc>
          <w:tcPr>
            <w:tcW w:w="612" w:type="dxa"/>
            <w:tcBorders>
              <w:top w:val="single" w:sz="4" w:space="0" w:color="auto"/>
              <w:left w:val="single" w:sz="4" w:space="0" w:color="auto"/>
              <w:bottom w:val="single" w:sz="4" w:space="0" w:color="auto"/>
              <w:right w:val="single" w:sz="4" w:space="0" w:color="000000"/>
            </w:tcBorders>
            <w:vAlign w:val="center"/>
          </w:tcPr>
          <w:p w14:paraId="1628D3F7" w14:textId="77777777" w:rsidR="00DA665E" w:rsidRPr="00EA2607" w:rsidRDefault="00DA665E" w:rsidP="003271FC">
            <w:pPr>
              <w:rPr>
                <w:sz w:val="20"/>
              </w:rPr>
            </w:pPr>
          </w:p>
        </w:tc>
      </w:tr>
      <w:tr w:rsidR="00DA665E" w:rsidRPr="00EA2607" w14:paraId="6B7DB35A" w14:textId="7777777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14:paraId="57EE7D36" w14:textId="77777777" w:rsidR="00DA665E" w:rsidRPr="00EA2607" w:rsidRDefault="00DA665E" w:rsidP="00DA665E">
            <w:pPr>
              <w:jc w:val="center"/>
              <w:rPr>
                <w:sz w:val="20"/>
              </w:rPr>
            </w:pPr>
            <w:r>
              <w:rPr>
                <w:sz w:val="20"/>
              </w:rPr>
              <w:t>9.</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73467487" w14:textId="77777777" w:rsidR="00DA665E" w:rsidRPr="00EA2607" w:rsidRDefault="00DA665E" w:rsidP="003271FC">
            <w:pPr>
              <w:rPr>
                <w:sz w:val="20"/>
              </w:rPr>
            </w:pPr>
            <w:r w:rsidRPr="00EA2607">
              <w:rPr>
                <w:sz w:val="20"/>
              </w:rPr>
              <w:t xml:space="preserve">Дообладнання системи оповіщення за </w:t>
            </w:r>
            <w:proofErr w:type="spellStart"/>
            <w:r w:rsidRPr="00EA2607">
              <w:rPr>
                <w:sz w:val="20"/>
              </w:rPr>
              <w:t>проєктом</w:t>
            </w:r>
            <w:proofErr w:type="spellEnd"/>
            <w:r w:rsidRPr="00EA2607">
              <w:rPr>
                <w:sz w:val="20"/>
              </w:rPr>
              <w:t xml:space="preserve"> «Нове будівництво міської автоматизованої системи централізованого оповіщення м. Ніжина Чернігівської області. Пусковий комплекс 2019».</w:t>
            </w:r>
          </w:p>
        </w:tc>
        <w:tc>
          <w:tcPr>
            <w:tcW w:w="1348" w:type="dxa"/>
            <w:tcBorders>
              <w:top w:val="single" w:sz="4" w:space="0" w:color="auto"/>
              <w:left w:val="single" w:sz="4" w:space="0" w:color="000000"/>
              <w:bottom w:val="single" w:sz="4" w:space="0" w:color="auto"/>
              <w:right w:val="single" w:sz="4" w:space="0" w:color="auto"/>
            </w:tcBorders>
            <w:vAlign w:val="center"/>
          </w:tcPr>
          <w:p w14:paraId="70F15F2B" w14:textId="77777777" w:rsidR="00DA665E" w:rsidRPr="00EA2607" w:rsidRDefault="00DA665E" w:rsidP="003271FC">
            <w:pPr>
              <w:rPr>
                <w:sz w:val="20"/>
              </w:rPr>
            </w:pPr>
          </w:p>
          <w:p w14:paraId="76DCE5D6" w14:textId="77777777" w:rsidR="00DA665E" w:rsidRPr="00EA2607" w:rsidRDefault="00DA665E" w:rsidP="003271FC">
            <w:pPr>
              <w:rPr>
                <w:sz w:val="20"/>
              </w:rPr>
            </w:pPr>
            <w:r w:rsidRPr="00EA2607">
              <w:rPr>
                <w:sz w:val="20"/>
              </w:rPr>
              <w:t>200 000,00</w:t>
            </w:r>
          </w:p>
        </w:tc>
        <w:tc>
          <w:tcPr>
            <w:tcW w:w="612" w:type="dxa"/>
            <w:tcBorders>
              <w:top w:val="single" w:sz="4" w:space="0" w:color="auto"/>
              <w:left w:val="single" w:sz="4" w:space="0" w:color="auto"/>
              <w:bottom w:val="single" w:sz="4" w:space="0" w:color="auto"/>
              <w:right w:val="single" w:sz="4" w:space="0" w:color="000000"/>
            </w:tcBorders>
            <w:vAlign w:val="center"/>
          </w:tcPr>
          <w:p w14:paraId="136A2E44" w14:textId="77777777" w:rsidR="00DA665E" w:rsidRPr="00EA2607" w:rsidRDefault="00DA665E" w:rsidP="003271FC">
            <w:pPr>
              <w:rPr>
                <w:sz w:val="20"/>
              </w:rPr>
            </w:pPr>
          </w:p>
        </w:tc>
      </w:tr>
      <w:tr w:rsidR="00DA665E" w:rsidRPr="00EA2607" w14:paraId="23F1EA90" w14:textId="77777777" w:rsidTr="00DA665E">
        <w:trPr>
          <w:trHeight w:val="320"/>
        </w:trPr>
        <w:tc>
          <w:tcPr>
            <w:tcW w:w="539" w:type="dxa"/>
            <w:tcBorders>
              <w:top w:val="single" w:sz="4" w:space="0" w:color="auto"/>
              <w:left w:val="single" w:sz="4" w:space="0" w:color="000000"/>
              <w:bottom w:val="single" w:sz="4" w:space="0" w:color="auto"/>
              <w:right w:val="single" w:sz="4" w:space="0" w:color="000000"/>
            </w:tcBorders>
            <w:vAlign w:val="center"/>
          </w:tcPr>
          <w:p w14:paraId="50567CEE" w14:textId="77777777" w:rsidR="00DA665E" w:rsidRPr="00EA2607" w:rsidRDefault="00DA665E" w:rsidP="00DA665E">
            <w:pPr>
              <w:jc w:val="center"/>
              <w:rPr>
                <w:rFonts w:eastAsia="Calibri"/>
                <w:sz w:val="20"/>
              </w:rPr>
            </w:pPr>
            <w:r>
              <w:rPr>
                <w:rFonts w:eastAsia="Calibri"/>
                <w:sz w:val="20"/>
              </w:rPr>
              <w:t>10.</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21038C68" w14:textId="77777777" w:rsidR="00DA665E" w:rsidRPr="00EA2607" w:rsidRDefault="00DA665E" w:rsidP="003271FC">
            <w:pPr>
              <w:rPr>
                <w:sz w:val="20"/>
              </w:rPr>
            </w:pPr>
            <w:r w:rsidRPr="00EA2607">
              <w:rPr>
                <w:rFonts w:eastAsia="Calibri"/>
                <w:sz w:val="20"/>
              </w:rPr>
              <w:t>Вдосконалення систем оповіщення радіо та проводового зв’язку.</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202E325F" w14:textId="77777777" w:rsidR="00DA665E" w:rsidRPr="00EA2607" w:rsidRDefault="00DA665E" w:rsidP="003271FC">
            <w:pPr>
              <w:rPr>
                <w:sz w:val="20"/>
              </w:rPr>
            </w:pPr>
            <w:r w:rsidRPr="00EA2607">
              <w:rPr>
                <w:sz w:val="20"/>
              </w:rPr>
              <w:t>100 000,00</w:t>
            </w:r>
          </w:p>
        </w:tc>
        <w:tc>
          <w:tcPr>
            <w:tcW w:w="612" w:type="dxa"/>
            <w:tcBorders>
              <w:top w:val="single" w:sz="4" w:space="0" w:color="auto"/>
              <w:left w:val="single" w:sz="4" w:space="0" w:color="auto"/>
              <w:bottom w:val="single" w:sz="4" w:space="0" w:color="auto"/>
              <w:right w:val="single" w:sz="4" w:space="0" w:color="000000"/>
            </w:tcBorders>
            <w:vAlign w:val="center"/>
          </w:tcPr>
          <w:p w14:paraId="274F3005" w14:textId="77777777" w:rsidR="00DA665E" w:rsidRPr="00EA2607" w:rsidRDefault="00DA665E" w:rsidP="003271FC">
            <w:pPr>
              <w:rPr>
                <w:sz w:val="20"/>
              </w:rPr>
            </w:pPr>
          </w:p>
        </w:tc>
      </w:tr>
      <w:tr w:rsidR="00DA665E" w:rsidRPr="00EA2607" w14:paraId="3DF2AF3C" w14:textId="7777777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14:paraId="12C05960" w14:textId="77777777" w:rsidR="00DA665E" w:rsidRPr="00EA2607" w:rsidRDefault="00DA665E" w:rsidP="00DA665E">
            <w:pPr>
              <w:tabs>
                <w:tab w:val="left" w:pos="993"/>
              </w:tabs>
              <w:jc w:val="center"/>
              <w:rPr>
                <w:sz w:val="20"/>
              </w:rPr>
            </w:pPr>
            <w:r>
              <w:rPr>
                <w:sz w:val="20"/>
              </w:rPr>
              <w:t>11.</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78318127" w14:textId="77777777" w:rsidR="00DA665E" w:rsidRPr="00EA2607" w:rsidRDefault="00DA665E" w:rsidP="003271FC">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1E34A7BC" w14:textId="77777777" w:rsidR="00DA665E" w:rsidRPr="00EA2607" w:rsidRDefault="00DA665E" w:rsidP="003271FC">
            <w:pPr>
              <w:rPr>
                <w:sz w:val="20"/>
              </w:rPr>
            </w:pPr>
            <w:r w:rsidRPr="00EA2607">
              <w:rPr>
                <w:sz w:val="20"/>
              </w:rPr>
              <w:t>1 500 000,00</w:t>
            </w:r>
          </w:p>
        </w:tc>
        <w:tc>
          <w:tcPr>
            <w:tcW w:w="612" w:type="dxa"/>
            <w:tcBorders>
              <w:top w:val="single" w:sz="4" w:space="0" w:color="auto"/>
              <w:left w:val="single" w:sz="4" w:space="0" w:color="auto"/>
              <w:bottom w:val="single" w:sz="4" w:space="0" w:color="auto"/>
              <w:right w:val="single" w:sz="4" w:space="0" w:color="000000"/>
            </w:tcBorders>
            <w:vAlign w:val="center"/>
          </w:tcPr>
          <w:p w14:paraId="6513A6CB" w14:textId="77777777" w:rsidR="00DA665E" w:rsidRPr="00EA2607" w:rsidRDefault="00DA665E" w:rsidP="003271FC">
            <w:pPr>
              <w:rPr>
                <w:sz w:val="20"/>
              </w:rPr>
            </w:pPr>
          </w:p>
        </w:tc>
      </w:tr>
      <w:tr w:rsidR="00DA665E" w:rsidRPr="00EA2607" w14:paraId="1CAB2F5A" w14:textId="77777777" w:rsidTr="00DA665E">
        <w:trPr>
          <w:trHeight w:val="800"/>
        </w:trPr>
        <w:tc>
          <w:tcPr>
            <w:tcW w:w="539" w:type="dxa"/>
            <w:tcBorders>
              <w:top w:val="single" w:sz="4" w:space="0" w:color="auto"/>
              <w:left w:val="single" w:sz="4" w:space="0" w:color="000000"/>
              <w:bottom w:val="single" w:sz="4" w:space="0" w:color="000000"/>
              <w:right w:val="single" w:sz="4" w:space="0" w:color="000000"/>
            </w:tcBorders>
            <w:vAlign w:val="center"/>
          </w:tcPr>
          <w:p w14:paraId="22396372" w14:textId="77777777" w:rsidR="00DA665E" w:rsidRDefault="00DA665E" w:rsidP="00DA665E">
            <w:pPr>
              <w:tabs>
                <w:tab w:val="left" w:pos="993"/>
              </w:tabs>
              <w:jc w:val="center"/>
              <w:rPr>
                <w:sz w:val="20"/>
              </w:rPr>
            </w:pPr>
            <w:r>
              <w:rPr>
                <w:sz w:val="20"/>
              </w:rPr>
              <w:t>12.</w:t>
            </w:r>
          </w:p>
        </w:tc>
        <w:tc>
          <w:tcPr>
            <w:tcW w:w="7785" w:type="dxa"/>
            <w:tcBorders>
              <w:top w:val="single" w:sz="4" w:space="0" w:color="auto"/>
              <w:left w:val="single" w:sz="4" w:space="0" w:color="000000"/>
              <w:bottom w:val="single" w:sz="4" w:space="0" w:color="000000"/>
              <w:right w:val="single" w:sz="4" w:space="0" w:color="000000"/>
            </w:tcBorders>
            <w:vAlign w:val="center"/>
          </w:tcPr>
          <w:p w14:paraId="0EA8CD4E" w14:textId="77777777" w:rsidR="00DA665E" w:rsidRPr="00EA2607" w:rsidRDefault="00DA665E" w:rsidP="003271FC">
            <w:pPr>
              <w:tabs>
                <w:tab w:val="left" w:pos="993"/>
              </w:tabs>
              <w:rPr>
                <w:sz w:val="20"/>
              </w:rPr>
            </w:pPr>
            <w:r>
              <w:rPr>
                <w:sz w:val="20"/>
              </w:rPr>
              <w:t>Заходи (зокрема ремонтні роботи) з усунення аварій в житловому фонді</w:t>
            </w:r>
          </w:p>
        </w:tc>
        <w:tc>
          <w:tcPr>
            <w:tcW w:w="1348" w:type="dxa"/>
            <w:tcBorders>
              <w:top w:val="single" w:sz="4" w:space="0" w:color="auto"/>
              <w:left w:val="single" w:sz="4" w:space="0" w:color="000000"/>
              <w:bottom w:val="single" w:sz="4" w:space="0" w:color="000000"/>
              <w:right w:val="single" w:sz="4" w:space="0" w:color="auto"/>
            </w:tcBorders>
            <w:vAlign w:val="center"/>
          </w:tcPr>
          <w:p w14:paraId="7CD8E859" w14:textId="77777777" w:rsidR="00DA665E" w:rsidRPr="00EA2607" w:rsidRDefault="00DA665E" w:rsidP="003271FC">
            <w:pPr>
              <w:rPr>
                <w:sz w:val="20"/>
              </w:rPr>
            </w:pPr>
            <w:r>
              <w:rPr>
                <w:sz w:val="20"/>
              </w:rPr>
              <w:t>100 000,00</w:t>
            </w:r>
          </w:p>
        </w:tc>
        <w:tc>
          <w:tcPr>
            <w:tcW w:w="612" w:type="dxa"/>
            <w:tcBorders>
              <w:top w:val="single" w:sz="4" w:space="0" w:color="auto"/>
              <w:left w:val="single" w:sz="4" w:space="0" w:color="auto"/>
              <w:bottom w:val="single" w:sz="4" w:space="0" w:color="000000"/>
              <w:right w:val="single" w:sz="4" w:space="0" w:color="000000"/>
            </w:tcBorders>
            <w:vAlign w:val="center"/>
          </w:tcPr>
          <w:p w14:paraId="28569552" w14:textId="77777777" w:rsidR="00DA665E" w:rsidRPr="00EA2607" w:rsidRDefault="00DA665E" w:rsidP="003271FC">
            <w:pPr>
              <w:rPr>
                <w:sz w:val="20"/>
              </w:rPr>
            </w:pPr>
          </w:p>
        </w:tc>
      </w:tr>
    </w:tbl>
    <w:p w14:paraId="6E444AE3" w14:textId="77777777" w:rsidR="0064241C" w:rsidRPr="00EA2607" w:rsidRDefault="0064241C" w:rsidP="0064241C">
      <w:pPr>
        <w:rPr>
          <w:sz w:val="20"/>
        </w:rPr>
      </w:pPr>
      <w:r w:rsidRPr="00EA2607">
        <w:rPr>
          <w:sz w:val="20"/>
        </w:rPr>
        <w:t xml:space="preserve">                                                         </w:t>
      </w:r>
    </w:p>
    <w:p w14:paraId="4CF9D356" w14:textId="77777777" w:rsidR="0064241C" w:rsidRPr="00EA2607" w:rsidRDefault="0064241C" w:rsidP="0064241C">
      <w:pPr>
        <w:rPr>
          <w:b/>
          <w:sz w:val="20"/>
        </w:rPr>
      </w:pPr>
    </w:p>
    <w:p w14:paraId="272D613C" w14:textId="77777777" w:rsidR="0064241C" w:rsidRPr="00EA2607" w:rsidRDefault="0064241C" w:rsidP="0064241C">
      <w:pPr>
        <w:rPr>
          <w:b/>
          <w:sz w:val="20"/>
        </w:rPr>
      </w:pPr>
    </w:p>
    <w:p w14:paraId="12F81038" w14:textId="77777777" w:rsidR="000A66C9" w:rsidRDefault="000A66C9" w:rsidP="00CE3D42"/>
    <w:sectPr w:rsidR="000A66C9"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A66C9"/>
    <w:rsid w:val="001F1BF4"/>
    <w:rsid w:val="00270657"/>
    <w:rsid w:val="00290429"/>
    <w:rsid w:val="00371B2B"/>
    <w:rsid w:val="00440550"/>
    <w:rsid w:val="00481676"/>
    <w:rsid w:val="005858DB"/>
    <w:rsid w:val="005A7F59"/>
    <w:rsid w:val="005C4E8A"/>
    <w:rsid w:val="005E1887"/>
    <w:rsid w:val="00601994"/>
    <w:rsid w:val="0064241C"/>
    <w:rsid w:val="007714AC"/>
    <w:rsid w:val="007A0CA6"/>
    <w:rsid w:val="007A60DC"/>
    <w:rsid w:val="00851D57"/>
    <w:rsid w:val="008D58D2"/>
    <w:rsid w:val="009D46D1"/>
    <w:rsid w:val="00A5108D"/>
    <w:rsid w:val="00AC5687"/>
    <w:rsid w:val="00AD502F"/>
    <w:rsid w:val="00CA456C"/>
    <w:rsid w:val="00CE3D42"/>
    <w:rsid w:val="00D529D6"/>
    <w:rsid w:val="00D5711E"/>
    <w:rsid w:val="00DA665E"/>
    <w:rsid w:val="00E463ED"/>
    <w:rsid w:val="00E63D3E"/>
    <w:rsid w:val="00E7598C"/>
    <w:rsid w:val="00F0362D"/>
    <w:rsid w:val="00F65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1A01"/>
  <w15:docId w15:val="{8D81E97E-6F9E-491D-8C22-CF7235E7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040C-6F01-432D-92F5-34149DF9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21</cp:revision>
  <cp:lastPrinted>2022-11-02T08:57:00Z</cp:lastPrinted>
  <dcterms:created xsi:type="dcterms:W3CDTF">2022-09-20T07:58:00Z</dcterms:created>
  <dcterms:modified xsi:type="dcterms:W3CDTF">2022-11-02T08:57:00Z</dcterms:modified>
</cp:coreProperties>
</file>