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E9" w:rsidRPr="004F0359" w:rsidRDefault="00065761" w:rsidP="00065761">
      <w:pPr>
        <w:widowControl w:val="0"/>
        <w:tabs>
          <w:tab w:val="center" w:pos="637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</w:t>
      </w:r>
      <w:r w:rsidR="001E67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02E9"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:rsidR="00065761" w:rsidRDefault="009D02E9" w:rsidP="00065761">
      <w:pPr>
        <w:widowControl w:val="0"/>
        <w:tabs>
          <w:tab w:val="center" w:pos="722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розпорядження </w:t>
      </w:r>
      <w:r w:rsidR="00C8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</w:t>
      </w: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голови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8947CE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</w:t>
      </w:r>
      <w:r w:rsidR="00F21BC2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24</w:t>
      </w:r>
      <w:r w:rsid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21BC2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жовтня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2022</w:t>
      </w:r>
      <w:r w:rsidR="001B0E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657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року №</w:t>
      </w:r>
      <w:r w:rsid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221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D02E9" w:rsidRPr="00065761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9D02E9"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труктура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="000F58C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є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кту Програми економічного і соціального </w:t>
      </w:r>
      <w:r w:rsidR="00EC5F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відновлення та 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розвитку</w:t>
      </w:r>
    </w:p>
    <w:p w:rsidR="009D02E9" w:rsidRPr="004F0359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Ніжинської територіальної громади 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</w:t>
      </w:r>
      <w:r w:rsidR="007D24D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1B0E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 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tbl>
      <w:tblPr>
        <w:tblW w:w="5246" w:type="pct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3628"/>
        <w:gridCol w:w="6462"/>
      </w:tblGrid>
      <w:tr w:rsidR="009D02E9" w:rsidRPr="004F0359" w:rsidTr="00D32988">
        <w:trPr>
          <w:trHeight w:val="560"/>
          <w:tblHeader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ind w:left="-262" w:firstLine="26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Зміст Програми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Відповідальні виконавці</w:t>
            </w:r>
          </w:p>
        </w:tc>
      </w:tr>
      <w:tr w:rsidR="009D02E9" w:rsidRPr="00F21BC2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29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2E9" w:rsidRPr="001253DA" w:rsidRDefault="00C82BB4" w:rsidP="00B12AA6">
            <w:pPr>
              <w:autoSpaceDE w:val="0"/>
              <w:autoSpaceDN w:val="0"/>
              <w:spacing w:after="0" w:line="240" w:lineRule="auto"/>
              <w:ind w:left="57" w:right="-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та інвестиційної діяльності, відповідні структурні підрозділи виконавчого комітету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Ніжинської міської ради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юридичні особи, засновниками яких є Ніжинська міська рада </w:t>
            </w: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1B0E8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Аналіз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стану справ в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економічн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ій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і соціал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ьн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ій сферах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у 202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2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році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та визначення головних проблем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1214E" w:rsidP="001B0E8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Мета,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пріоритетні напрями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та заходи економічного і соціального 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відновлення та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розвитку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територіальної громади </w:t>
            </w:r>
            <w:r w:rsidR="009C6AE0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</w:t>
            </w:r>
            <w:r w:rsidR="007D24D8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році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4F0359" w:rsidTr="00D32988">
        <w:trPr>
          <w:trHeight w:val="359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384D5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9D02E9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F417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1253DA" w:rsidRDefault="001B0E8D" w:rsidP="001B0E8D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0E8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безпекових умов для р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озвитк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соціального капіталу громади </w:t>
            </w:r>
          </w:p>
        </w:tc>
      </w:tr>
      <w:tr w:rsidR="001B0E8D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1B0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1B0E8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Забезпечення публічної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 населення в умовах воєнного стану  та у післявоєнний  період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894D8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надзвичайних ситуацій, цивільного захисту населення, оборонної та мобілізаційної роботи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виконавчого комітету Ніжинської міської ради</w:t>
            </w:r>
            <w:r w:rsidR="00894D84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правління освіти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,медичні КНП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1B0E8D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F035E1" w:rsidP="001B0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2.1.2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Default="001B0E8D" w:rsidP="00CF73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  <w:r w:rsidR="00CF73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езпечення стабільного функціонування  споживчого ринку 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253DA" w:rsidP="001253D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="00CF734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 розвитку підприємництва, споживчого ринку  та захисту прав споживачів</w:t>
            </w:r>
            <w:r w:rsidR="00CF7344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1B0E8D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F035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F035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C0797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Створення умов для </w:t>
            </w:r>
            <w:r w:rsidR="00C07975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якісного надання послуг у сфері  охорони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</w:t>
            </w:r>
            <w:r w:rsidR="00C07975" w:rsidRPr="00125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C07975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 мешканців громади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3E1BA3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«Ніжинська центральна міська лікарня ім. М.Галицького», 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«Ніжинський міський пологовий будинок», КНП «Ніжинський міський центр первинної медико-санітарної допомоги»</w:t>
            </w:r>
          </w:p>
          <w:p w:rsidR="001B0E8D" w:rsidRPr="001253DA" w:rsidRDefault="001B0E8D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F035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F035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умов для отримання якісної освіти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освіти  Ніжинської міської ради</w:t>
            </w: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F035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F035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C0797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Розвиток  фізичної культури , спорту, молодіжної інфраструктури  та національно-патріотичного виховання 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1253DA" w:rsidP="00894D8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фізичної культури та спорту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4D84"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у справах сім’ї та молоді </w:t>
            </w:r>
            <w:r w:rsidR="00894D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омунальний заклад «Ніжинський міський молодіжний центр» Ніжинської міської ради,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освіти Ніжинської міської ради  </w:t>
            </w:r>
          </w:p>
        </w:tc>
      </w:tr>
      <w:tr w:rsidR="00CF7344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1253D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Збереження історико-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культурної спадщини</w:t>
            </w:r>
            <w:r w:rsid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ідтримка розвитку культурного середовища </w:t>
            </w:r>
            <w:r w:rsid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туристичної інфраструктури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3C62E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культури  і туризму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ради</w:t>
            </w: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2.1.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CF73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соціального захисту населення, в.т.ч. ВПО</w:t>
            </w:r>
            <w:r w:rsidR="00C07975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Підтримка дітей та сімей, забезпечення гендерної рівності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соціального захисту населення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центр соціальних служб для сім’ї, дітей та молоді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ради;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 у справах сім’ї та молоді, служба у справах дітей виконавчого комітету Ніжинської міської ради </w:t>
            </w: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07975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07975" w:rsidP="00CF73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Надання якісних адміністративних послуг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657243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адміністративно-дозвільних процедур, с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CF7344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6F73FB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07975" w:rsidP="00A025ED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Забезпечення належних умов  для проживання громадян  та </w:t>
            </w:r>
            <w:r w:rsidR="00A025ED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стабільної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діяльності </w:t>
            </w:r>
            <w:r w:rsidR="00A025ED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житлово-комунального господарства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</w:p>
        </w:tc>
      </w:tr>
      <w:tr w:rsidR="00A025ED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ED" w:rsidRPr="004F0359" w:rsidRDefault="00A025ED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2.2.1.</w:t>
            </w:r>
            <w:r w:rsidR="00A26D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ED" w:rsidRPr="001253DA" w:rsidRDefault="00A26DA6" w:rsidP="00C526F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Моніторинг завданих пошкоджень та руйнувань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ED" w:rsidRPr="001253DA" w:rsidRDefault="001253DA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житлово-комунального господарства та будівництва Ніжинської міської ради, сектор економічного аналізу відділу економіки та інвестиційної діяльності </w:t>
            </w:r>
          </w:p>
        </w:tc>
      </w:tr>
      <w:tr w:rsidR="00A26DA6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DA6" w:rsidRPr="004F0359" w:rsidRDefault="00A26DA6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2.2.2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DA6" w:rsidRPr="001253DA" w:rsidRDefault="00A26DA6" w:rsidP="00C526F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Відбудова та стабільне функціонування  критичної інфраструктури , житлово-комунального господарства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DA6" w:rsidRPr="001253DA" w:rsidRDefault="001253DA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комунальні підприємства</w:t>
            </w:r>
          </w:p>
        </w:tc>
      </w:tr>
      <w:tr w:rsidR="00CF7344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A26DA6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2.2.3</w:t>
            </w:r>
            <w:r w:rsidR="00CF7344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A26DA6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Відновлення та р</w:t>
            </w:r>
            <w:r w:rsidR="00CF734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озвиток транспортної інфраструктури.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житлово-комунального господарства та будівництва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Ніжинської міської ради </w:t>
            </w: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A26DA6" w:rsidP="005C69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2.2.4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A26DA6" w:rsidP="001A576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Реалізація проектів з відбудови  інфраструктури та житла , у т.ч. із залученням зовнішніх джерел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1253DA" w:rsidP="0040186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житлово-комунального господарства та будівництва Ніжинської міської ради, сектор інвестиційної діяльності відділу економіки та інвестиційної діяльності </w:t>
            </w:r>
          </w:p>
        </w:tc>
      </w:tr>
      <w:tr w:rsidR="00CF7344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A26D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A26D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A26DA6" w:rsidP="00796EE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="00CF734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якості надання населенню житлово-комунальних послуг. </w:t>
            </w:r>
          </w:p>
          <w:p w:rsidR="00CF7344" w:rsidRPr="001253DA" w:rsidRDefault="00CF7344" w:rsidP="00796EE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1253D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комунальні підприємства</w:t>
            </w:r>
          </w:p>
        </w:tc>
      </w:tr>
      <w:tr w:rsidR="00CF7344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A26D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A26D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A26DA6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Впровадження е</w:t>
            </w:r>
            <w:r w:rsidR="00CF734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нерго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зберігаючих  заходів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894D8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енергоменеджменту та  енергоефективності відділу економіки та інвестиційної діяльності 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  <w:r w:rsidR="001253DA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 сектор інвестиційної діяльності відділу економіки та інвестиційної діяльності</w:t>
            </w:r>
          </w:p>
        </w:tc>
      </w:tr>
      <w:tr w:rsidR="00F035E1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об’єктами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комунальної власності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комунального майна та земельних 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відносин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 КП «Оренда комунального майна».</w:t>
            </w:r>
          </w:p>
        </w:tc>
      </w:tr>
      <w:tr w:rsidR="00F035E1" w:rsidRPr="00657243" w:rsidTr="00EC5F2E">
        <w:trPr>
          <w:trHeight w:val="550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3629C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2.3.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657243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Створення сприятливих умов  для відновлення  та стабільного функціонування бізнесу, промисловості 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65724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Відновлення та розвиток промислового виробництва.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1253D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економічного аналізу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відділу економіки та інвестиційної діяльності виконавчого комітету Ніжинської міської ради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Реалізація інвестиційного потенціалу та сприяння  покращенню зовнішньоекономічної діяльності 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інвестиційної діяльності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відділу економіки та інвестиційної діяльності виконавчого комітету Ніжинської міської ради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8D7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65724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Адаптація бізнесу до роботи в умовах подолання  наслідків збройної агресії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A20DD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та інвестиційної діяльності виконавчого комітету Ніжинської міської ради</w:t>
            </w:r>
          </w:p>
        </w:tc>
      </w:tr>
      <w:tr w:rsidR="00F035E1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125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 w:rsidR="008D73DD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Відновлення та розвиток ринку праці, підвищення рівня зайнятості населення . </w:t>
            </w:r>
          </w:p>
          <w:p w:rsidR="00F035E1" w:rsidRPr="001253DA" w:rsidRDefault="00F035E1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1253DA" w:rsidP="001253D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="00F035E1"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іськрайонна філія Чернігівського обласного центру зайнятості</w:t>
            </w:r>
            <w:r w:rsidR="00F035E1" w:rsidRPr="001253DA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4F0359" w:rsidRDefault="00F035E1" w:rsidP="00A20D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F035E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Джерела фінансування програми економічного і соціального  відновлення та розвитку Ніжинської територіальної громади  на 2023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7F2A8D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Фінансове управління Ніжинської міської ради</w:t>
            </w:r>
            <w:r w:rsidR="007F2A8D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 в</w:t>
            </w:r>
            <w:r w:rsidR="007F2A8D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ідділ економіки та інвестиційної діяльності </w:t>
            </w:r>
            <w:r w:rsidR="007F2A8D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ради,</w:t>
            </w:r>
          </w:p>
        </w:tc>
      </w:tr>
      <w:tr w:rsidR="00F035E1" w:rsidRPr="004F0359" w:rsidTr="00D32988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Додатки: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1253DA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Основні прогнозні показники економічного та соціального  відновлення та розвитку Ніжинської територіальної громади  на 2023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B12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та інвестиційної діяльності, відповідні структурні підрозділи виконавчого комітету, юридичні особи, засновниками яких є Ніжинська міська рада</w:t>
            </w:r>
          </w:p>
        </w:tc>
      </w:tr>
      <w:tr w:rsidR="00F035E1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F035E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Перелік цільових програм, які передбачається реалізувати  у 2023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644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Ніжинської міської ради</w:t>
            </w:r>
          </w:p>
        </w:tc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F035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Пріоритетні об’єкти, які доцільно фінансувати із залученням коштів державного, місцевих бюджетів та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зовнішніх джерел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2023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125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Управління житлово-комунального господарства та будівництва,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 фінансове управління   Ніжинської міської ради;</w:t>
            </w:r>
            <w:r w:rsidR="00894D84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відділ економіки та інвестиційної діяльності виконавчого комітету Ніжинської міської ради </w:t>
            </w:r>
          </w:p>
        </w:tc>
        <w:bookmarkStart w:id="0" w:name="_GoBack"/>
        <w:bookmarkEnd w:id="0"/>
      </w:tr>
      <w:tr w:rsidR="00F035E1" w:rsidRPr="00F21BC2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F035E1" w:rsidRPr="00C526FF" w:rsidRDefault="00F035E1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ток 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F0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lastRenderedPageBreak/>
              <w:t xml:space="preserve"> Звіт про стратегічну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lastRenderedPageBreak/>
              <w:t xml:space="preserve">екологічну оцінку Програми економічного і соціального </w:t>
            </w:r>
            <w:r w:rsidR="006D24A2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відновлення та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розвитку 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територіальної громади  на 2023 рік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5E1" w:rsidRPr="001253DA" w:rsidRDefault="00F035E1" w:rsidP="00644C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lastRenderedPageBreak/>
              <w:t xml:space="preserve">Відділ економіки та інвестиційної діяльності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lastRenderedPageBreak/>
              <w:t>виконавчого комітету Ніжинської міської ради</w:t>
            </w:r>
          </w:p>
        </w:tc>
      </w:tr>
    </w:tbl>
    <w:p w:rsidR="00F36AAC" w:rsidRPr="004F0359" w:rsidRDefault="00F36AAC" w:rsidP="0046104B">
      <w:pPr>
        <w:autoSpaceDE w:val="0"/>
        <w:autoSpaceDN w:val="0"/>
        <w:spacing w:after="0" w:line="240" w:lineRule="auto"/>
        <w:ind w:left="-284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F36AAC" w:rsidRPr="004F0359" w:rsidSect="00B12AA6">
      <w:footerReference w:type="default" r:id="rId7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C24" w:rsidRDefault="00C25C24" w:rsidP="008C5209">
      <w:pPr>
        <w:spacing w:after="0" w:line="240" w:lineRule="auto"/>
      </w:pPr>
      <w:r>
        <w:separator/>
      </w:r>
    </w:p>
  </w:endnote>
  <w:endnote w:type="continuationSeparator" w:id="1">
    <w:p w:rsidR="00C25C24" w:rsidRDefault="00C25C24" w:rsidP="008C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359085"/>
      <w:docPartObj>
        <w:docPartGallery w:val="Page Numbers (Bottom of Page)"/>
        <w:docPartUnique/>
      </w:docPartObj>
    </w:sdtPr>
    <w:sdtContent>
      <w:p w:rsidR="00A26DA6" w:rsidRDefault="00BF4EF4">
        <w:pPr>
          <w:pStyle w:val="a5"/>
          <w:jc w:val="center"/>
        </w:pPr>
        <w:fldSimple w:instr="PAGE   \* MERGEFORMAT">
          <w:r w:rsidR="00F21BC2">
            <w:rPr>
              <w:noProof/>
            </w:rPr>
            <w:t>1</w:t>
          </w:r>
        </w:fldSimple>
      </w:p>
    </w:sdtContent>
  </w:sdt>
  <w:p w:rsidR="00A26DA6" w:rsidRDefault="00A26D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C24" w:rsidRDefault="00C25C24" w:rsidP="008C5209">
      <w:pPr>
        <w:spacing w:after="0" w:line="240" w:lineRule="auto"/>
      </w:pPr>
      <w:r>
        <w:separator/>
      </w:r>
    </w:p>
  </w:footnote>
  <w:footnote w:type="continuationSeparator" w:id="1">
    <w:p w:rsidR="00C25C24" w:rsidRDefault="00C25C24" w:rsidP="008C5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9D02E9"/>
    <w:rsid w:val="00037C36"/>
    <w:rsid w:val="00065761"/>
    <w:rsid w:val="000812E9"/>
    <w:rsid w:val="0009304C"/>
    <w:rsid w:val="00093170"/>
    <w:rsid w:val="000B138C"/>
    <w:rsid w:val="000C2632"/>
    <w:rsid w:val="000E5EF6"/>
    <w:rsid w:val="000F417E"/>
    <w:rsid w:val="000F58C8"/>
    <w:rsid w:val="00110DC1"/>
    <w:rsid w:val="00123954"/>
    <w:rsid w:val="001253DA"/>
    <w:rsid w:val="00127FF1"/>
    <w:rsid w:val="00135D04"/>
    <w:rsid w:val="001A576D"/>
    <w:rsid w:val="001B0E8D"/>
    <w:rsid w:val="001C5CC5"/>
    <w:rsid w:val="001D5DE9"/>
    <w:rsid w:val="001E671E"/>
    <w:rsid w:val="00235E4E"/>
    <w:rsid w:val="00271ED2"/>
    <w:rsid w:val="002807D1"/>
    <w:rsid w:val="00280B71"/>
    <w:rsid w:val="00294976"/>
    <w:rsid w:val="002A0943"/>
    <w:rsid w:val="002A7E9E"/>
    <w:rsid w:val="002D1AEB"/>
    <w:rsid w:val="002D7DC1"/>
    <w:rsid w:val="00334B49"/>
    <w:rsid w:val="003629C1"/>
    <w:rsid w:val="00384D56"/>
    <w:rsid w:val="00391B53"/>
    <w:rsid w:val="003C3573"/>
    <w:rsid w:val="003C62EA"/>
    <w:rsid w:val="003E1BA3"/>
    <w:rsid w:val="003F28C2"/>
    <w:rsid w:val="003F5929"/>
    <w:rsid w:val="00401864"/>
    <w:rsid w:val="0043212C"/>
    <w:rsid w:val="0046104B"/>
    <w:rsid w:val="004631B4"/>
    <w:rsid w:val="00476B5F"/>
    <w:rsid w:val="004B63E2"/>
    <w:rsid w:val="004C5005"/>
    <w:rsid w:val="004F0359"/>
    <w:rsid w:val="004F6DB1"/>
    <w:rsid w:val="00503CA8"/>
    <w:rsid w:val="005144FF"/>
    <w:rsid w:val="0053321E"/>
    <w:rsid w:val="00594B84"/>
    <w:rsid w:val="005C6961"/>
    <w:rsid w:val="005D0739"/>
    <w:rsid w:val="005E28B2"/>
    <w:rsid w:val="00644CE2"/>
    <w:rsid w:val="00654202"/>
    <w:rsid w:val="00657243"/>
    <w:rsid w:val="006627F3"/>
    <w:rsid w:val="006B5A33"/>
    <w:rsid w:val="006C65A2"/>
    <w:rsid w:val="006D15F2"/>
    <w:rsid w:val="006D24A2"/>
    <w:rsid w:val="006F73FB"/>
    <w:rsid w:val="00700188"/>
    <w:rsid w:val="00706A4B"/>
    <w:rsid w:val="00712CEB"/>
    <w:rsid w:val="007152BE"/>
    <w:rsid w:val="00740649"/>
    <w:rsid w:val="00744431"/>
    <w:rsid w:val="007455C2"/>
    <w:rsid w:val="00771787"/>
    <w:rsid w:val="00772EA3"/>
    <w:rsid w:val="00796EEB"/>
    <w:rsid w:val="007B47CA"/>
    <w:rsid w:val="007D19F8"/>
    <w:rsid w:val="007D24D8"/>
    <w:rsid w:val="007E44D5"/>
    <w:rsid w:val="007F2A8D"/>
    <w:rsid w:val="00801A49"/>
    <w:rsid w:val="0081214E"/>
    <w:rsid w:val="008173E2"/>
    <w:rsid w:val="008447DF"/>
    <w:rsid w:val="008475EF"/>
    <w:rsid w:val="00880FAB"/>
    <w:rsid w:val="008947CE"/>
    <w:rsid w:val="00894D84"/>
    <w:rsid w:val="008C5209"/>
    <w:rsid w:val="008C5B23"/>
    <w:rsid w:val="008D73DD"/>
    <w:rsid w:val="008D7D9D"/>
    <w:rsid w:val="008F5918"/>
    <w:rsid w:val="009121F1"/>
    <w:rsid w:val="00942B1B"/>
    <w:rsid w:val="00953A7E"/>
    <w:rsid w:val="00986513"/>
    <w:rsid w:val="009967AA"/>
    <w:rsid w:val="009B322D"/>
    <w:rsid w:val="009B350F"/>
    <w:rsid w:val="009C6AE0"/>
    <w:rsid w:val="009D02E9"/>
    <w:rsid w:val="009E1BCE"/>
    <w:rsid w:val="009F4755"/>
    <w:rsid w:val="009F730E"/>
    <w:rsid w:val="00A025ED"/>
    <w:rsid w:val="00A20DDE"/>
    <w:rsid w:val="00A26DA6"/>
    <w:rsid w:val="00A347CB"/>
    <w:rsid w:val="00A47EF4"/>
    <w:rsid w:val="00A53956"/>
    <w:rsid w:val="00A65619"/>
    <w:rsid w:val="00A83DFB"/>
    <w:rsid w:val="00AA713C"/>
    <w:rsid w:val="00AB16E0"/>
    <w:rsid w:val="00AC3306"/>
    <w:rsid w:val="00AE1365"/>
    <w:rsid w:val="00B1042F"/>
    <w:rsid w:val="00B12AA6"/>
    <w:rsid w:val="00B35E68"/>
    <w:rsid w:val="00B41CBC"/>
    <w:rsid w:val="00B77F17"/>
    <w:rsid w:val="00BE770F"/>
    <w:rsid w:val="00BF4EF4"/>
    <w:rsid w:val="00C07975"/>
    <w:rsid w:val="00C11554"/>
    <w:rsid w:val="00C25C24"/>
    <w:rsid w:val="00C41B7F"/>
    <w:rsid w:val="00C47B9D"/>
    <w:rsid w:val="00C526FF"/>
    <w:rsid w:val="00C82BB4"/>
    <w:rsid w:val="00C82C38"/>
    <w:rsid w:val="00C9409D"/>
    <w:rsid w:val="00C97BBF"/>
    <w:rsid w:val="00CD562F"/>
    <w:rsid w:val="00CF7344"/>
    <w:rsid w:val="00D01247"/>
    <w:rsid w:val="00D115B0"/>
    <w:rsid w:val="00D23700"/>
    <w:rsid w:val="00D32988"/>
    <w:rsid w:val="00D36D5B"/>
    <w:rsid w:val="00D410ED"/>
    <w:rsid w:val="00D46D02"/>
    <w:rsid w:val="00D7366B"/>
    <w:rsid w:val="00DA4308"/>
    <w:rsid w:val="00DB28CA"/>
    <w:rsid w:val="00DB4C1E"/>
    <w:rsid w:val="00DE155E"/>
    <w:rsid w:val="00DF39A2"/>
    <w:rsid w:val="00E00C9B"/>
    <w:rsid w:val="00E148D3"/>
    <w:rsid w:val="00E156D8"/>
    <w:rsid w:val="00E3671C"/>
    <w:rsid w:val="00E72DE3"/>
    <w:rsid w:val="00E809BC"/>
    <w:rsid w:val="00EA3080"/>
    <w:rsid w:val="00EC5F2E"/>
    <w:rsid w:val="00EC7BAB"/>
    <w:rsid w:val="00ED4882"/>
    <w:rsid w:val="00EF1452"/>
    <w:rsid w:val="00F035E1"/>
    <w:rsid w:val="00F05CF4"/>
    <w:rsid w:val="00F10D93"/>
    <w:rsid w:val="00F20358"/>
    <w:rsid w:val="00F21BC2"/>
    <w:rsid w:val="00F36AAC"/>
    <w:rsid w:val="00F63F87"/>
    <w:rsid w:val="00F664CC"/>
    <w:rsid w:val="00F71301"/>
    <w:rsid w:val="00F92F51"/>
    <w:rsid w:val="00FB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и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D521-E38A-42FA-99B5-D8CA49AA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4331</Words>
  <Characters>2469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DER</Company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User</cp:lastModifiedBy>
  <cp:revision>11</cp:revision>
  <cp:lastPrinted>2022-10-24T06:54:00Z</cp:lastPrinted>
  <dcterms:created xsi:type="dcterms:W3CDTF">2022-10-19T09:50:00Z</dcterms:created>
  <dcterms:modified xsi:type="dcterms:W3CDTF">2022-10-24T06:54:00Z</dcterms:modified>
</cp:coreProperties>
</file>