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8D" w:rsidRPr="001F1B8D" w:rsidRDefault="001F1B8D" w:rsidP="001F1B8D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F1B8D" w:rsidRPr="001F1B8D" w:rsidRDefault="001F1B8D" w:rsidP="001F1B8D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</w:p>
    <w:p w:rsidR="001F1B8D" w:rsidRPr="001F1B8D" w:rsidRDefault="001F1B8D" w:rsidP="001F1B8D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AE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</w:p>
    <w:p w:rsidR="001F1B8D" w:rsidRPr="001F1B8D" w:rsidRDefault="001F1B8D" w:rsidP="00AE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про порядок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</w:p>
    <w:p w:rsidR="001F1B8D" w:rsidRPr="001F1B8D" w:rsidRDefault="001F1B8D" w:rsidP="00AE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</w:p>
    <w:p w:rsidR="001F1B8D" w:rsidRPr="001F1B8D" w:rsidRDefault="001F1B8D" w:rsidP="00AE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цільової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Турбота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гендерної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рівності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людьми таких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афганців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 (жителям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мобілізовані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 лав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антитерористичній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об’єднаних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АТО/ООС)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гвардії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оборони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4) одноразова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6) </w:t>
      </w:r>
      <w:r w:rsidR="000D1225">
        <w:rPr>
          <w:rFonts w:ascii="Times New Roman" w:hAnsi="Times New Roman" w:cs="Times New Roman"/>
          <w:sz w:val="28"/>
          <w:szCs w:val="28"/>
          <w:lang w:val="uk-UA"/>
        </w:rPr>
        <w:t>на покращення матеріально-побутових умов проживання</w:t>
      </w:r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0D1225" w:rsidRDefault="000D1225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225" w:rsidRPr="000D1225" w:rsidRDefault="000D1225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матеріальна допомога на часткову оплату вартості тимчасового проживання сім’ям, у яких в результаті воєнних дій на території Ніжинської територіальної громади повністю зруйновані житлові будинки, і не є придатні для проживання.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2. Право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зареєстровані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переміщені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Довідкою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переміщеної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lastRenderedPageBreak/>
        <w:t xml:space="preserve">3. Одноразова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особам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не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одного разу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одного разу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»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вживається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розумінні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F1B8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враховуються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доходи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 та</w:t>
      </w:r>
      <w:proofErr w:type="gram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працездатних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6. Заяви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паспорта, РНОКПП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разом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документами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сектором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Вірність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кКопійї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засвідчуються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разом з документами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надіслана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поштового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F1B8D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proofErr w:type="gram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виконавчим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комітетом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).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F8434B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);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є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онкохворими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нирок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гемодіалізі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оплатили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дороговартісні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медичні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</w:t>
      </w:r>
      <w:proofErr w:type="spellEnd"/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proofErr w:type="gramStart"/>
      <w:r w:rsidRPr="001F1B8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proofErr w:type="gramEnd"/>
      <w:r w:rsidRPr="001F1B8D">
        <w:rPr>
          <w:rFonts w:ascii="Times New Roman" w:hAnsi="Times New Roman" w:cs="Times New Roman"/>
          <w:sz w:val="28"/>
          <w:szCs w:val="28"/>
        </w:rPr>
        <w:t>);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зверненням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перенесли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гострий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інфаркт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міокарда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гостре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мозкового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збитків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завданих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пожежею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стихійним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лихом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повінь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буревій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).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F1B8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складними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життєвими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обставинами</w:t>
      </w:r>
      <w:proofErr w:type="spellEnd"/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lastRenderedPageBreak/>
        <w:t xml:space="preserve">- документ про оплату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-фактура для оплати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склад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доходи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6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передують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місяцю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звертаються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);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звертаються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);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збитків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лиха.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опинилися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складеного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уповноваженою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посадовою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особою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1F1B8D" w:rsidRPr="001F1B8D" w:rsidRDefault="001F1B8D" w:rsidP="001F1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складанням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акту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встановленою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управлінням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виконавцю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волевиявлення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померлого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зобов’язалась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померлого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з числа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1F1B8D">
        <w:rPr>
          <w:rFonts w:ascii="Times New Roman" w:hAnsi="Times New Roman" w:cs="Times New Roman"/>
          <w:sz w:val="28"/>
          <w:szCs w:val="28"/>
        </w:rPr>
        <w:t>в порядку</w:t>
      </w:r>
      <w:proofErr w:type="gram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31.01.2007р. № 99;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здійснила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декількох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Державного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B8D">
        <w:rPr>
          <w:rFonts w:ascii="Times New Roman" w:hAnsi="Times New Roman" w:cs="Times New Roman"/>
          <w:sz w:val="28"/>
          <w:szCs w:val="28"/>
        </w:rPr>
        <w:t>про  смерть</w:t>
      </w:r>
      <w:proofErr w:type="gram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(за потреби);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свідоцтва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смерть;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померлого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жителя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особою, яка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звернулася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(за потреби).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афганців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гвардії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оборони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щорічна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одноразова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ab/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щорічна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одноразова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загиблогоих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воїнаів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афганцяів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4E0B4C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1F1B8D"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загиблого</w:t>
      </w:r>
      <w:proofErr w:type="spellEnd"/>
      <w:proofErr w:type="gram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військовослужбовця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гвардії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оборони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F8434B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–          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афганців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гвардії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оборониє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члена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паспорта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ідентифікаційного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коду.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14. Одноразова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</w:t>
      </w:r>
      <w:proofErr w:type="gramStart"/>
      <w:r w:rsidRPr="001F1B8D">
        <w:rPr>
          <w:rFonts w:ascii="Times New Roman" w:hAnsi="Times New Roman" w:cs="Times New Roman"/>
          <w:sz w:val="28"/>
          <w:szCs w:val="28"/>
        </w:rPr>
        <w:t xml:space="preserve">ООС 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proofErr w:type="gram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особам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з числа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АТО/ООС.   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ab/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</w:t>
      </w:r>
      <w:proofErr w:type="gramStart"/>
      <w:r w:rsidRPr="001F1B8D">
        <w:rPr>
          <w:rFonts w:ascii="Times New Roman" w:hAnsi="Times New Roman" w:cs="Times New Roman"/>
          <w:sz w:val="28"/>
          <w:szCs w:val="28"/>
        </w:rPr>
        <w:t>ООС  є</w:t>
      </w:r>
      <w:proofErr w:type="gram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особи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безпосередню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участь особи в АТО/ООС (у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коли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посвідченні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статусу).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опинилася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 хворобою, ремонтом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тощо</w:t>
      </w:r>
      <w:proofErr w:type="spellEnd"/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вступають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(за потреби);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(за потреби);</w:t>
      </w:r>
    </w:p>
    <w:p w:rsidR="00F8434B" w:rsidRPr="000D1225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копі</w:t>
      </w:r>
      <w:r w:rsidR="000D1225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0D1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225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0D122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D1225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="000D1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22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0D12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1225" w:rsidRDefault="000D1225" w:rsidP="000D1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18. Підставою для надання матеріальної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t>сім’ям, у яких в результаті воєнних дій на території Ніжинської територіальної громади повністю зруйновані житлові будинки, і не є придатні для проживання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0D1225" w:rsidRDefault="000D1225" w:rsidP="000D1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225" w:rsidRPr="000D1225" w:rsidRDefault="000D1225" w:rsidP="000D1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D1225">
        <w:rPr>
          <w:rFonts w:ascii="Times New Roman" w:hAnsi="Times New Roman" w:cs="Times New Roman"/>
          <w:sz w:val="28"/>
          <w:szCs w:val="28"/>
          <w:lang w:val="uk-UA"/>
        </w:rPr>
        <w:t>акт обстеження зруйнованого житла</w:t>
      </w:r>
    </w:p>
    <w:p w:rsidR="00F8434B" w:rsidRPr="000D1225" w:rsidRDefault="00F8434B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34B" w:rsidRPr="000D1225" w:rsidRDefault="00F8434B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1B8D" w:rsidRPr="001F1B8D" w:rsidRDefault="000D1225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F1B8D" w:rsidRPr="001F1B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Розміри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1)</w:t>
      </w:r>
      <w:r w:rsidRPr="001F1B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proofErr w:type="gram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становити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500,00грн до  10000,00грн. </w:t>
      </w:r>
    </w:p>
    <w:p w:rsidR="001F1B8D" w:rsidRPr="001F1B8D" w:rsidRDefault="001F1B8D" w:rsidP="004E0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пропозицією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2)</w:t>
      </w:r>
      <w:r w:rsidRPr="001F1B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особи – 2 500,00грн;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3)</w:t>
      </w:r>
      <w:r w:rsidRPr="001F1B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декільком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одного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загиблого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воїна-афганця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 та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військовослужбовця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гвардії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оборони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</w:t>
      </w:r>
      <w:r w:rsidR="004E0B4C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4E0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B4C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4E0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B4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4E0B4C">
        <w:rPr>
          <w:rFonts w:ascii="Times New Roman" w:hAnsi="Times New Roman" w:cs="Times New Roman"/>
          <w:sz w:val="28"/>
          <w:szCs w:val="28"/>
        </w:rPr>
        <w:t xml:space="preserve"> - 15</w:t>
      </w:r>
      <w:r w:rsidRPr="001F1B8D">
        <w:rPr>
          <w:rFonts w:ascii="Times New Roman" w:hAnsi="Times New Roman" w:cs="Times New Roman"/>
          <w:sz w:val="28"/>
          <w:szCs w:val="28"/>
        </w:rPr>
        <w:t xml:space="preserve"> 000,00грн;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4)</w:t>
      </w:r>
      <w:r w:rsidRPr="001F1B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АТО/ООС - 10 000,00грн.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>5)</w:t>
      </w:r>
      <w:r w:rsidRPr="001F1B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багатодітній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1000,00 грн. до 10000,00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0D1225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F1B8D" w:rsidRPr="001F1B8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відмовлено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>: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Перешкоджання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недостовірної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неповної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непрацездатного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повнолітніх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працездатних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Повторне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бюджетного року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матеріальною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проблемного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законний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8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B8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F1B8D">
        <w:rPr>
          <w:rFonts w:ascii="Times New Roman" w:hAnsi="Times New Roman" w:cs="Times New Roman"/>
          <w:sz w:val="28"/>
          <w:szCs w:val="28"/>
        </w:rPr>
        <w:t>.</w:t>
      </w:r>
    </w:p>
    <w:p w:rsidR="001F1B8D" w:rsidRPr="001F1B8D" w:rsidRDefault="001F1B8D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D8B" w:rsidRPr="001F1B8D" w:rsidRDefault="000D1225" w:rsidP="001F1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призначенні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заявнику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набрання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lastRenderedPageBreak/>
        <w:t>рішення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1B8D" w:rsidRPr="001F1B8D">
        <w:rPr>
          <w:rFonts w:ascii="Times New Roman" w:hAnsi="Times New Roman" w:cs="Times New Roman"/>
          <w:sz w:val="28"/>
          <w:szCs w:val="28"/>
        </w:rPr>
        <w:t>ради сектором</w:t>
      </w:r>
      <w:proofErr w:type="gram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B8D" w:rsidRPr="001F1B8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1F1B8D" w:rsidRPr="001F1B8D">
        <w:rPr>
          <w:rFonts w:ascii="Times New Roman" w:hAnsi="Times New Roman" w:cs="Times New Roman"/>
          <w:sz w:val="28"/>
          <w:szCs w:val="28"/>
        </w:rPr>
        <w:t>.</w:t>
      </w:r>
    </w:p>
    <w:sectPr w:rsidR="00AB1D8B" w:rsidRPr="001F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4F26"/>
    <w:multiLevelType w:val="hybridMultilevel"/>
    <w:tmpl w:val="527E3CE8"/>
    <w:lvl w:ilvl="0" w:tplc="2174A26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C2EB5"/>
    <w:multiLevelType w:val="hybridMultilevel"/>
    <w:tmpl w:val="89E0FEBE"/>
    <w:lvl w:ilvl="0" w:tplc="1F50B33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8D"/>
    <w:rsid w:val="000D1225"/>
    <w:rsid w:val="001F1B8D"/>
    <w:rsid w:val="004E0B4C"/>
    <w:rsid w:val="00AB1D8B"/>
    <w:rsid w:val="00AE0609"/>
    <w:rsid w:val="00F8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DF9C"/>
  <w15:chartTrackingRefBased/>
  <w15:docId w15:val="{A966B74D-1A5E-4B1B-A930-864838A8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2022-09-21T08:45:00Z</dcterms:created>
  <dcterms:modified xsi:type="dcterms:W3CDTF">2022-10-03T12:18:00Z</dcterms:modified>
</cp:coreProperties>
</file>