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105890">
              <w:trPr>
                <w:trHeight w:val="9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10589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B46518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5F4FC5" w:rsidRPr="005F4FC5">
              <w:rPr>
                <w:b/>
                <w:bCs/>
                <w:u w:val="single"/>
              </w:rPr>
              <w:t>2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F11F91" w:rsidRDefault="00F11F91" w:rsidP="003B12E0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</w:t>
            </w:r>
            <w:r w:rsidR="003B12E0" w:rsidRPr="005F4FC5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bookmarkStart w:id="0" w:name="_GoBack"/>
            <w:bookmarkEnd w:id="0"/>
            <w:r w:rsidR="005F4FC5" w:rsidRPr="005F4FC5">
              <w:rPr>
                <w:color w:val="0070C0"/>
                <w:sz w:val="28"/>
                <w:szCs w:val="28"/>
                <w:u w:val="single"/>
              </w:rPr>
              <w:t>, зі змінами № 41-19/2022  від 20.01.2022 року, № 2-20/2022  від 24.02.2022 року</w:t>
            </w:r>
            <w:r w:rsidR="004C0159">
              <w:rPr>
                <w:color w:val="0070C0"/>
                <w:sz w:val="28"/>
                <w:szCs w:val="28"/>
                <w:u w:val="single"/>
              </w:rPr>
              <w:t xml:space="preserve">, рішення виконавчого комітету №90 від 26.04.2022 р., рішення виконавчого комітету №102 від 12.05.2022 р., рішення виконавчого комітету №124 від 26.05.2022 р., виконавчого комітету №124 від 03.08.2022 р., виконавчого комітету № 222 від 03.08.2022 р., виконавчого комітету №290 від 15.09.2022 р             </w:t>
            </w:r>
            <w:r w:rsidR="005F4FC5">
              <w:rPr>
                <w:color w:val="0070C0"/>
                <w:sz w:val="28"/>
                <w:szCs w:val="28"/>
                <w:u w:val="single"/>
              </w:rPr>
              <w:t xml:space="preserve">    </w:t>
            </w:r>
            <w:r w:rsidR="003B12E0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B46518" w:rsidP="00D50E1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</w:t>
            </w:r>
            <w:r w:rsidR="00D50E12">
              <w:rPr>
                <w:rStyle w:val="spelle"/>
                <w:snapToGrid w:val="0"/>
                <w:sz w:val="20"/>
                <w:szCs w:val="20"/>
              </w:rPr>
              <w:t> 132 987,00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B46518" w:rsidP="00D50E12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</w:t>
            </w:r>
            <w:r w:rsidR="00D50E12">
              <w:rPr>
                <w:rStyle w:val="grame"/>
                <w:snapToGrid w:val="0"/>
                <w:sz w:val="20"/>
                <w:szCs w:val="20"/>
                <w:lang w:val="ru-RU"/>
              </w:rPr>
              <w:t> 132 987,00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B46518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4 132 987,00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B46518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4 132 987,00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D50E12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D50E12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5047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8"/>
        <w:gridCol w:w="667"/>
        <w:gridCol w:w="2545"/>
        <w:gridCol w:w="1450"/>
        <w:gridCol w:w="175"/>
        <w:gridCol w:w="129"/>
        <w:gridCol w:w="126"/>
        <w:gridCol w:w="911"/>
        <w:gridCol w:w="1388"/>
        <w:gridCol w:w="1134"/>
        <w:gridCol w:w="877"/>
        <w:gridCol w:w="429"/>
        <w:gridCol w:w="102"/>
        <w:gridCol w:w="4209"/>
        <w:gridCol w:w="683"/>
        <w:gridCol w:w="66"/>
      </w:tblGrid>
      <w:tr w:rsidR="00EA49AD" w:rsidRPr="00C13BAD" w:rsidTr="00105890">
        <w:trPr>
          <w:gridBefore w:val="2"/>
          <w:wBefore w:w="156" w:type="dxa"/>
          <w:cantSplit/>
          <w:trHeight w:val="1060"/>
          <w:jc w:val="center"/>
        </w:trPr>
        <w:tc>
          <w:tcPr>
            <w:tcW w:w="66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5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95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5F4FC5" w:rsidRPr="00C13BAD" w:rsidTr="00105890">
        <w:trPr>
          <w:gridBefore w:val="2"/>
          <w:wBefore w:w="156" w:type="dxa"/>
          <w:cantSplit/>
          <w:trHeight w:val="74"/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140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Спеціальний </w:t>
            </w:r>
            <w:r>
              <w:rPr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49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D50E12" w:rsidRPr="00C13BAD" w:rsidTr="00105890">
        <w:trPr>
          <w:gridBefore w:val="2"/>
          <w:wBefore w:w="156" w:type="dxa"/>
          <w:cantSplit/>
          <w:trHeight w:val="381"/>
          <w:jc w:val="center"/>
        </w:trPr>
        <w:tc>
          <w:tcPr>
            <w:tcW w:w="66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5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88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50E12" w:rsidRPr="00381793" w:rsidTr="00105890">
        <w:trPr>
          <w:gridBefore w:val="2"/>
          <w:wBefore w:w="156" w:type="dxa"/>
          <w:cantSplit/>
          <w:trHeight w:val="565"/>
          <w:jc w:val="center"/>
        </w:trPr>
        <w:tc>
          <w:tcPr>
            <w:tcW w:w="667" w:type="dxa"/>
            <w:vAlign w:val="center"/>
          </w:tcPr>
          <w:p w:rsidR="00D50E12" w:rsidRDefault="00D50E12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545" w:type="dxa"/>
            <w:vAlign w:val="center"/>
          </w:tcPr>
          <w:p w:rsidR="00D50E12" w:rsidRPr="00990C46" w:rsidRDefault="00D50E12" w:rsidP="005C1CE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Придбання трактора</w:t>
            </w:r>
            <w:r w:rsidRPr="00990C4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LOVOL</w:t>
            </w:r>
            <w:r w:rsidRPr="00990C4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FT</w:t>
            </w:r>
            <w:r w:rsidRPr="00990C46">
              <w:rPr>
                <w:snapToGrid w:val="0"/>
                <w:sz w:val="20"/>
                <w:szCs w:val="20"/>
              </w:rPr>
              <w:t xml:space="preserve"> 504 </w:t>
            </w:r>
            <w:r>
              <w:rPr>
                <w:snapToGrid w:val="0"/>
                <w:sz w:val="20"/>
                <w:szCs w:val="20"/>
              </w:rPr>
              <w:t xml:space="preserve"> з відвалом для снігу, комунальною щіткою та роторною косаркою</w:t>
            </w:r>
          </w:p>
        </w:tc>
        <w:tc>
          <w:tcPr>
            <w:tcW w:w="1754" w:type="dxa"/>
            <w:gridSpan w:val="3"/>
            <w:vAlign w:val="center"/>
          </w:tcPr>
          <w:p w:rsidR="00B54591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Управління ЖКГ та будівництва </w:t>
            </w:r>
          </w:p>
          <w:p w:rsidR="00D50E12" w:rsidRPr="00C14278" w:rsidRDefault="00B54591" w:rsidP="005C1CE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</w:t>
            </w:r>
            <w:r w:rsidR="00D50E12">
              <w:rPr>
                <w:snapToGrid w:val="0"/>
                <w:sz w:val="20"/>
                <w:szCs w:val="20"/>
              </w:rPr>
              <w:t xml:space="preserve">           </w:t>
            </w:r>
          </w:p>
        </w:tc>
        <w:tc>
          <w:tcPr>
            <w:tcW w:w="1037" w:type="dxa"/>
            <w:gridSpan w:val="2"/>
            <w:vAlign w:val="center"/>
          </w:tcPr>
          <w:p w:rsidR="00D50E12" w:rsidRPr="00C14278" w:rsidRDefault="00D50E12" w:rsidP="005C1CE1">
            <w:pPr>
              <w:jc w:val="center"/>
              <w:rPr>
                <w:bCs/>
              </w:rPr>
            </w:pPr>
          </w:p>
        </w:tc>
        <w:tc>
          <w:tcPr>
            <w:tcW w:w="1388" w:type="dxa"/>
            <w:vAlign w:val="center"/>
          </w:tcPr>
          <w:p w:rsidR="00D50E12" w:rsidRPr="004C0324" w:rsidRDefault="00D50E12" w:rsidP="005C1CE1">
            <w:pPr>
              <w:jc w:val="center"/>
              <w:rPr>
                <w:bCs/>
              </w:rPr>
            </w:pPr>
            <w:r>
              <w:rPr>
                <w:bCs/>
              </w:rPr>
              <w:t>860 000,00</w:t>
            </w:r>
          </w:p>
        </w:tc>
        <w:tc>
          <w:tcPr>
            <w:tcW w:w="1134" w:type="dxa"/>
            <w:vAlign w:val="center"/>
          </w:tcPr>
          <w:p w:rsidR="00D50E12" w:rsidRPr="00C14278" w:rsidRDefault="00D50E12" w:rsidP="00D50E1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CA3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860 000,00</w:t>
            </w:r>
          </w:p>
        </w:tc>
        <w:tc>
          <w:tcPr>
            <w:tcW w:w="4958" w:type="dxa"/>
            <w:gridSpan w:val="3"/>
            <w:vAlign w:val="center"/>
          </w:tcPr>
          <w:p w:rsidR="00D50E12" w:rsidRPr="00381793" w:rsidRDefault="00D50E12" w:rsidP="0087216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Проведена процедура закупівлі , договір підписаний, чекаємо поставки.</w:t>
            </w:r>
            <w:r w:rsidRPr="00EF3B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EF3B03">
              <w:rPr>
                <w:color w:val="000000"/>
                <w:sz w:val="20"/>
                <w:szCs w:val="20"/>
              </w:rPr>
              <w:t xml:space="preserve">алишок коштів у сумі </w:t>
            </w:r>
            <w:r>
              <w:rPr>
                <w:color w:val="000000"/>
                <w:sz w:val="20"/>
                <w:szCs w:val="20"/>
              </w:rPr>
              <w:t>1 000</w:t>
            </w:r>
            <w:r w:rsidRPr="00EF3B03">
              <w:rPr>
                <w:color w:val="000000"/>
                <w:sz w:val="20"/>
                <w:szCs w:val="20"/>
              </w:rPr>
              <w:t>грн. знаходиться на розрахунковому рахунку підприємства до узгодження мети використання (внесення змін до чинної редакції міської цільової програми</w:t>
            </w:r>
          </w:p>
        </w:tc>
      </w:tr>
      <w:tr w:rsidR="00D50E12" w:rsidRPr="00381793" w:rsidTr="00105890">
        <w:trPr>
          <w:gridBefore w:val="2"/>
          <w:wBefore w:w="156" w:type="dxa"/>
          <w:cantSplit/>
          <w:trHeight w:val="565"/>
          <w:jc w:val="center"/>
        </w:trPr>
        <w:tc>
          <w:tcPr>
            <w:tcW w:w="667" w:type="dxa"/>
            <w:vAlign w:val="center"/>
          </w:tcPr>
          <w:p w:rsidR="00D50E12" w:rsidRDefault="00D50E12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545" w:type="dxa"/>
            <w:vAlign w:val="center"/>
          </w:tcPr>
          <w:p w:rsidR="00D50E12" w:rsidRPr="00C14278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snapToGrid w:val="0"/>
                <w:sz w:val="20"/>
                <w:szCs w:val="20"/>
              </w:rPr>
              <w:t>каналопромивальної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машини</w:t>
            </w:r>
          </w:p>
        </w:tc>
        <w:tc>
          <w:tcPr>
            <w:tcW w:w="1754" w:type="dxa"/>
            <w:gridSpan w:val="3"/>
            <w:vAlign w:val="center"/>
          </w:tcPr>
          <w:p w:rsidR="00B54591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Управління ЖКГ та будівництва </w:t>
            </w:r>
          </w:p>
          <w:p w:rsidR="00D50E12" w:rsidRPr="00C14278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           </w:t>
            </w:r>
          </w:p>
        </w:tc>
        <w:tc>
          <w:tcPr>
            <w:tcW w:w="1037" w:type="dxa"/>
            <w:gridSpan w:val="2"/>
            <w:vAlign w:val="center"/>
          </w:tcPr>
          <w:p w:rsidR="00D50E12" w:rsidRPr="00C14278" w:rsidRDefault="00D50E12" w:rsidP="005C1CE1">
            <w:pPr>
              <w:jc w:val="center"/>
              <w:rPr>
                <w:bCs/>
              </w:rPr>
            </w:pPr>
          </w:p>
        </w:tc>
        <w:tc>
          <w:tcPr>
            <w:tcW w:w="1388" w:type="dxa"/>
            <w:vAlign w:val="center"/>
          </w:tcPr>
          <w:p w:rsidR="00D50E12" w:rsidRPr="004C0324" w:rsidRDefault="00D50E12" w:rsidP="005C1CE1">
            <w:pPr>
              <w:jc w:val="center"/>
              <w:rPr>
                <w:bCs/>
              </w:rPr>
            </w:pPr>
            <w:r>
              <w:rPr>
                <w:bCs/>
              </w:rPr>
              <w:t>2 760 000,00</w:t>
            </w:r>
          </w:p>
        </w:tc>
        <w:tc>
          <w:tcPr>
            <w:tcW w:w="1134" w:type="dxa"/>
            <w:vAlign w:val="center"/>
          </w:tcPr>
          <w:p w:rsidR="00D50E12" w:rsidRPr="00C14278" w:rsidRDefault="00D50E12" w:rsidP="005C1CE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CA3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2 760 000,00</w:t>
            </w:r>
          </w:p>
        </w:tc>
        <w:tc>
          <w:tcPr>
            <w:tcW w:w="4958" w:type="dxa"/>
            <w:gridSpan w:val="3"/>
            <w:vAlign w:val="center"/>
          </w:tcPr>
          <w:p w:rsidR="00D50E12" w:rsidRPr="00381793" w:rsidRDefault="00D50E12" w:rsidP="0087216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Проведена процедура закупівлі , договір підписаний, чекаємо поставки</w:t>
            </w:r>
            <w:r>
              <w:rPr>
                <w:color w:val="000000"/>
                <w:sz w:val="20"/>
                <w:szCs w:val="20"/>
              </w:rPr>
              <w:t xml:space="preserve"> З</w:t>
            </w:r>
            <w:r w:rsidRPr="00EF3B03">
              <w:rPr>
                <w:color w:val="000000"/>
                <w:sz w:val="20"/>
                <w:szCs w:val="20"/>
              </w:rPr>
              <w:t xml:space="preserve">алишок коштів у сумі </w:t>
            </w:r>
            <w:r>
              <w:rPr>
                <w:color w:val="000000"/>
                <w:sz w:val="20"/>
                <w:szCs w:val="20"/>
              </w:rPr>
              <w:t>60000</w:t>
            </w:r>
            <w:r w:rsidRPr="00EF3B03">
              <w:rPr>
                <w:color w:val="000000"/>
                <w:sz w:val="20"/>
                <w:szCs w:val="20"/>
              </w:rPr>
              <w:t>грн. знаходиться на розрахунковому рахунку підприємства до узгодження мети використання (внесення змін до чинної редакції міської цільової програми)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50E12" w:rsidRPr="00381793" w:rsidTr="00105890">
        <w:trPr>
          <w:gridBefore w:val="2"/>
          <w:wBefore w:w="156" w:type="dxa"/>
          <w:cantSplit/>
          <w:trHeight w:val="565"/>
          <w:jc w:val="center"/>
        </w:trPr>
        <w:tc>
          <w:tcPr>
            <w:tcW w:w="667" w:type="dxa"/>
            <w:vAlign w:val="center"/>
          </w:tcPr>
          <w:p w:rsidR="00D50E12" w:rsidRDefault="00D50E12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545" w:type="dxa"/>
            <w:vAlign w:val="center"/>
          </w:tcPr>
          <w:p w:rsidR="00D50E12" w:rsidRPr="009B081D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Придбання підмітальної машини</w:t>
            </w:r>
            <w:r w:rsidRPr="009B081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Texas</w:t>
            </w:r>
            <w:r w:rsidRPr="009B081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Smart</w:t>
            </w:r>
            <w:r w:rsidRPr="009B081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Sweep</w:t>
            </w:r>
            <w:r w:rsidRPr="009B081D">
              <w:rPr>
                <w:snapToGrid w:val="0"/>
                <w:sz w:val="20"/>
                <w:szCs w:val="20"/>
              </w:rPr>
              <w:t xml:space="preserve"> 800 </w:t>
            </w:r>
            <w:r>
              <w:rPr>
                <w:snapToGrid w:val="0"/>
                <w:sz w:val="20"/>
                <w:szCs w:val="20"/>
                <w:lang w:val="en-US"/>
              </w:rPr>
              <w:t>E</w:t>
            </w:r>
          </w:p>
        </w:tc>
        <w:tc>
          <w:tcPr>
            <w:tcW w:w="1754" w:type="dxa"/>
            <w:gridSpan w:val="3"/>
            <w:vAlign w:val="center"/>
          </w:tcPr>
          <w:p w:rsidR="00B54591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Управління ЖКГ та будівництва </w:t>
            </w:r>
          </w:p>
          <w:p w:rsidR="00D50E12" w:rsidRPr="00C14278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           </w:t>
            </w:r>
          </w:p>
        </w:tc>
        <w:tc>
          <w:tcPr>
            <w:tcW w:w="1037" w:type="dxa"/>
            <w:gridSpan w:val="2"/>
            <w:vAlign w:val="center"/>
          </w:tcPr>
          <w:p w:rsidR="00D50E12" w:rsidRPr="00105890" w:rsidRDefault="00D50E12" w:rsidP="005C1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388" w:type="dxa"/>
            <w:vAlign w:val="center"/>
          </w:tcPr>
          <w:p w:rsidR="00D50E12" w:rsidRPr="00A17E03" w:rsidRDefault="00D50E12" w:rsidP="005C1C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500.00</w:t>
            </w:r>
          </w:p>
        </w:tc>
        <w:tc>
          <w:tcPr>
            <w:tcW w:w="1134" w:type="dxa"/>
            <w:vAlign w:val="center"/>
          </w:tcPr>
          <w:p w:rsidR="00D50E12" w:rsidRPr="00C14278" w:rsidRDefault="00D50E12" w:rsidP="005C1CE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CA3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lang w:val="en-US"/>
              </w:rPr>
              <w:t>196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500.00</w:t>
            </w:r>
          </w:p>
        </w:tc>
        <w:tc>
          <w:tcPr>
            <w:tcW w:w="4958" w:type="dxa"/>
            <w:gridSpan w:val="3"/>
            <w:vAlign w:val="center"/>
          </w:tcPr>
          <w:p w:rsidR="00D50E12" w:rsidRPr="00381793" w:rsidRDefault="00D50E12" w:rsidP="0087216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Проведена процедура закупівлі , договір підписаний, чекаємо поставки</w:t>
            </w:r>
          </w:p>
        </w:tc>
      </w:tr>
      <w:tr w:rsidR="00D50E12" w:rsidRPr="00381793" w:rsidTr="00105890">
        <w:trPr>
          <w:gridBefore w:val="2"/>
          <w:wBefore w:w="156" w:type="dxa"/>
          <w:cantSplit/>
          <w:trHeight w:val="565"/>
          <w:jc w:val="center"/>
        </w:trPr>
        <w:tc>
          <w:tcPr>
            <w:tcW w:w="667" w:type="dxa"/>
            <w:vAlign w:val="center"/>
          </w:tcPr>
          <w:p w:rsidR="00D50E12" w:rsidRDefault="00D50E12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545" w:type="dxa"/>
            <w:vAlign w:val="center"/>
          </w:tcPr>
          <w:p w:rsidR="00D50E12" w:rsidRPr="00C14278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Переведення на тверде (дров</w:t>
            </w:r>
            <w:r>
              <w:rPr>
                <w:snapToGrid w:val="0"/>
                <w:sz w:val="20"/>
                <w:szCs w:val="20"/>
              </w:rPr>
              <w:br w:type="column"/>
              <w:t xml:space="preserve">6яне)  опалення очисних </w:t>
            </w:r>
            <w:proofErr w:type="spellStart"/>
            <w:r>
              <w:rPr>
                <w:snapToGrid w:val="0"/>
                <w:sz w:val="20"/>
                <w:szCs w:val="20"/>
              </w:rPr>
              <w:t>споруд-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установка 2-х твердопаливних котлів</w:t>
            </w:r>
          </w:p>
        </w:tc>
        <w:tc>
          <w:tcPr>
            <w:tcW w:w="1754" w:type="dxa"/>
            <w:gridSpan w:val="3"/>
            <w:vAlign w:val="center"/>
          </w:tcPr>
          <w:p w:rsidR="00B54591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Управління ЖКГ та будівництва </w:t>
            </w:r>
          </w:p>
          <w:p w:rsidR="00D50E12" w:rsidRPr="00C14278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           </w:t>
            </w:r>
          </w:p>
        </w:tc>
        <w:tc>
          <w:tcPr>
            <w:tcW w:w="1037" w:type="dxa"/>
            <w:gridSpan w:val="2"/>
            <w:vAlign w:val="center"/>
          </w:tcPr>
          <w:p w:rsidR="00D50E12" w:rsidRPr="00C14278" w:rsidRDefault="00D50E12" w:rsidP="005C1CE1">
            <w:pPr>
              <w:jc w:val="center"/>
              <w:rPr>
                <w:bCs/>
              </w:rPr>
            </w:pPr>
          </w:p>
        </w:tc>
        <w:tc>
          <w:tcPr>
            <w:tcW w:w="1388" w:type="dxa"/>
            <w:vAlign w:val="center"/>
          </w:tcPr>
          <w:p w:rsidR="00D50E12" w:rsidRPr="004C0324" w:rsidRDefault="00D50E12" w:rsidP="005C1CE1">
            <w:pPr>
              <w:jc w:val="center"/>
              <w:rPr>
                <w:bCs/>
              </w:rPr>
            </w:pPr>
            <w:r>
              <w:rPr>
                <w:bCs/>
              </w:rPr>
              <w:t>197 900,00</w:t>
            </w:r>
          </w:p>
        </w:tc>
        <w:tc>
          <w:tcPr>
            <w:tcW w:w="1134" w:type="dxa"/>
            <w:vAlign w:val="center"/>
          </w:tcPr>
          <w:p w:rsidR="00D50E12" w:rsidRPr="00C14278" w:rsidRDefault="00D50E12" w:rsidP="005C1CE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CA3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197 900,00</w:t>
            </w:r>
          </w:p>
        </w:tc>
        <w:tc>
          <w:tcPr>
            <w:tcW w:w="4958" w:type="dxa"/>
            <w:gridSpan w:val="3"/>
            <w:vAlign w:val="center"/>
          </w:tcPr>
          <w:p w:rsidR="00D50E12" w:rsidRPr="00381793" w:rsidRDefault="00D50E12" w:rsidP="0087216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Проведена процедура закупівлі , договір підписаний, чекаємо поставки</w:t>
            </w:r>
          </w:p>
        </w:tc>
      </w:tr>
      <w:tr w:rsidR="00D50E12" w:rsidRPr="00381793" w:rsidTr="00105890">
        <w:trPr>
          <w:gridBefore w:val="2"/>
          <w:wBefore w:w="156" w:type="dxa"/>
          <w:cantSplit/>
          <w:trHeight w:val="565"/>
          <w:jc w:val="center"/>
        </w:trPr>
        <w:tc>
          <w:tcPr>
            <w:tcW w:w="667" w:type="dxa"/>
            <w:vAlign w:val="center"/>
          </w:tcPr>
          <w:p w:rsidR="00D50E12" w:rsidRDefault="00D50E12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545" w:type="dxa"/>
            <w:vAlign w:val="center"/>
          </w:tcPr>
          <w:p w:rsidR="00D50E12" w:rsidRPr="00C14278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Автоматизація керування насосними агрегатами КНС «Набережна»</w:t>
            </w:r>
          </w:p>
        </w:tc>
        <w:tc>
          <w:tcPr>
            <w:tcW w:w="1754" w:type="dxa"/>
            <w:gridSpan w:val="3"/>
            <w:vAlign w:val="center"/>
          </w:tcPr>
          <w:p w:rsidR="00B54591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Управління ЖКГ та будівництва </w:t>
            </w:r>
          </w:p>
          <w:p w:rsidR="00D50E12" w:rsidRPr="00C14278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           </w:t>
            </w:r>
          </w:p>
        </w:tc>
        <w:tc>
          <w:tcPr>
            <w:tcW w:w="1037" w:type="dxa"/>
            <w:gridSpan w:val="2"/>
            <w:vAlign w:val="center"/>
          </w:tcPr>
          <w:p w:rsidR="00D50E12" w:rsidRPr="00C14278" w:rsidRDefault="00D50E12" w:rsidP="005C1CE1">
            <w:pPr>
              <w:jc w:val="center"/>
              <w:rPr>
                <w:bCs/>
              </w:rPr>
            </w:pPr>
          </w:p>
        </w:tc>
        <w:tc>
          <w:tcPr>
            <w:tcW w:w="1388" w:type="dxa"/>
            <w:vAlign w:val="center"/>
          </w:tcPr>
          <w:p w:rsidR="00D50E12" w:rsidRPr="004C0324" w:rsidRDefault="00D50E12" w:rsidP="005C1CE1">
            <w:pPr>
              <w:jc w:val="center"/>
              <w:rPr>
                <w:bCs/>
              </w:rPr>
            </w:pPr>
            <w:r>
              <w:rPr>
                <w:bCs/>
              </w:rPr>
              <w:t>44 990,00</w:t>
            </w:r>
          </w:p>
        </w:tc>
        <w:tc>
          <w:tcPr>
            <w:tcW w:w="1134" w:type="dxa"/>
            <w:vAlign w:val="center"/>
          </w:tcPr>
          <w:p w:rsidR="00D50E12" w:rsidRPr="00C14278" w:rsidRDefault="00D50E12" w:rsidP="005C1CE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CA3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44 990,00</w:t>
            </w:r>
          </w:p>
        </w:tc>
        <w:tc>
          <w:tcPr>
            <w:tcW w:w="4958" w:type="dxa"/>
            <w:gridSpan w:val="3"/>
            <w:vAlign w:val="center"/>
          </w:tcPr>
          <w:p w:rsidR="00D50E12" w:rsidRPr="00381793" w:rsidRDefault="00D50E12" w:rsidP="0087216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станції керування та захисту  Каскад К40-60А та проведена автоматизація керування насосними агрегатами КНС «Набережна»</w:t>
            </w:r>
          </w:p>
        </w:tc>
      </w:tr>
      <w:tr w:rsidR="00D50E12" w:rsidRPr="00381793" w:rsidTr="00105890">
        <w:trPr>
          <w:gridBefore w:val="2"/>
          <w:wBefore w:w="156" w:type="dxa"/>
          <w:cantSplit/>
          <w:trHeight w:val="565"/>
          <w:jc w:val="center"/>
        </w:trPr>
        <w:tc>
          <w:tcPr>
            <w:tcW w:w="667" w:type="dxa"/>
            <w:vAlign w:val="center"/>
          </w:tcPr>
          <w:p w:rsidR="00D50E12" w:rsidRDefault="00D50E12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545" w:type="dxa"/>
            <w:vAlign w:val="center"/>
          </w:tcPr>
          <w:p w:rsidR="00D50E12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Модернізація обладнання компенсації реактивної потужності (обладнання автоматичними компенсаторними установками) ГКНС «</w:t>
            </w:r>
            <w:proofErr w:type="spellStart"/>
            <w:r>
              <w:rPr>
                <w:snapToGrid w:val="0"/>
                <w:sz w:val="20"/>
                <w:szCs w:val="20"/>
              </w:rPr>
              <w:t>Синяківська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та ) </w:t>
            </w:r>
            <w:proofErr w:type="spellStart"/>
            <w:r>
              <w:rPr>
                <w:snapToGrid w:val="0"/>
                <w:sz w:val="20"/>
                <w:szCs w:val="20"/>
              </w:rPr>
              <w:t>б’єкти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«Очисних споруд»</w:t>
            </w:r>
          </w:p>
          <w:p w:rsidR="00D50E12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50E12" w:rsidRPr="00C14278" w:rsidRDefault="00D50E12" w:rsidP="00D50E1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B54591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Управління ЖКГ та будівництва </w:t>
            </w:r>
          </w:p>
          <w:p w:rsidR="00D50E12" w:rsidRPr="00C14278" w:rsidRDefault="00B54591" w:rsidP="00B5459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           </w:t>
            </w:r>
          </w:p>
        </w:tc>
        <w:tc>
          <w:tcPr>
            <w:tcW w:w="1037" w:type="dxa"/>
            <w:gridSpan w:val="2"/>
            <w:vAlign w:val="center"/>
          </w:tcPr>
          <w:p w:rsidR="00D50E12" w:rsidRPr="00C14278" w:rsidRDefault="00D50E12" w:rsidP="005C1CE1">
            <w:pPr>
              <w:jc w:val="center"/>
              <w:rPr>
                <w:bCs/>
              </w:rPr>
            </w:pPr>
          </w:p>
        </w:tc>
        <w:tc>
          <w:tcPr>
            <w:tcW w:w="1388" w:type="dxa"/>
            <w:vAlign w:val="center"/>
          </w:tcPr>
          <w:p w:rsidR="00D50E12" w:rsidRPr="004C0324" w:rsidRDefault="00D50E12" w:rsidP="005C1CE1">
            <w:pPr>
              <w:jc w:val="center"/>
              <w:rPr>
                <w:bCs/>
              </w:rPr>
            </w:pPr>
            <w:r>
              <w:rPr>
                <w:bCs/>
              </w:rPr>
              <w:t>73 597,00</w:t>
            </w:r>
          </w:p>
        </w:tc>
        <w:tc>
          <w:tcPr>
            <w:tcW w:w="1134" w:type="dxa"/>
            <w:vAlign w:val="center"/>
          </w:tcPr>
          <w:p w:rsidR="00D50E12" w:rsidRPr="00C14278" w:rsidRDefault="00D50E12" w:rsidP="005C1CE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CA3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73 597,00</w:t>
            </w:r>
          </w:p>
        </w:tc>
        <w:tc>
          <w:tcPr>
            <w:tcW w:w="4958" w:type="dxa"/>
            <w:gridSpan w:val="3"/>
            <w:vAlign w:val="center"/>
          </w:tcPr>
          <w:p w:rsidR="00D50E12" w:rsidRDefault="00D50E12" w:rsidP="00D50E1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Проведена модернізація обладнання компенсації реактивної потужності (обладнання автоматичними компенсаторними установками) ГКНС «</w:t>
            </w:r>
            <w:proofErr w:type="spellStart"/>
            <w:r>
              <w:rPr>
                <w:snapToGrid w:val="0"/>
                <w:sz w:val="20"/>
                <w:szCs w:val="20"/>
              </w:rPr>
              <w:t>Синяківська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та об’єкти «Очисних споруд»</w:t>
            </w:r>
          </w:p>
          <w:p w:rsidR="00D50E12" w:rsidRPr="00381793" w:rsidRDefault="00D50E12" w:rsidP="00D50E1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EF3B03">
              <w:rPr>
                <w:color w:val="000000"/>
                <w:sz w:val="20"/>
                <w:szCs w:val="20"/>
              </w:rPr>
              <w:t xml:space="preserve">алишок коштів у сумі </w:t>
            </w:r>
            <w:r>
              <w:rPr>
                <w:color w:val="000000"/>
                <w:sz w:val="20"/>
                <w:szCs w:val="20"/>
              </w:rPr>
              <w:t>23877,64</w:t>
            </w:r>
            <w:r w:rsidRPr="00EF3B03">
              <w:rPr>
                <w:color w:val="000000"/>
                <w:sz w:val="20"/>
                <w:szCs w:val="20"/>
              </w:rPr>
              <w:t>грн. знаходиться на розрахунковому рахунку підприємства до узгодження мети використання (внесення змін до чинної редакції міської цільової програми)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50E12" w:rsidRPr="00381793" w:rsidTr="00105890">
        <w:trPr>
          <w:gridBefore w:val="2"/>
          <w:wBefore w:w="156" w:type="dxa"/>
          <w:cantSplit/>
          <w:trHeight w:val="453"/>
          <w:jc w:val="center"/>
        </w:trPr>
        <w:tc>
          <w:tcPr>
            <w:tcW w:w="667" w:type="dxa"/>
            <w:vAlign w:val="center"/>
          </w:tcPr>
          <w:p w:rsidR="00D50E12" w:rsidRDefault="00D50E12" w:rsidP="00EA49AD">
            <w:pPr>
              <w:pStyle w:val="ab"/>
              <w:rPr>
                <w:snapToGrid w:val="0"/>
              </w:rPr>
            </w:pPr>
          </w:p>
        </w:tc>
        <w:tc>
          <w:tcPr>
            <w:tcW w:w="2545" w:type="dxa"/>
            <w:vAlign w:val="center"/>
          </w:tcPr>
          <w:p w:rsidR="00D50E12" w:rsidRPr="00976FF2" w:rsidRDefault="00D50E12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54" w:type="dxa"/>
            <w:gridSpan w:val="3"/>
            <w:vAlign w:val="center"/>
          </w:tcPr>
          <w:p w:rsidR="00D50E12" w:rsidRDefault="00D50E12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50E12" w:rsidRPr="00B46518" w:rsidRDefault="00D50E12" w:rsidP="00E01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50E12" w:rsidRPr="00B46518" w:rsidRDefault="00D50E12" w:rsidP="00E01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4 132 987,00</w:t>
            </w:r>
          </w:p>
        </w:tc>
        <w:tc>
          <w:tcPr>
            <w:tcW w:w="1134" w:type="dxa"/>
            <w:vAlign w:val="center"/>
          </w:tcPr>
          <w:p w:rsidR="00D50E12" w:rsidRPr="00B46518" w:rsidRDefault="00D50E12" w:rsidP="008A58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50E12" w:rsidRPr="00B46518" w:rsidRDefault="00D50E12" w:rsidP="00E01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4 132 987,00</w:t>
            </w:r>
          </w:p>
        </w:tc>
        <w:tc>
          <w:tcPr>
            <w:tcW w:w="4958" w:type="dxa"/>
            <w:gridSpan w:val="3"/>
            <w:vAlign w:val="center"/>
          </w:tcPr>
          <w:p w:rsidR="00D50E12" w:rsidRPr="00381793" w:rsidRDefault="00D50E12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67268E" w:rsidRPr="00B00363" w:rsidTr="001058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4993" w:type="dxa"/>
            <w:gridSpan w:val="6"/>
          </w:tcPr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994" w:type="dxa"/>
            <w:gridSpan w:val="7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994" w:type="dxa"/>
            <w:gridSpan w:val="3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7268E" w:rsidRPr="00B00363" w:rsidTr="001058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4993" w:type="dxa"/>
            <w:gridSpan w:val="6"/>
          </w:tcPr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994" w:type="dxa"/>
            <w:gridSpan w:val="7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994" w:type="dxa"/>
            <w:gridSpan w:val="3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62287" w:rsidTr="001058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8" w:type="dxa"/>
          <w:wAfter w:w="749" w:type="dxa"/>
        </w:trPr>
        <w:tc>
          <w:tcPr>
            <w:tcW w:w="4740" w:type="dxa"/>
            <w:gridSpan w:val="4"/>
          </w:tcPr>
          <w:p w:rsidR="00B62287" w:rsidRDefault="00B62287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7"/>
            <w:hideMark/>
          </w:tcPr>
          <w:p w:rsidR="00B62287" w:rsidRPr="00AC0940" w:rsidRDefault="00B62287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gridSpan w:val="3"/>
            <w:hideMark/>
          </w:tcPr>
          <w:p w:rsidR="00B62287" w:rsidRPr="00AC0940" w:rsidRDefault="00B62287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B62287" w:rsidTr="001058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8" w:type="dxa"/>
          <w:wAfter w:w="749" w:type="dxa"/>
        </w:trPr>
        <w:tc>
          <w:tcPr>
            <w:tcW w:w="4740" w:type="dxa"/>
            <w:gridSpan w:val="4"/>
          </w:tcPr>
          <w:p w:rsidR="00B62287" w:rsidRDefault="00B62287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7"/>
            <w:hideMark/>
          </w:tcPr>
          <w:p w:rsidR="00B62287" w:rsidRDefault="00B62287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3"/>
            <w:hideMark/>
          </w:tcPr>
          <w:p w:rsidR="00B62287" w:rsidRDefault="00B62287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105890"/>
    <w:sectPr w:rsidR="0067268E" w:rsidRPr="008C1485" w:rsidSect="00105890">
      <w:footerReference w:type="even" r:id="rId8"/>
      <w:footerReference w:type="default" r:id="rId9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2A" w:rsidRDefault="0077532A" w:rsidP="001C199B">
      <w:r>
        <w:separator/>
      </w:r>
    </w:p>
  </w:endnote>
  <w:endnote w:type="continuationSeparator" w:id="0">
    <w:p w:rsidR="0077532A" w:rsidRDefault="0077532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330521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33052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05890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2A" w:rsidRDefault="0077532A" w:rsidP="001C199B">
      <w:r>
        <w:separator/>
      </w:r>
    </w:p>
  </w:footnote>
  <w:footnote w:type="continuationSeparator" w:id="0">
    <w:p w:rsidR="0077532A" w:rsidRDefault="0077532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6F47"/>
    <w:rsid w:val="000D408B"/>
    <w:rsid w:val="000D64A4"/>
    <w:rsid w:val="000E0022"/>
    <w:rsid w:val="000E783B"/>
    <w:rsid w:val="000F000B"/>
    <w:rsid w:val="000F1EAD"/>
    <w:rsid w:val="000F6788"/>
    <w:rsid w:val="00101DFC"/>
    <w:rsid w:val="00105890"/>
    <w:rsid w:val="00105ACF"/>
    <w:rsid w:val="001427F9"/>
    <w:rsid w:val="00143E2D"/>
    <w:rsid w:val="00165F43"/>
    <w:rsid w:val="001734BA"/>
    <w:rsid w:val="00175968"/>
    <w:rsid w:val="001837E2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D63A9"/>
    <w:rsid w:val="001D67EE"/>
    <w:rsid w:val="001E66F6"/>
    <w:rsid w:val="001F2733"/>
    <w:rsid w:val="00212FF0"/>
    <w:rsid w:val="002142D0"/>
    <w:rsid w:val="002234FF"/>
    <w:rsid w:val="00226185"/>
    <w:rsid w:val="0022731A"/>
    <w:rsid w:val="00233AC6"/>
    <w:rsid w:val="002349AB"/>
    <w:rsid w:val="00235847"/>
    <w:rsid w:val="002474E3"/>
    <w:rsid w:val="002546DC"/>
    <w:rsid w:val="00257D98"/>
    <w:rsid w:val="0026523E"/>
    <w:rsid w:val="002704F5"/>
    <w:rsid w:val="0027620A"/>
    <w:rsid w:val="00286FDC"/>
    <w:rsid w:val="00293057"/>
    <w:rsid w:val="00295DB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0521"/>
    <w:rsid w:val="003334FD"/>
    <w:rsid w:val="00337EED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6D3F"/>
    <w:rsid w:val="00494BBC"/>
    <w:rsid w:val="004B0DA0"/>
    <w:rsid w:val="004B3927"/>
    <w:rsid w:val="004C0159"/>
    <w:rsid w:val="004D7C02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B3790"/>
    <w:rsid w:val="005C610F"/>
    <w:rsid w:val="005D0293"/>
    <w:rsid w:val="005D267A"/>
    <w:rsid w:val="005D4ED6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880"/>
    <w:rsid w:val="00751E60"/>
    <w:rsid w:val="007525C4"/>
    <w:rsid w:val="00763365"/>
    <w:rsid w:val="00764666"/>
    <w:rsid w:val="00773D30"/>
    <w:rsid w:val="0077532A"/>
    <w:rsid w:val="007776BF"/>
    <w:rsid w:val="0078315B"/>
    <w:rsid w:val="00785473"/>
    <w:rsid w:val="00790D5B"/>
    <w:rsid w:val="0079102F"/>
    <w:rsid w:val="007910A3"/>
    <w:rsid w:val="007916B6"/>
    <w:rsid w:val="007B132F"/>
    <w:rsid w:val="007D4378"/>
    <w:rsid w:val="0080091C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E391C"/>
    <w:rsid w:val="008F0758"/>
    <w:rsid w:val="008F398A"/>
    <w:rsid w:val="009039F4"/>
    <w:rsid w:val="009313E1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530F"/>
    <w:rsid w:val="009B22D0"/>
    <w:rsid w:val="009D1A1E"/>
    <w:rsid w:val="009E2DF7"/>
    <w:rsid w:val="009F798D"/>
    <w:rsid w:val="00A1221E"/>
    <w:rsid w:val="00A1560B"/>
    <w:rsid w:val="00A16540"/>
    <w:rsid w:val="00A168D6"/>
    <w:rsid w:val="00A2207A"/>
    <w:rsid w:val="00A273A3"/>
    <w:rsid w:val="00A37A4B"/>
    <w:rsid w:val="00A40538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40209"/>
    <w:rsid w:val="00B46518"/>
    <w:rsid w:val="00B51E0E"/>
    <w:rsid w:val="00B544AA"/>
    <w:rsid w:val="00B54591"/>
    <w:rsid w:val="00B62287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0E12"/>
    <w:rsid w:val="00D534F7"/>
    <w:rsid w:val="00D60551"/>
    <w:rsid w:val="00D626AB"/>
    <w:rsid w:val="00D62741"/>
    <w:rsid w:val="00D648BA"/>
    <w:rsid w:val="00D67CE8"/>
    <w:rsid w:val="00D74334"/>
    <w:rsid w:val="00D75DD1"/>
    <w:rsid w:val="00D83C5C"/>
    <w:rsid w:val="00D84D59"/>
    <w:rsid w:val="00D95E9E"/>
    <w:rsid w:val="00DA49AA"/>
    <w:rsid w:val="00DA6A2D"/>
    <w:rsid w:val="00DF17C4"/>
    <w:rsid w:val="00E01106"/>
    <w:rsid w:val="00E234C3"/>
    <w:rsid w:val="00E27C4C"/>
    <w:rsid w:val="00E359ED"/>
    <w:rsid w:val="00E37968"/>
    <w:rsid w:val="00E70B8D"/>
    <w:rsid w:val="00E71158"/>
    <w:rsid w:val="00E7124A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B39D-CA6D-4EDB-A5BB-83290DDF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13</cp:revision>
  <cp:lastPrinted>2022-10-07T12:43:00Z</cp:lastPrinted>
  <dcterms:created xsi:type="dcterms:W3CDTF">2022-04-06T06:35:00Z</dcterms:created>
  <dcterms:modified xsi:type="dcterms:W3CDTF">2022-10-07T12:43:00Z</dcterms:modified>
</cp:coreProperties>
</file>