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D92586" w:rsidRDefault="001B4B81" w:rsidP="00D92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92586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D92586" w:rsidRDefault="00BF1D72" w:rsidP="00D92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2586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D925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D92586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D925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hAnsi="Times New Roman" w:cs="Times New Roman"/>
          <w:b/>
          <w:sz w:val="28"/>
          <w:szCs w:val="28"/>
          <w:lang w:val="uk-UA"/>
        </w:rPr>
        <w:t>до проекту рішення виконавчого комітету «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Про внесення   змін до  рішення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 xml:space="preserve">Ніжинської міської ради 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en-US"/>
        </w:rPr>
        <w:t>V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 xml:space="preserve">ІІІ  скликання 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від 21 грудня 2021  року № 7-18/2021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</w:t>
      </w: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«Про бюджет  Ніжинської міської</w:t>
      </w:r>
    </w:p>
    <w:p w:rsidR="00D92586" w:rsidRPr="00D92586" w:rsidRDefault="00D92586" w:rsidP="00D9258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</w:pPr>
      <w:r w:rsidRPr="00D92586">
        <w:rPr>
          <w:rFonts w:ascii="Times New Roman" w:eastAsia="Calibri" w:hAnsi="Times New Roman" w:cs="Times New Roman"/>
          <w:b/>
          <w:noProof/>
          <w:sz w:val="28"/>
          <w:szCs w:val="28"/>
          <w:lang w:val="uk-UA"/>
        </w:rPr>
        <w:t>територіальної громади  на 2022 рік (код  бюджету 25538000000)»</w:t>
      </w:r>
      <w:r>
        <w:rPr>
          <w:rFonts w:ascii="Times New Roman" w:hAnsi="Times New Roman" w:cs="Times New Roman"/>
          <w:b/>
          <w:noProof/>
          <w:sz w:val="28"/>
          <w:szCs w:val="28"/>
          <w:lang w:val="uk-UA"/>
        </w:rPr>
        <w:t>.</w:t>
      </w:r>
    </w:p>
    <w:p w:rsidR="00D952E7" w:rsidRPr="00D92586" w:rsidRDefault="00D952E7" w:rsidP="00D92586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3913" w:rsidRPr="009A7241" w:rsidRDefault="007B3913" w:rsidP="007B3913">
      <w:pPr>
        <w:spacing w:after="0" w:line="240" w:lineRule="auto"/>
        <w:ind w:right="113"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зміни до Бюджетного кодексу України, внесені </w:t>
      </w:r>
      <w:r w:rsidRPr="009A7241">
        <w:rPr>
          <w:rFonts w:ascii="Times New Roman" w:hAnsi="Times New Roman" w:cs="Times New Roman"/>
          <w:noProof/>
          <w:sz w:val="28"/>
          <w:szCs w:val="28"/>
          <w:lang w:val="uk-UA"/>
        </w:rPr>
        <w:t>Законами України «</w:t>
      </w:r>
      <w:r w:rsidRPr="009A724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від 03.03.2022 року № 2118-</w:t>
      </w:r>
      <w:r w:rsidRPr="009A7241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ІХ та «Про внесення змін до розділу VІ «Прикінцеві та перехідні положення «Бюджетного кодексу України та інших законодавчих актів України  від 15.03.2022 року № 2134- ІХ,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фінансове управління пропонує внесення змін до бюджету Ніжинської міської територіальної громади на 2022 рік за рахунок перевиконання планових показників по доходах станом на 01.0</w:t>
      </w:r>
      <w:r w:rsidR="00510B4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>.2022 року, а також за рахунок перерозподілу планових призначень головних розпорядників</w:t>
      </w:r>
      <w:r w:rsidR="0027207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56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2078">
        <w:rPr>
          <w:rFonts w:ascii="Times New Roman" w:hAnsi="Times New Roman" w:cs="Times New Roman"/>
          <w:sz w:val="28"/>
          <w:szCs w:val="28"/>
          <w:lang w:val="uk-UA"/>
        </w:rPr>
        <w:t xml:space="preserve">розпорядників нижчого рівня та одержувачів </w:t>
      </w:r>
      <w:r w:rsidR="00272078" w:rsidRPr="009A7241">
        <w:rPr>
          <w:rFonts w:ascii="Times New Roman" w:hAnsi="Times New Roman" w:cs="Times New Roman"/>
          <w:sz w:val="28"/>
          <w:szCs w:val="28"/>
          <w:lang w:val="uk-UA"/>
        </w:rPr>
        <w:t>бюджетних коштів</w:t>
      </w:r>
      <w:r w:rsidR="002720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2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72078" w:rsidRPr="0060400C" w:rsidRDefault="0028634E" w:rsidP="0060400C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      </w:t>
      </w:r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Станом на  01.0</w:t>
      </w:r>
      <w:r w:rsidR="00510B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9</w:t>
      </w:r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.2022  року до бюджету громади  зараховано </w:t>
      </w:r>
      <w:r w:rsidR="00510B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362 252,0</w:t>
      </w:r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тис. </w:t>
      </w:r>
      <w:proofErr w:type="spellStart"/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грн</w:t>
      </w:r>
      <w:proofErr w:type="spellEnd"/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власних та закріплених доходів при плані звітного періоду </w:t>
      </w:r>
      <w:r w:rsidR="00510B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318 389,1</w:t>
      </w:r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тис. </w:t>
      </w:r>
      <w:proofErr w:type="spellStart"/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грн</w:t>
      </w:r>
      <w:proofErr w:type="spellEnd"/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,  що становить  1</w:t>
      </w:r>
      <w:r w:rsidR="003933B0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1</w:t>
      </w:r>
      <w:r w:rsidR="00510B4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3,8</w:t>
      </w:r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%.</w:t>
      </w:r>
      <w:r w:rsidR="0060400C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</w:t>
      </w:r>
      <w:r w:rsidR="00272078" w:rsidRPr="0028634E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Додатково до плану  отримано </w:t>
      </w:r>
      <w:r w:rsidR="00510B47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  <w:lang w:val="uk-UA"/>
        </w:rPr>
        <w:t>43 863,0 ти</w:t>
      </w:r>
      <w:r w:rsidR="00272078" w:rsidRPr="0060400C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  <w:lang w:val="uk-UA"/>
        </w:rPr>
        <w:t xml:space="preserve">с. грн. </w:t>
      </w:r>
    </w:p>
    <w:p w:rsidR="00885537" w:rsidRPr="00885537" w:rsidRDefault="00885537" w:rsidP="00885537">
      <w:pPr>
        <w:ind w:right="113" w:firstLine="4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553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Враховуючи   уточнення  доходної та видаткової частин бюджету із зазначеної суми на  15 337,3 тис. </w:t>
      </w:r>
      <w:proofErr w:type="spellStart"/>
      <w:r w:rsidRPr="0088553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грн</w:t>
      </w:r>
      <w:proofErr w:type="spellEnd"/>
      <w:r w:rsidRPr="0088553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</w:t>
      </w:r>
      <w:r w:rsidR="00131D2C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та на 14 400,0 тис. </w:t>
      </w:r>
      <w:proofErr w:type="spellStart"/>
      <w:r w:rsidR="00131D2C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грн</w:t>
      </w:r>
      <w:proofErr w:type="spellEnd"/>
      <w:r w:rsidR="00131D2C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</w:t>
      </w:r>
      <w:r w:rsidRPr="0088553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(рішення викон</w:t>
      </w:r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авчого комітету </w:t>
      </w:r>
      <w:r w:rsidRPr="0088553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від 03.08.2022 №224</w:t>
      </w:r>
      <w:r w:rsidR="00131D2C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 xml:space="preserve"> та від 18.08.2022 №247</w:t>
      </w:r>
      <w:r w:rsidRPr="00885537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  <w:lang w:val="uk-UA"/>
        </w:rPr>
        <w:t>) ф</w:t>
      </w:r>
      <w:r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інансове управління пропонує внести зміни та провести уточнення доходної  та видаткової частин бюджету Ніжинської міської територіальної громади </w:t>
      </w:r>
      <w:r w:rsidRPr="00885537">
        <w:rPr>
          <w:rFonts w:ascii="Times New Roman" w:hAnsi="Times New Roman" w:cs="Times New Roman"/>
          <w:b/>
          <w:sz w:val="28"/>
          <w:szCs w:val="28"/>
          <w:lang w:val="uk-UA"/>
        </w:rPr>
        <w:t>на  суму 14 </w:t>
      </w:r>
      <w:r w:rsidR="00131D2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885537">
        <w:rPr>
          <w:rFonts w:ascii="Times New Roman" w:hAnsi="Times New Roman" w:cs="Times New Roman"/>
          <w:b/>
          <w:sz w:val="28"/>
          <w:szCs w:val="28"/>
          <w:lang w:val="uk-UA"/>
        </w:rPr>
        <w:t>00,0 тис. грн.</w:t>
      </w:r>
    </w:p>
    <w:p w:rsidR="00885537" w:rsidRPr="00885537" w:rsidRDefault="00272078" w:rsidP="00885537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85537" w:rsidRPr="008855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885537" w:rsidRPr="0088553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1. Зміни за рахунок перевиконання доходної частини бюджету </w:t>
      </w:r>
      <w:r w:rsidR="00885537" w:rsidRPr="00885537">
        <w:rPr>
          <w:rFonts w:ascii="Times New Roman" w:hAnsi="Times New Roman" w:cs="Times New Roman"/>
          <w:sz w:val="28"/>
          <w:szCs w:val="28"/>
          <w:u w:val="single"/>
          <w:lang w:val="uk-UA"/>
        </w:rPr>
        <w:t>пропонуємо направити на:</w:t>
      </w:r>
    </w:p>
    <w:p w:rsidR="00131D2C" w:rsidRPr="00131D2C" w:rsidRDefault="00131D2C" w:rsidP="00131D2C">
      <w:pPr>
        <w:pStyle w:val="7"/>
        <w:tabs>
          <w:tab w:val="left" w:pos="993"/>
        </w:tabs>
        <w:autoSpaceDE w:val="0"/>
        <w:autoSpaceDN w:val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131D2C">
        <w:rPr>
          <w:noProof/>
          <w:sz w:val="28"/>
          <w:szCs w:val="28"/>
          <w:lang w:val="uk-UA"/>
        </w:rPr>
        <w:t>-</w:t>
      </w:r>
      <w:r w:rsidRPr="00131D2C">
        <w:rPr>
          <w:sz w:val="28"/>
          <w:szCs w:val="28"/>
          <w:bdr w:val="none" w:sz="0" w:space="0" w:color="auto" w:frame="1"/>
          <w:lang w:val="uk-UA"/>
        </w:rPr>
        <w:t xml:space="preserve">  заробітну плату працівникам бюджетної  сфери в сумі </w:t>
      </w:r>
      <w:r w:rsidR="00EC3A03">
        <w:rPr>
          <w:b/>
          <w:sz w:val="28"/>
          <w:szCs w:val="28"/>
          <w:bdr w:val="none" w:sz="0" w:space="0" w:color="auto" w:frame="1"/>
          <w:lang w:val="uk-UA"/>
        </w:rPr>
        <w:t xml:space="preserve">12 637,0 </w:t>
      </w:r>
      <w:r w:rsidRPr="00131D2C">
        <w:rPr>
          <w:b/>
          <w:sz w:val="28"/>
          <w:szCs w:val="28"/>
          <w:bdr w:val="none" w:sz="0" w:space="0" w:color="auto" w:frame="1"/>
          <w:lang w:val="uk-UA"/>
        </w:rPr>
        <w:t xml:space="preserve">тис. </w:t>
      </w:r>
      <w:proofErr w:type="spellStart"/>
      <w:r w:rsidRPr="00131D2C">
        <w:rPr>
          <w:b/>
          <w:sz w:val="28"/>
          <w:szCs w:val="28"/>
          <w:bdr w:val="none" w:sz="0" w:space="0" w:color="auto" w:frame="1"/>
          <w:lang w:val="uk-UA"/>
        </w:rPr>
        <w:t>грн</w:t>
      </w:r>
      <w:proofErr w:type="spellEnd"/>
      <w:r w:rsidRPr="00131D2C">
        <w:rPr>
          <w:sz w:val="28"/>
          <w:szCs w:val="28"/>
          <w:bdr w:val="none" w:sz="0" w:space="0" w:color="auto" w:frame="1"/>
          <w:lang w:val="uk-UA"/>
        </w:rPr>
        <w:t>;</w:t>
      </w:r>
    </w:p>
    <w:p w:rsidR="00131D2C" w:rsidRPr="00131D2C" w:rsidRDefault="00131D2C" w:rsidP="00131D2C">
      <w:pPr>
        <w:pStyle w:val="7"/>
        <w:tabs>
          <w:tab w:val="left" w:pos="993"/>
        </w:tabs>
        <w:autoSpaceDE w:val="0"/>
        <w:autoSpaceDN w:val="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131D2C">
        <w:rPr>
          <w:sz w:val="28"/>
          <w:szCs w:val="28"/>
          <w:bdr w:val="none" w:sz="0" w:space="0" w:color="auto" w:frame="1"/>
          <w:lang w:val="uk-UA"/>
        </w:rPr>
        <w:t xml:space="preserve">- виготовлення </w:t>
      </w:r>
      <w:proofErr w:type="spellStart"/>
      <w:r w:rsidRPr="00131D2C">
        <w:rPr>
          <w:sz w:val="28"/>
          <w:szCs w:val="28"/>
          <w:bdr w:val="none" w:sz="0" w:space="0" w:color="auto" w:frame="1"/>
          <w:lang w:val="uk-UA"/>
        </w:rPr>
        <w:t>проектно</w:t>
      </w:r>
      <w:proofErr w:type="spellEnd"/>
      <w:r w:rsidRPr="00131D2C">
        <w:rPr>
          <w:sz w:val="28"/>
          <w:szCs w:val="28"/>
          <w:bdr w:val="none" w:sz="0" w:space="0" w:color="auto" w:frame="1"/>
          <w:lang w:val="uk-UA"/>
        </w:rPr>
        <w:t xml:space="preserve"> – кошторисної документації на поточний ремонт зовнішніх мереж  електропостачання в КНП « Ніжинська ЦМЛ ім. М. Галицького зі встановленням дизельного генератора в сумі </w:t>
      </w:r>
      <w:r w:rsidRPr="00131D2C">
        <w:rPr>
          <w:b/>
          <w:sz w:val="28"/>
          <w:szCs w:val="28"/>
          <w:bdr w:val="none" w:sz="0" w:space="0" w:color="auto" w:frame="1"/>
          <w:lang w:val="uk-UA"/>
        </w:rPr>
        <w:t xml:space="preserve">35,0 тис. </w:t>
      </w:r>
      <w:proofErr w:type="spellStart"/>
      <w:r w:rsidRPr="00131D2C">
        <w:rPr>
          <w:b/>
          <w:sz w:val="28"/>
          <w:szCs w:val="28"/>
          <w:bdr w:val="none" w:sz="0" w:space="0" w:color="auto" w:frame="1"/>
          <w:lang w:val="uk-UA"/>
        </w:rPr>
        <w:t>грн</w:t>
      </w:r>
      <w:proofErr w:type="spellEnd"/>
      <w:r w:rsidRPr="00131D2C">
        <w:rPr>
          <w:sz w:val="28"/>
          <w:szCs w:val="28"/>
          <w:bdr w:val="none" w:sz="0" w:space="0" w:color="auto" w:frame="1"/>
          <w:lang w:val="uk-UA"/>
        </w:rPr>
        <w:t>;</w:t>
      </w:r>
    </w:p>
    <w:p w:rsidR="00131D2C" w:rsidRPr="00131D2C" w:rsidRDefault="00131D2C" w:rsidP="00131D2C">
      <w:pPr>
        <w:pStyle w:val="7"/>
        <w:tabs>
          <w:tab w:val="left" w:pos="993"/>
        </w:tabs>
        <w:autoSpaceDE w:val="0"/>
        <w:autoSpaceDN w:val="0"/>
        <w:jc w:val="both"/>
        <w:rPr>
          <w:b/>
          <w:sz w:val="28"/>
          <w:szCs w:val="28"/>
          <w:bdr w:val="none" w:sz="0" w:space="0" w:color="auto" w:frame="1"/>
          <w:lang w:val="uk-UA"/>
        </w:rPr>
      </w:pPr>
      <w:r w:rsidRPr="00131D2C">
        <w:rPr>
          <w:sz w:val="28"/>
          <w:szCs w:val="28"/>
          <w:bdr w:val="none" w:sz="0" w:space="0" w:color="auto" w:frame="1"/>
          <w:lang w:val="uk-UA"/>
        </w:rPr>
        <w:t xml:space="preserve">- фінансову допомогу КТВП «Школяр»  для вирішення  окремих питань господарської діяльності комунальних підприємств  на ремонт  даху будівлі харчоблоку в сумі </w:t>
      </w:r>
      <w:r w:rsidRPr="00131D2C">
        <w:rPr>
          <w:b/>
          <w:sz w:val="28"/>
          <w:szCs w:val="28"/>
          <w:bdr w:val="none" w:sz="0" w:space="0" w:color="auto" w:frame="1"/>
          <w:lang w:val="uk-UA"/>
        </w:rPr>
        <w:t xml:space="preserve">700,0 тис. </w:t>
      </w:r>
      <w:proofErr w:type="spellStart"/>
      <w:r w:rsidRPr="00131D2C">
        <w:rPr>
          <w:b/>
          <w:sz w:val="28"/>
          <w:szCs w:val="28"/>
          <w:bdr w:val="none" w:sz="0" w:space="0" w:color="auto" w:frame="1"/>
          <w:lang w:val="uk-UA"/>
        </w:rPr>
        <w:t>грн</w:t>
      </w:r>
      <w:proofErr w:type="spellEnd"/>
      <w:r w:rsidRPr="00131D2C">
        <w:rPr>
          <w:b/>
          <w:sz w:val="28"/>
          <w:szCs w:val="28"/>
          <w:bdr w:val="none" w:sz="0" w:space="0" w:color="auto" w:frame="1"/>
          <w:lang w:val="uk-UA"/>
        </w:rPr>
        <w:t>;</w:t>
      </w:r>
    </w:p>
    <w:p w:rsidR="00131D2C" w:rsidRDefault="00131D2C" w:rsidP="00131D2C">
      <w:pPr>
        <w:pStyle w:val="7"/>
        <w:tabs>
          <w:tab w:val="left" w:pos="0"/>
          <w:tab w:val="left" w:pos="993"/>
        </w:tabs>
        <w:autoSpaceDE w:val="0"/>
        <w:autoSpaceDN w:val="0"/>
        <w:jc w:val="both"/>
        <w:rPr>
          <w:b/>
          <w:sz w:val="28"/>
          <w:szCs w:val="28"/>
          <w:bdr w:val="none" w:sz="0" w:space="0" w:color="auto" w:frame="1"/>
          <w:lang w:val="uk-UA"/>
        </w:rPr>
      </w:pPr>
      <w:r w:rsidRPr="00131D2C">
        <w:rPr>
          <w:b/>
          <w:sz w:val="28"/>
          <w:szCs w:val="28"/>
          <w:bdr w:val="none" w:sz="0" w:space="0" w:color="auto" w:frame="1"/>
          <w:lang w:val="uk-UA"/>
        </w:rPr>
        <w:t xml:space="preserve">- </w:t>
      </w:r>
      <w:r w:rsidRPr="00131D2C">
        <w:rPr>
          <w:sz w:val="28"/>
          <w:szCs w:val="28"/>
          <w:bdr w:val="none" w:sz="0" w:space="0" w:color="auto" w:frame="1"/>
          <w:lang w:val="uk-UA"/>
        </w:rPr>
        <w:t xml:space="preserve">фінансову допомогу КТВП "Школяр" по програмі "Розвиток та фінансова підтримка комунальних підприємств Ніжин. міської ТГ" на поточний ремонт харчоблоку в сумі </w:t>
      </w:r>
      <w:r w:rsidRPr="00131D2C">
        <w:rPr>
          <w:b/>
          <w:sz w:val="28"/>
          <w:szCs w:val="28"/>
          <w:bdr w:val="none" w:sz="0" w:space="0" w:color="auto" w:frame="1"/>
          <w:lang w:val="uk-UA"/>
        </w:rPr>
        <w:t>49,0 тис. грн.</w:t>
      </w:r>
    </w:p>
    <w:p w:rsidR="00EC3A03" w:rsidRPr="00EC3A03" w:rsidRDefault="00EC3A03" w:rsidP="00131D2C">
      <w:pPr>
        <w:pStyle w:val="7"/>
        <w:tabs>
          <w:tab w:val="left" w:pos="0"/>
          <w:tab w:val="left" w:pos="993"/>
        </w:tabs>
        <w:autoSpaceDE w:val="0"/>
        <w:autoSpaceDN w:val="0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 xml:space="preserve">- </w:t>
      </w:r>
      <w:r w:rsidRPr="00EC3A03">
        <w:rPr>
          <w:sz w:val="28"/>
          <w:szCs w:val="28"/>
          <w:bdr w:val="none" w:sz="0" w:space="0" w:color="auto" w:frame="1"/>
          <w:lang w:val="uk-UA"/>
        </w:rPr>
        <w:t xml:space="preserve">компенсації </w:t>
      </w:r>
      <w:r>
        <w:rPr>
          <w:sz w:val="28"/>
          <w:szCs w:val="28"/>
          <w:bdr w:val="none" w:sz="0" w:space="0" w:color="auto" w:frame="1"/>
          <w:lang w:val="uk-UA"/>
        </w:rPr>
        <w:t xml:space="preserve">за надані </w:t>
      </w:r>
      <w:r w:rsidR="00B26EF0">
        <w:rPr>
          <w:sz w:val="28"/>
          <w:szCs w:val="28"/>
          <w:bdr w:val="none" w:sz="0" w:space="0" w:color="auto" w:frame="1"/>
          <w:lang w:val="uk-UA"/>
        </w:rPr>
        <w:t xml:space="preserve">соціальні </w:t>
      </w:r>
      <w:r>
        <w:rPr>
          <w:sz w:val="28"/>
          <w:szCs w:val="28"/>
          <w:bdr w:val="none" w:sz="0" w:space="0" w:color="auto" w:frame="1"/>
          <w:lang w:val="uk-UA"/>
        </w:rPr>
        <w:t xml:space="preserve">послуги  у зв’язку із збільшенням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отримувачів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на 20 чол.  в сумі </w:t>
      </w:r>
      <w:r w:rsidRPr="00EC3A03">
        <w:rPr>
          <w:b/>
          <w:sz w:val="28"/>
          <w:szCs w:val="28"/>
          <w:bdr w:val="none" w:sz="0" w:space="0" w:color="auto" w:frame="1"/>
          <w:lang w:val="uk-UA"/>
        </w:rPr>
        <w:t>579,0 тис. грн</w:t>
      </w:r>
      <w:r>
        <w:rPr>
          <w:sz w:val="28"/>
          <w:szCs w:val="28"/>
          <w:bdr w:val="none" w:sz="0" w:space="0" w:color="auto" w:frame="1"/>
          <w:lang w:val="uk-UA"/>
        </w:rPr>
        <w:t>.</w:t>
      </w:r>
    </w:p>
    <w:p w:rsidR="00131D2C" w:rsidRPr="00131D2C" w:rsidRDefault="00131D2C" w:rsidP="00131D2C">
      <w:pPr>
        <w:pStyle w:val="7"/>
        <w:tabs>
          <w:tab w:val="left" w:pos="0"/>
          <w:tab w:val="left" w:pos="993"/>
        </w:tabs>
        <w:autoSpaceDE w:val="0"/>
        <w:autoSpaceDN w:val="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28634E" w:rsidRPr="00885537" w:rsidRDefault="0028634E" w:rsidP="0028634E">
      <w:pPr>
        <w:pStyle w:val="7"/>
        <w:tabs>
          <w:tab w:val="left" w:pos="993"/>
        </w:tabs>
        <w:autoSpaceDE w:val="0"/>
        <w:autoSpaceDN w:val="0"/>
        <w:jc w:val="both"/>
        <w:rPr>
          <w:sz w:val="28"/>
          <w:szCs w:val="28"/>
          <w:bdr w:val="none" w:sz="0" w:space="0" w:color="auto" w:frame="1"/>
          <w:lang w:val="uk-UA"/>
        </w:rPr>
      </w:pPr>
    </w:p>
    <w:p w:rsidR="0060400C" w:rsidRPr="00885537" w:rsidRDefault="00272078" w:rsidP="0060400C">
      <w:pPr>
        <w:spacing w:after="0" w:line="240" w:lineRule="auto"/>
        <w:ind w:right="113" w:firstLine="4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 2. </w:t>
      </w:r>
      <w:r w:rsidRPr="00EC3A03">
        <w:rPr>
          <w:rFonts w:ascii="Times New Roman" w:hAnsi="Times New Roman" w:cs="Times New Roman"/>
          <w:b/>
          <w:sz w:val="28"/>
          <w:szCs w:val="28"/>
          <w:lang w:val="uk-UA"/>
        </w:rPr>
        <w:t>Зміни в межах бюджетних призначень</w:t>
      </w:r>
      <w:r w:rsidR="0060400C"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головних розпорядників, розпорядників нижчого рівня та одержувачів бюджетних коштів . </w:t>
      </w:r>
    </w:p>
    <w:p w:rsidR="00272078" w:rsidRPr="00885537" w:rsidRDefault="00272078" w:rsidP="002863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743289" w:rsidRPr="00EC3A03" w:rsidRDefault="009D4204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3A03">
        <w:rPr>
          <w:rFonts w:ascii="Times New Roman" w:hAnsi="Times New Roman" w:cs="Times New Roman"/>
          <w:b/>
          <w:sz w:val="28"/>
          <w:szCs w:val="28"/>
          <w:lang w:val="uk-UA"/>
        </w:rPr>
        <w:t>Перелік змін до бюджету, які пропонуються, додається</w:t>
      </w:r>
      <w:r w:rsidR="0028634E" w:rsidRPr="00EC3A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(додаток 10)</w:t>
      </w:r>
      <w:r w:rsidRPr="00EC3A0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F0950" w:rsidRPr="00EC3A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743289" w:rsidRPr="00EC3A03" w:rsidRDefault="00743289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7241" w:rsidRPr="00885537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241" w:rsidRPr="00885537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7241" w:rsidRPr="00885537" w:rsidRDefault="009A7241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9A7241" w:rsidRDefault="00131D2C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</w:t>
      </w:r>
      <w:r w:rsidR="00EE1ECC" w:rsidRPr="00885537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E1ECC"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фінансового управління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E1ECC"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Маргарита ФУРСА</w:t>
      </w:r>
      <w:r w:rsidR="00EE1ECC"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16F09"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88553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E1ECC" w:rsidRPr="009A7241" w:rsidSect="00672E39">
      <w:pgSz w:w="11906" w:h="16838"/>
      <w:pgMar w:top="567" w:right="849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123"/>
    <w:multiLevelType w:val="hybridMultilevel"/>
    <w:tmpl w:val="92D0A0E6"/>
    <w:lvl w:ilvl="0" w:tplc="4BB6FD8C">
      <w:start w:val="1"/>
      <w:numFmt w:val="bullet"/>
      <w:lvlText w:val="-"/>
      <w:lvlJc w:val="left"/>
      <w:pPr>
        <w:ind w:left="11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34374E3C"/>
    <w:multiLevelType w:val="hybridMultilevel"/>
    <w:tmpl w:val="3112F34C"/>
    <w:lvl w:ilvl="0" w:tplc="14682D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2782E"/>
    <w:rsid w:val="00032EE1"/>
    <w:rsid w:val="00055142"/>
    <w:rsid w:val="00062920"/>
    <w:rsid w:val="0006724C"/>
    <w:rsid w:val="000931F1"/>
    <w:rsid w:val="000A432A"/>
    <w:rsid w:val="000A58CD"/>
    <w:rsid w:val="000C38B6"/>
    <w:rsid w:val="000D6F7E"/>
    <w:rsid w:val="000E0665"/>
    <w:rsid w:val="000E671C"/>
    <w:rsid w:val="00104E9B"/>
    <w:rsid w:val="00131D2C"/>
    <w:rsid w:val="00132EAC"/>
    <w:rsid w:val="001374B8"/>
    <w:rsid w:val="00170B9A"/>
    <w:rsid w:val="001757C0"/>
    <w:rsid w:val="00175BE0"/>
    <w:rsid w:val="00175E16"/>
    <w:rsid w:val="001B4B81"/>
    <w:rsid w:val="001C2873"/>
    <w:rsid w:val="001C2E73"/>
    <w:rsid w:val="001C3DDA"/>
    <w:rsid w:val="001D24E2"/>
    <w:rsid w:val="001E4B64"/>
    <w:rsid w:val="00203605"/>
    <w:rsid w:val="00203A04"/>
    <w:rsid w:val="00207B7A"/>
    <w:rsid w:val="00217086"/>
    <w:rsid w:val="002245F2"/>
    <w:rsid w:val="00232AC5"/>
    <w:rsid w:val="002442DF"/>
    <w:rsid w:val="00245D5B"/>
    <w:rsid w:val="00262246"/>
    <w:rsid w:val="0026274C"/>
    <w:rsid w:val="00267A68"/>
    <w:rsid w:val="00272078"/>
    <w:rsid w:val="002754C7"/>
    <w:rsid w:val="002775D5"/>
    <w:rsid w:val="00282810"/>
    <w:rsid w:val="0028347E"/>
    <w:rsid w:val="00283647"/>
    <w:rsid w:val="0028634E"/>
    <w:rsid w:val="00286443"/>
    <w:rsid w:val="002957DE"/>
    <w:rsid w:val="002B12D9"/>
    <w:rsid w:val="002B19E5"/>
    <w:rsid w:val="002E3AF2"/>
    <w:rsid w:val="002E5C8D"/>
    <w:rsid w:val="002E66A2"/>
    <w:rsid w:val="002F037E"/>
    <w:rsid w:val="002F7DBC"/>
    <w:rsid w:val="003050F0"/>
    <w:rsid w:val="00306A24"/>
    <w:rsid w:val="00321E3C"/>
    <w:rsid w:val="00346F81"/>
    <w:rsid w:val="003527ED"/>
    <w:rsid w:val="0035506D"/>
    <w:rsid w:val="00357697"/>
    <w:rsid w:val="003576C1"/>
    <w:rsid w:val="0037407A"/>
    <w:rsid w:val="003747F6"/>
    <w:rsid w:val="00390EA0"/>
    <w:rsid w:val="00391512"/>
    <w:rsid w:val="003933B0"/>
    <w:rsid w:val="003A3E05"/>
    <w:rsid w:val="003B47D2"/>
    <w:rsid w:val="003C15EF"/>
    <w:rsid w:val="003C5DD3"/>
    <w:rsid w:val="003D2292"/>
    <w:rsid w:val="003E18DB"/>
    <w:rsid w:val="003F24A9"/>
    <w:rsid w:val="004001B6"/>
    <w:rsid w:val="0041198F"/>
    <w:rsid w:val="00411DB7"/>
    <w:rsid w:val="004316D8"/>
    <w:rsid w:val="00443AEC"/>
    <w:rsid w:val="00450FA8"/>
    <w:rsid w:val="004635E3"/>
    <w:rsid w:val="004678BD"/>
    <w:rsid w:val="0047099A"/>
    <w:rsid w:val="004835E0"/>
    <w:rsid w:val="004A391F"/>
    <w:rsid w:val="004A7C1A"/>
    <w:rsid w:val="004B1393"/>
    <w:rsid w:val="004F1242"/>
    <w:rsid w:val="004F3696"/>
    <w:rsid w:val="00504451"/>
    <w:rsid w:val="00507BA7"/>
    <w:rsid w:val="00510B47"/>
    <w:rsid w:val="0054227A"/>
    <w:rsid w:val="00555C7F"/>
    <w:rsid w:val="00561548"/>
    <w:rsid w:val="00567E16"/>
    <w:rsid w:val="00596CD9"/>
    <w:rsid w:val="005A20EC"/>
    <w:rsid w:val="005A70FD"/>
    <w:rsid w:val="005D1313"/>
    <w:rsid w:val="005D3AEC"/>
    <w:rsid w:val="005D503D"/>
    <w:rsid w:val="00600DF1"/>
    <w:rsid w:val="0060400C"/>
    <w:rsid w:val="00615FD2"/>
    <w:rsid w:val="00624A41"/>
    <w:rsid w:val="00626529"/>
    <w:rsid w:val="00631524"/>
    <w:rsid w:val="00637BE6"/>
    <w:rsid w:val="00653080"/>
    <w:rsid w:val="00655249"/>
    <w:rsid w:val="006609A1"/>
    <w:rsid w:val="00661FC0"/>
    <w:rsid w:val="00672E39"/>
    <w:rsid w:val="00673256"/>
    <w:rsid w:val="00694CF9"/>
    <w:rsid w:val="006A2A5A"/>
    <w:rsid w:val="006B2411"/>
    <w:rsid w:val="006B5F2E"/>
    <w:rsid w:val="006C52CA"/>
    <w:rsid w:val="006D5A55"/>
    <w:rsid w:val="006E071D"/>
    <w:rsid w:val="00702EA4"/>
    <w:rsid w:val="007060A1"/>
    <w:rsid w:val="00711399"/>
    <w:rsid w:val="007119AB"/>
    <w:rsid w:val="007137F2"/>
    <w:rsid w:val="00726661"/>
    <w:rsid w:val="007320BF"/>
    <w:rsid w:val="00735D61"/>
    <w:rsid w:val="00743289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8C3"/>
    <w:rsid w:val="007B1E00"/>
    <w:rsid w:val="007B3744"/>
    <w:rsid w:val="007B3913"/>
    <w:rsid w:val="007B5C18"/>
    <w:rsid w:val="007C53A4"/>
    <w:rsid w:val="007F11E4"/>
    <w:rsid w:val="007F4988"/>
    <w:rsid w:val="00800F5B"/>
    <w:rsid w:val="0080540B"/>
    <w:rsid w:val="0081064B"/>
    <w:rsid w:val="00820AFE"/>
    <w:rsid w:val="00822D81"/>
    <w:rsid w:val="00827BE4"/>
    <w:rsid w:val="00844B9A"/>
    <w:rsid w:val="00846080"/>
    <w:rsid w:val="00852E98"/>
    <w:rsid w:val="00854A26"/>
    <w:rsid w:val="00860114"/>
    <w:rsid w:val="0086100B"/>
    <w:rsid w:val="008624FC"/>
    <w:rsid w:val="008656F5"/>
    <w:rsid w:val="008750B0"/>
    <w:rsid w:val="00876655"/>
    <w:rsid w:val="00885537"/>
    <w:rsid w:val="008A4959"/>
    <w:rsid w:val="008A59D1"/>
    <w:rsid w:val="008B555E"/>
    <w:rsid w:val="008D59BB"/>
    <w:rsid w:val="008E0E30"/>
    <w:rsid w:val="008F6C62"/>
    <w:rsid w:val="00900507"/>
    <w:rsid w:val="0092321B"/>
    <w:rsid w:val="009300F2"/>
    <w:rsid w:val="00932540"/>
    <w:rsid w:val="00940603"/>
    <w:rsid w:val="00942245"/>
    <w:rsid w:val="00945048"/>
    <w:rsid w:val="00957981"/>
    <w:rsid w:val="00964474"/>
    <w:rsid w:val="009738A6"/>
    <w:rsid w:val="009764C6"/>
    <w:rsid w:val="0098498B"/>
    <w:rsid w:val="009A48FD"/>
    <w:rsid w:val="009A686E"/>
    <w:rsid w:val="009A6A0D"/>
    <w:rsid w:val="009A7241"/>
    <w:rsid w:val="009C02A5"/>
    <w:rsid w:val="009C149E"/>
    <w:rsid w:val="009D32C2"/>
    <w:rsid w:val="009D4204"/>
    <w:rsid w:val="009D4E7A"/>
    <w:rsid w:val="009E373D"/>
    <w:rsid w:val="009F0C48"/>
    <w:rsid w:val="00A06DDC"/>
    <w:rsid w:val="00A34451"/>
    <w:rsid w:val="00A34C00"/>
    <w:rsid w:val="00A37B04"/>
    <w:rsid w:val="00A8014C"/>
    <w:rsid w:val="00A926FA"/>
    <w:rsid w:val="00A95AF7"/>
    <w:rsid w:val="00A9697B"/>
    <w:rsid w:val="00AB2A34"/>
    <w:rsid w:val="00AB4ED6"/>
    <w:rsid w:val="00AB762F"/>
    <w:rsid w:val="00AC1235"/>
    <w:rsid w:val="00AC1873"/>
    <w:rsid w:val="00AC57E5"/>
    <w:rsid w:val="00AD2AB8"/>
    <w:rsid w:val="00AD68C3"/>
    <w:rsid w:val="00AD75D7"/>
    <w:rsid w:val="00AD7EA5"/>
    <w:rsid w:val="00AF77FF"/>
    <w:rsid w:val="00B016AD"/>
    <w:rsid w:val="00B04F98"/>
    <w:rsid w:val="00B14E76"/>
    <w:rsid w:val="00B26EF0"/>
    <w:rsid w:val="00B27957"/>
    <w:rsid w:val="00B459D6"/>
    <w:rsid w:val="00B45F97"/>
    <w:rsid w:val="00B55D81"/>
    <w:rsid w:val="00B720BB"/>
    <w:rsid w:val="00B81843"/>
    <w:rsid w:val="00B821AE"/>
    <w:rsid w:val="00BB6204"/>
    <w:rsid w:val="00BC1649"/>
    <w:rsid w:val="00BC64B5"/>
    <w:rsid w:val="00BD6A7E"/>
    <w:rsid w:val="00BE18BA"/>
    <w:rsid w:val="00BE2970"/>
    <w:rsid w:val="00BF1D72"/>
    <w:rsid w:val="00BF3F0F"/>
    <w:rsid w:val="00BF4C2D"/>
    <w:rsid w:val="00C0091D"/>
    <w:rsid w:val="00C1622B"/>
    <w:rsid w:val="00C33C07"/>
    <w:rsid w:val="00C74EA6"/>
    <w:rsid w:val="00C775A7"/>
    <w:rsid w:val="00C77605"/>
    <w:rsid w:val="00C83E86"/>
    <w:rsid w:val="00C8669C"/>
    <w:rsid w:val="00C915CF"/>
    <w:rsid w:val="00CB661D"/>
    <w:rsid w:val="00CC127F"/>
    <w:rsid w:val="00CC6C11"/>
    <w:rsid w:val="00CD0078"/>
    <w:rsid w:val="00CD12F1"/>
    <w:rsid w:val="00CE3906"/>
    <w:rsid w:val="00CE613D"/>
    <w:rsid w:val="00CF0950"/>
    <w:rsid w:val="00D031A8"/>
    <w:rsid w:val="00D07851"/>
    <w:rsid w:val="00D10D33"/>
    <w:rsid w:val="00D44547"/>
    <w:rsid w:val="00D456A8"/>
    <w:rsid w:val="00D478C4"/>
    <w:rsid w:val="00D67AE0"/>
    <w:rsid w:val="00D67BE9"/>
    <w:rsid w:val="00D73E55"/>
    <w:rsid w:val="00D7526D"/>
    <w:rsid w:val="00D82E37"/>
    <w:rsid w:val="00D86961"/>
    <w:rsid w:val="00D92586"/>
    <w:rsid w:val="00D952E7"/>
    <w:rsid w:val="00DA425F"/>
    <w:rsid w:val="00DB2828"/>
    <w:rsid w:val="00DD422A"/>
    <w:rsid w:val="00DD6D73"/>
    <w:rsid w:val="00DE17E8"/>
    <w:rsid w:val="00DE42A7"/>
    <w:rsid w:val="00DE61CF"/>
    <w:rsid w:val="00DF69C2"/>
    <w:rsid w:val="00E0516C"/>
    <w:rsid w:val="00E05948"/>
    <w:rsid w:val="00E16F09"/>
    <w:rsid w:val="00E20857"/>
    <w:rsid w:val="00E21942"/>
    <w:rsid w:val="00E2767E"/>
    <w:rsid w:val="00E27D44"/>
    <w:rsid w:val="00E3787B"/>
    <w:rsid w:val="00E6574E"/>
    <w:rsid w:val="00E65CB0"/>
    <w:rsid w:val="00E82467"/>
    <w:rsid w:val="00E84381"/>
    <w:rsid w:val="00E84617"/>
    <w:rsid w:val="00E93C70"/>
    <w:rsid w:val="00EA6AB8"/>
    <w:rsid w:val="00EC37AB"/>
    <w:rsid w:val="00EC3A03"/>
    <w:rsid w:val="00ED36A5"/>
    <w:rsid w:val="00EE1ECC"/>
    <w:rsid w:val="00EF1386"/>
    <w:rsid w:val="00EF3AC0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26C8"/>
    <w:rsid w:val="00FA2828"/>
    <w:rsid w:val="00FA3EFE"/>
    <w:rsid w:val="00FB2567"/>
    <w:rsid w:val="00FB76BB"/>
    <w:rsid w:val="00FC141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5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9E7E6-4DF7-473E-8846-72F4DE42A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3031</TotalTime>
  <Pages>2</Pages>
  <Words>1794</Words>
  <Characters>1024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Finfid6</cp:lastModifiedBy>
  <cp:revision>186</cp:revision>
  <cp:lastPrinted>2022-08-17T12:32:00Z</cp:lastPrinted>
  <dcterms:created xsi:type="dcterms:W3CDTF">2017-03-24T07:45:00Z</dcterms:created>
  <dcterms:modified xsi:type="dcterms:W3CDTF">2022-09-06T11:38:00Z</dcterms:modified>
</cp:coreProperties>
</file>