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3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24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08.09.2022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afterAutospacing="0" w:line="276" w:lineRule="auto"/>
              <w:jc w:val="both"/>
              <w:rPr>
                <w:rStyle w:val="4"/>
                <w:sz w:val="28"/>
                <w:szCs w:val="28"/>
                <w:lang w:val="uk-UA"/>
              </w:rPr>
            </w:pPr>
            <w:r>
              <w:rPr>
                <w:rStyle w:val="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затвердження «Програми матеріально - технічного забезпечення військових частин для виконання оборонних заходів на 2022 рік»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№ 267 від 01.09.2022 р. «Про  погодження розміру щомісячної батьківської плати за навчання учнів в початкових спеціалізованих мистецьких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навчальних закладах 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м. Ніжина»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Theme="minorEastAsia" w:cstheme="minorBidi"/>
                <w:b w:val="0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відзначення Подяками виконавчого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комітету Ніжинської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міської ради з нагоди Дня працівників нафтової, газової та нафтопереробної промисловості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 w:eastAsiaTheme="minorEastAsia"/>
                <w:b w:val="0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видалення зелених насаджень на території м.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 w:val="0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 за серпень 2022 року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 w:val="0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Про розгляд матеріалів  опікунської ради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Про припинення функціонування прийомної сім’ї та вибуття прийомної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6" w:type="dxa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248" w:type="dxa"/>
            <w:shd w:val="clear" w:color="auto" w:fill="auto"/>
            <w:vAlign w:val="top"/>
          </w:tcPr>
          <w:p>
            <w:pPr>
              <w:spacing w:after="0"/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Про припинення функціонування прийомної сім’ї та вибуття прийомної дитини</w:t>
            </w:r>
          </w:p>
        </w:tc>
        <w:tc>
          <w:tcPr>
            <w:tcW w:w="1644" w:type="dxa"/>
            <w:shd w:val="clear" w:color="auto" w:fill="auto"/>
          </w:tcPr>
          <w:p>
            <w:pPr>
              <w:ind w:firstLine="560" w:firstLineChars="200"/>
              <w:rPr>
                <w:rFonts w:hint="default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36" w:type="dxa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248" w:type="dxa"/>
            <w:vAlign w:val="top"/>
          </w:tcPr>
          <w:p>
            <w:pPr>
              <w:spacing w:after="0"/>
              <w:jc w:val="both"/>
              <w:rPr>
                <w:rFonts w:ascii="Times New Roman" w:hAnsi="Times New Roman" w:eastAsia="Andale Sans UI" w:cs="Times New Roman"/>
                <w:b w:val="0"/>
                <w:bCs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" w:hAnsi="Times New Roman" w:eastAsia="Andale Sans UI" w:cs="Times New Roman"/>
                <w:b w:val="0"/>
                <w:bCs/>
                <w:kern w:val="2"/>
                <w:sz w:val="28"/>
                <w:szCs w:val="24"/>
                <w:lang w:val="uk-UA" w:eastAsia="en-US"/>
              </w:rPr>
              <w:t>Про призначення піклувальника</w:t>
            </w:r>
            <w:r>
              <w:rPr>
                <w:rFonts w:hint="default" w:ascii="Times New Roman" w:hAnsi="Times New Roman" w:eastAsia="Andale Sans UI" w:cs="Times New Roman"/>
                <w:b w:val="0"/>
                <w:bCs/>
                <w:kern w:val="2"/>
                <w:sz w:val="28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eastAsia="Andale Sans UI" w:cs="Times New Roman"/>
                <w:b w:val="0"/>
                <w:bCs/>
                <w:kern w:val="2"/>
                <w:sz w:val="28"/>
                <w:szCs w:val="24"/>
                <w:lang w:val="uk-UA" w:eastAsia="en-US"/>
              </w:rPr>
              <w:t>дитині-сироті</w:t>
            </w:r>
          </w:p>
          <w:p>
            <w:pPr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248" w:type="dxa"/>
            <w:vAlign w:val="top"/>
          </w:tcPr>
          <w:p>
            <w:pPr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затвердження Порядку безоплатного зубопротезування пільгових категорій населення Ніжинської територіальної громади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6" w:type="dxa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248" w:type="dxa"/>
            <w:vAlign w:val="top"/>
          </w:tcPr>
          <w:p>
            <w:pPr>
              <w:pStyle w:val="6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Про затвердження «Програми інформатизації 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діяльності відділу з питань фізичної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культури та спорту Ніжинської </w:t>
            </w:r>
          </w:p>
          <w:p>
            <w:pPr>
              <w:pStyle w:val="6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міської ради  на 2020-2022 роки» у новій редакції</w:t>
            </w:r>
          </w:p>
          <w:p>
            <w:pPr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36" w:type="dxa"/>
          </w:tcPr>
          <w:p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248" w:type="dxa"/>
            <w:vAlign w:val="top"/>
          </w:tcPr>
          <w:p>
            <w:pPr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248" w:type="dxa"/>
            <w:vAlign w:val="top"/>
          </w:tcPr>
          <w:p>
            <w:pPr>
              <w:jc w:val="both"/>
              <w:rPr>
                <w:rFonts w:asciiTheme="minorHAnsi" w:hAnsiTheme="minorHAnsi" w:eastAsiaTheme="minorEastAsia" w:cstheme="minorBidi"/>
                <w:b w:val="0"/>
                <w:bCs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 фінансування матеріально-технічних засобів для потреб проведення заходів цивільного захисту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248" w:type="dxa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Про затвердження списків учнів закладів загальної середньої освіти на харчування за кошти бюджету Ніжинської міської територіальної громади у 2022-2023н.р.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248" w:type="dxa"/>
          </w:tcPr>
          <w:p>
            <w:pPr>
              <w:rPr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Про внесення змін  до рішення Ніжинської міської ради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скликання  від 21 грудня 2021 року №7-18/2021 « Про бюджет Ніжинської міської територіальної громади на 2022 рік ( код бюджету 25538000000)»</w:t>
            </w:r>
            <w:bookmarkStart w:id="0" w:name="_GoBack"/>
            <w:bookmarkEnd w:id="0"/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 № 8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41BEE"/>
    <w:rsid w:val="002E5620"/>
    <w:rsid w:val="00546FB3"/>
    <w:rsid w:val="0085487D"/>
    <w:rsid w:val="009D0A90"/>
    <w:rsid w:val="00AD0B4F"/>
    <w:rsid w:val="00B1776E"/>
    <w:rsid w:val="00C41BEE"/>
    <w:rsid w:val="00D91BF1"/>
    <w:rsid w:val="3A67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Без інтервалів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1207</Words>
  <Characters>688</Characters>
  <Lines>5</Lines>
  <Paragraphs>3</Paragraphs>
  <TotalTime>7</TotalTime>
  <ScaleCrop>false</ScaleCrop>
  <LinksUpToDate>false</LinksUpToDate>
  <CharactersWithSpaces>1892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2022-09-06T12:23:00Z</dcterms:created>
  <dc:creator>VNMR-49-T</dc:creator>
  <cp:lastModifiedBy>VNMR</cp:lastModifiedBy>
  <dcterms:modified xsi:type="dcterms:W3CDTF">2022-09-08T11:34:10Z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25DD93334D1B49EDAB7F1C6F0CDFF768</vt:lpwstr>
  </property>
</Properties>
</file>