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B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4EF8" w:rsidRDefault="009B1457" w:rsidP="0039604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070CC2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обгрунтуванням такої необхідності", ТОВ «НіжинТеплоМережі» інформує споживачів про намір здійснити зміну тарифів на теплову енергію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її виробництво, транспортування, постачання, та послуги з постачання теплової енергії  і постачання гарячої води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для всіх категорій споживачів.</w:t>
      </w:r>
    </w:p>
    <w:p w:rsidR="004C4EF8" w:rsidRDefault="00B708C4" w:rsidP="004C4EF8">
      <w:pPr>
        <w:ind w:firstLine="708"/>
        <w:jc w:val="both"/>
        <w:rPr>
          <w:rStyle w:val="rvts0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11 Порядку формування тарифів на теплову енергію </w:t>
      </w:r>
      <w:r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>, затвердженого постановою Кабінету Мністрів України від 01.06.2011 р. № 869 «Про забе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>зпечення єдиного  підходу до формування тарифів на комунальні послуги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C4EF8" w:rsidRPr="004C4EF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C4EF8" w:rsidRPr="004C4EF8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відшкодування всіх економічно обґрунтованих витрат, пов’язаних з виробництвом, транспортуванням та постачанням теплової енергії, та відповідно наданням послуг з постачання теплової енергії та постачання гарячої води, перегляд тарифів на теплову енергію, її виробництво, транспортування та постачання, послуги з постачання теплової енергії і постачання гарячої води та їх структури здійснюється уповноваженим органом </w:t>
      </w:r>
      <w:r w:rsidR="004C4EF8" w:rsidRPr="004C4EF8">
        <w:rPr>
          <w:rStyle w:val="rvts0"/>
          <w:rFonts w:ascii="Times New Roman" w:hAnsi="Times New Roman" w:cs="Times New Roman"/>
          <w:b/>
          <w:sz w:val="26"/>
          <w:szCs w:val="26"/>
          <w:u w:val="single"/>
          <w:lang w:val="uk-UA"/>
        </w:rPr>
        <w:t>кожного року</w:t>
      </w:r>
      <w:r w:rsidR="004C4EF8" w:rsidRPr="004C4EF8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(до початку опалювального періоду) за заявою ліцензіата (суб’єкта господарювання)</w:t>
      </w:r>
      <w:r w:rsidR="004C4EF8" w:rsidRPr="004C4EF8">
        <w:rPr>
          <w:rStyle w:val="rvts0"/>
          <w:lang w:val="uk-UA"/>
        </w:rPr>
        <w:t>.</w:t>
      </w:r>
    </w:p>
    <w:p w:rsidR="0039604B" w:rsidRPr="003109E6" w:rsidRDefault="0039604B" w:rsidP="004C4E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604B">
        <w:rPr>
          <w:rFonts w:ascii="Times New Roman" w:hAnsi="Times New Roman" w:cs="Times New Roman"/>
          <w:sz w:val="26"/>
          <w:szCs w:val="26"/>
          <w:lang w:val="uk-UA"/>
        </w:rPr>
        <w:t>Для населення економічно обґрунтовані тарифи були встановлені ріщенням виконкому Ніжинської міської ради № 398 від 18.10.2021 р.,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«Про встановлення тарифів на теплову енергію, </w:t>
      </w:r>
      <w:r w:rsidR="002F02FC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«НіжинТеплоМережі» для населення», для бюджетних установ </w:t>
      </w:r>
      <w:r w:rsidR="002F02FC" w:rsidRPr="002F02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ріщенням виконкому Ніжинської міської ради №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451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>.1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>.2021 р.,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«Про встановлення скоригованих тарифів на теплову енергію, </w:t>
      </w:r>
      <w:r w:rsidR="002F02FC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«НіжинТеплоМережі» для потреб бюджетних установ»,  для інших споживачів (крім населення)</w:t>
      </w:r>
      <w:r w:rsidR="002F02FC" w:rsidRPr="002F02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ріщенням виконкому Ніжинської міської ради №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380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07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>.1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2F02FC" w:rsidRPr="0039604B">
        <w:rPr>
          <w:rFonts w:ascii="Times New Roman" w:hAnsi="Times New Roman" w:cs="Times New Roman"/>
          <w:sz w:val="26"/>
          <w:szCs w:val="26"/>
          <w:lang w:val="uk-UA"/>
        </w:rPr>
        <w:t>.2021 р.,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«Про встановлення тарифів на теплову енергію, </w:t>
      </w:r>
      <w:r w:rsidR="002F02FC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«НіжинТеплоМережі» для потреб бюджетних установ та інших споживачів (крім населення)»</w:t>
      </w:r>
    </w:p>
    <w:p w:rsidR="00D0664A" w:rsidRPr="00070CC2" w:rsidRDefault="002F02FC" w:rsidP="00D0664A">
      <w:pPr>
        <w:tabs>
          <w:tab w:val="left" w:pos="11057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Причиною зміни тарифів є невідповідність діючих тарифів  реальним витратам, пов’язаних з виробництвом, транспортуванням постачанням теплової енергії та наданням послуг з постачання теплової енергії та постачання гарячої води.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Очікуваний рівень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відшкодування  діючими тарифами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економічно обґрунтованих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>витрат на послуги теплопостачання за 202</w:t>
      </w:r>
      <w:r w:rsidR="00D0664A" w:rsidRPr="002F02F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рік –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94,3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%.</w:t>
      </w:r>
    </w:p>
    <w:p w:rsidR="00D0664A" w:rsidRPr="00775A95" w:rsidRDefault="002F02FC" w:rsidP="0067329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5A95">
        <w:rPr>
          <w:rFonts w:ascii="Times New Roman" w:hAnsi="Times New Roman" w:cs="Times New Roman"/>
          <w:sz w:val="26"/>
          <w:szCs w:val="26"/>
          <w:lang w:val="uk-UA"/>
        </w:rPr>
        <w:t>Розрахунок економічно обґрунтованих тарифів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здійснений згідно Порядку формування тарифів на теплову енергію </w:t>
      </w:r>
      <w:r w:rsidR="00775A95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, затвердженого постановою Кабінету Мністрів України від 01.06.2011 р. № 869.</w:t>
      </w:r>
    </w:p>
    <w:p w:rsidR="003109E6" w:rsidRPr="00070CC2" w:rsidRDefault="003109E6" w:rsidP="00775A9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Ціна природного газу врахов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ана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в розрахунок тарифів відповідно до довгострокового договору постачання природного газу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ТОВ «Газопостачальна компанія «Нафтогаз Трейдинг»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3109E6" w:rsidRP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>для надання послуг населенню ціна газу не змінилася та становить 6 183,33 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без ПДВ.</w:t>
      </w:r>
    </w:p>
    <w:p w:rsidR="003109E6" w:rsidRP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>для надання послуг бюджетним установам ціна газу також не змінилась і становить 13 658,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>33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без ПДВ</w:t>
      </w:r>
    </w:p>
    <w:p w:rsid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для  інщим споживачам 31 937,92 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без ПДВ проти 1</w:t>
      </w:r>
      <w:r w:rsidRPr="003109E6">
        <w:rPr>
          <w:rFonts w:ascii="Times New Roman" w:hAnsi="Times New Roman" w:cs="Times New Roman"/>
          <w:sz w:val="26"/>
          <w:szCs w:val="26"/>
        </w:rPr>
        <w:t>4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109E6">
        <w:rPr>
          <w:rFonts w:ascii="Times New Roman" w:hAnsi="Times New Roman" w:cs="Times New Roman"/>
          <w:sz w:val="26"/>
          <w:szCs w:val="26"/>
        </w:rPr>
        <w:t>25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Pr="003109E6">
        <w:rPr>
          <w:rFonts w:ascii="Times New Roman" w:hAnsi="Times New Roman" w:cs="Times New Roman"/>
          <w:sz w:val="26"/>
          <w:szCs w:val="26"/>
        </w:rPr>
        <w:t>19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без ПДВ в діючому тарифі (ріст ціни природного газу – 224,1 %)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75A95" w:rsidRDefault="00775A95" w:rsidP="00775A95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75A95" w:rsidRDefault="00775A95" w:rsidP="00775A95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Вартість транспортування природного газу становить 136,576 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</w:p>
    <w:p w:rsidR="004A72CB" w:rsidRPr="00070CC2" w:rsidRDefault="004A72CB" w:rsidP="004A72CB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розподіл природного газу 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1 </w:t>
      </w:r>
      <w:r>
        <w:rPr>
          <w:rFonts w:ascii="Times New Roman" w:hAnsi="Times New Roman" w:cs="Times New Roman"/>
          <w:sz w:val="26"/>
          <w:szCs w:val="26"/>
          <w:lang w:val="uk-UA"/>
        </w:rPr>
        <w:t>790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,00 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без ПДВ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A72CB" w:rsidRPr="004A72CB" w:rsidRDefault="004A72CB" w:rsidP="004A72CB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Ціна 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активної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електр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оенергії врахована як середньоарифметична за період січень-червень 2022 р.</w:t>
      </w:r>
      <w:r w:rsidR="0075002D">
        <w:rPr>
          <w:rFonts w:ascii="Times New Roman" w:hAnsi="Times New Roman" w:cs="Times New Roman"/>
          <w:sz w:val="26"/>
          <w:szCs w:val="26"/>
          <w:lang w:val="uk-UA"/>
        </w:rPr>
        <w:t xml:space="preserve"> в розмірі 2,9799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002D"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грн. за 1 квт.год. без ПДВ  </w:t>
      </w:r>
      <w:r w:rsidR="0075002D">
        <w:rPr>
          <w:rFonts w:ascii="Times New Roman" w:hAnsi="Times New Roman" w:cs="Times New Roman"/>
          <w:sz w:val="26"/>
          <w:szCs w:val="26"/>
          <w:lang w:val="uk-UA"/>
        </w:rPr>
        <w:t>та за розподіл – 1,3457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75002D">
        <w:rPr>
          <w:rFonts w:ascii="Times New Roman" w:hAnsi="Times New Roman" w:cs="Times New Roman"/>
          <w:sz w:val="26"/>
          <w:szCs w:val="26"/>
          <w:lang w:val="uk-UA"/>
        </w:rPr>
        <w:t>н. за 1 квт.год. без ПДВ.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109E6" w:rsidRDefault="00A00642" w:rsidP="00D06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Фонд оплати праці розраховано до Бюджету України на 2022 рік з середньозваженим річним мінімальним прожитковим мінімумом для працездатних осіб у розмірі 2670 грн.</w:t>
      </w:r>
    </w:p>
    <w:p w:rsidR="00D0664A" w:rsidRPr="003109E6" w:rsidRDefault="00D0664A" w:rsidP="00D06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Решта витрат надаються в розрахункових матеріалах з обґрунтуванням.</w:t>
      </w:r>
    </w:p>
    <w:p w:rsidR="0075002D" w:rsidRDefault="0075002D" w:rsidP="00070CC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24F4" w:rsidRPr="00066EDD" w:rsidRDefault="000424F4" w:rsidP="00070CC2">
      <w:pPr>
        <w:pStyle w:val="a7"/>
        <w:ind w:firstLine="720"/>
        <w:rPr>
          <w:sz w:val="24"/>
          <w:szCs w:val="24"/>
          <w:lang w:val="uk-UA"/>
        </w:rPr>
      </w:pPr>
      <w:r w:rsidRPr="00066EDD">
        <w:rPr>
          <w:b/>
          <w:sz w:val="24"/>
          <w:szCs w:val="24"/>
          <w:lang w:val="uk-UA"/>
        </w:rPr>
        <w:t xml:space="preserve">Порівняльна таблиця тарифів на теплову енергію </w:t>
      </w:r>
      <w:r w:rsidR="00B829AD" w:rsidRPr="00066EDD">
        <w:rPr>
          <w:b/>
          <w:sz w:val="24"/>
          <w:szCs w:val="24"/>
          <w:lang w:val="uk-UA"/>
        </w:rPr>
        <w:t xml:space="preserve">та послугу з </w:t>
      </w:r>
      <w:r w:rsidR="00066EDD" w:rsidRPr="00066EDD">
        <w:rPr>
          <w:b/>
          <w:sz w:val="24"/>
          <w:szCs w:val="24"/>
          <w:lang w:val="uk-UA"/>
        </w:rPr>
        <w:t xml:space="preserve">постачання </w:t>
      </w:r>
      <w:r w:rsidR="00B829AD" w:rsidRPr="00066EDD">
        <w:rPr>
          <w:b/>
          <w:sz w:val="24"/>
          <w:szCs w:val="24"/>
          <w:lang w:val="uk-UA"/>
        </w:rPr>
        <w:t xml:space="preserve">теплової енергії </w:t>
      </w:r>
      <w:r w:rsidRPr="00066EDD">
        <w:rPr>
          <w:b/>
          <w:sz w:val="24"/>
          <w:szCs w:val="24"/>
          <w:lang w:val="uk-UA"/>
        </w:rPr>
        <w:t>без урахування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693"/>
        <w:gridCol w:w="1701"/>
      </w:tblGrid>
      <w:tr w:rsidR="000424F4" w:rsidRPr="00A61659" w:rsidTr="000424F4">
        <w:tc>
          <w:tcPr>
            <w:tcW w:w="3227" w:type="dxa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vAlign w:val="center"/>
          </w:tcPr>
          <w:p w:rsidR="000424F4" w:rsidRPr="00592622" w:rsidRDefault="000424F4" w:rsidP="00A61659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Діючі тарифи на теплову енергію, </w:t>
            </w:r>
            <w:r w:rsidR="00A6165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рн</w:t>
            </w:r>
            <w:r w:rsidRPr="00592622">
              <w:rPr>
                <w:sz w:val="24"/>
                <w:szCs w:val="24"/>
              </w:rPr>
              <w:t>./Гкал з ПДВ</w:t>
            </w:r>
          </w:p>
        </w:tc>
        <w:tc>
          <w:tcPr>
            <w:tcW w:w="2693" w:type="dxa"/>
            <w:vAlign w:val="center"/>
          </w:tcPr>
          <w:p w:rsidR="000424F4" w:rsidRPr="00592622" w:rsidRDefault="000424F4" w:rsidP="00A61659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Розрахункові тарифи на теплову енергію, </w:t>
            </w:r>
            <w:r w:rsidR="00A6165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рн.</w:t>
            </w:r>
            <w:r w:rsidRPr="00592622">
              <w:rPr>
                <w:sz w:val="24"/>
                <w:szCs w:val="24"/>
              </w:rPr>
              <w:t>/Гкал. З ПДВ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Рост тарифів, %</w:t>
            </w:r>
          </w:p>
        </w:tc>
      </w:tr>
      <w:tr w:rsidR="000424F4" w:rsidRPr="00A61659" w:rsidTr="000424F4">
        <w:tc>
          <w:tcPr>
            <w:tcW w:w="3227" w:type="dxa"/>
          </w:tcPr>
          <w:p w:rsidR="000424F4" w:rsidRPr="00592622" w:rsidRDefault="000424F4" w:rsidP="00F86F2A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населення </w:t>
            </w:r>
          </w:p>
        </w:tc>
        <w:tc>
          <w:tcPr>
            <w:tcW w:w="2693" w:type="dxa"/>
            <w:vAlign w:val="bottom"/>
          </w:tcPr>
          <w:p w:rsidR="000424F4" w:rsidRPr="00A61659" w:rsidRDefault="000424F4" w:rsidP="00F86F2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61659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F86F2A">
              <w:rPr>
                <w:bCs/>
                <w:color w:val="000000"/>
                <w:sz w:val="24"/>
                <w:szCs w:val="24"/>
                <w:lang w:val="uk-UA"/>
              </w:rPr>
              <w:t> 636,83</w:t>
            </w:r>
          </w:p>
        </w:tc>
        <w:tc>
          <w:tcPr>
            <w:tcW w:w="2693" w:type="dxa"/>
            <w:vAlign w:val="bottom"/>
          </w:tcPr>
          <w:p w:rsidR="000424F4" w:rsidRPr="00A61659" w:rsidRDefault="000424F4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61659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="003B4178">
              <w:rPr>
                <w:bCs/>
                <w:color w:val="000000"/>
                <w:sz w:val="24"/>
                <w:szCs w:val="24"/>
                <w:lang w:val="uk-UA"/>
              </w:rPr>
              <w:t> 806,43</w:t>
            </w:r>
          </w:p>
        </w:tc>
        <w:tc>
          <w:tcPr>
            <w:tcW w:w="1701" w:type="dxa"/>
            <w:vAlign w:val="bottom"/>
          </w:tcPr>
          <w:p w:rsidR="000424F4" w:rsidRPr="00A61659" w:rsidRDefault="00F86F2A" w:rsidP="002058D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6,4</w:t>
            </w:r>
          </w:p>
        </w:tc>
      </w:tr>
      <w:tr w:rsidR="000424F4" w:rsidRPr="00592622" w:rsidTr="000424F4">
        <w:trPr>
          <w:trHeight w:val="392"/>
        </w:trPr>
        <w:tc>
          <w:tcPr>
            <w:tcW w:w="3227" w:type="dxa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і</w:t>
            </w:r>
            <w:r w:rsidRPr="00592622">
              <w:rPr>
                <w:sz w:val="24"/>
                <w:szCs w:val="24"/>
              </w:rPr>
              <w:t xml:space="preserve"> установ</w:t>
            </w: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693" w:type="dxa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502,90</w:t>
            </w:r>
          </w:p>
        </w:tc>
        <w:tc>
          <w:tcPr>
            <w:tcW w:w="2693" w:type="dxa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0424F4" w:rsidRPr="00DE39CF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81,92</w:t>
            </w:r>
          </w:p>
        </w:tc>
        <w:tc>
          <w:tcPr>
            <w:tcW w:w="1701" w:type="dxa"/>
            <w:vAlign w:val="bottom"/>
          </w:tcPr>
          <w:p w:rsidR="000424F4" w:rsidRPr="00DE39CF" w:rsidRDefault="003B4178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-20,5</w:t>
            </w:r>
          </w:p>
        </w:tc>
      </w:tr>
      <w:tr w:rsidR="000424F4" w:rsidRPr="00592622" w:rsidTr="000424F4">
        <w:tc>
          <w:tcPr>
            <w:tcW w:w="3227" w:type="dxa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інших споживачі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541,50</w:t>
            </w:r>
          </w:p>
        </w:tc>
        <w:tc>
          <w:tcPr>
            <w:tcW w:w="2693" w:type="dxa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300,44</w:t>
            </w:r>
          </w:p>
        </w:tc>
        <w:tc>
          <w:tcPr>
            <w:tcW w:w="1701" w:type="dxa"/>
            <w:vAlign w:val="bottom"/>
          </w:tcPr>
          <w:p w:rsidR="000424F4" w:rsidRPr="00DE39CF" w:rsidRDefault="003B4178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82,8</w:t>
            </w:r>
          </w:p>
        </w:tc>
      </w:tr>
    </w:tbl>
    <w:p w:rsidR="000424F4" w:rsidRDefault="000424F4" w:rsidP="000424F4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3B4178" w:rsidRDefault="003B417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3B4178" w:rsidRDefault="003B417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4C4EF8" w:rsidRDefault="004C4EF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4C4EF8" w:rsidRDefault="004C4EF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4C4EF8" w:rsidRDefault="004C4EF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4C4EF8" w:rsidRDefault="004C4EF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4C4EF8" w:rsidRDefault="004C4EF8" w:rsidP="000424F4">
      <w:pPr>
        <w:pStyle w:val="a7"/>
        <w:ind w:firstLine="720"/>
        <w:jc w:val="center"/>
        <w:rPr>
          <w:b/>
          <w:sz w:val="24"/>
          <w:szCs w:val="24"/>
          <w:lang w:val="uk-UA"/>
        </w:rPr>
      </w:pPr>
    </w:p>
    <w:p w:rsidR="000424F4" w:rsidRPr="00592622" w:rsidRDefault="000424F4" w:rsidP="000424F4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592622">
        <w:rPr>
          <w:b/>
          <w:sz w:val="24"/>
          <w:szCs w:val="24"/>
          <w:lang w:val="uk-UA"/>
        </w:rPr>
        <w:lastRenderedPageBreak/>
        <w:t>Порівняльна таблиця тарифів на теплову енергію</w:t>
      </w:r>
      <w:r>
        <w:rPr>
          <w:b/>
          <w:sz w:val="24"/>
          <w:szCs w:val="24"/>
          <w:lang w:val="uk-UA"/>
        </w:rPr>
        <w:t xml:space="preserve"> </w:t>
      </w:r>
      <w:r w:rsidR="00066EDD">
        <w:rPr>
          <w:b/>
          <w:sz w:val="24"/>
          <w:szCs w:val="24"/>
          <w:lang w:val="uk-UA"/>
        </w:rPr>
        <w:t xml:space="preserve">та послугу з постачання теплової енергії  </w:t>
      </w:r>
      <w:r>
        <w:rPr>
          <w:b/>
          <w:sz w:val="24"/>
          <w:szCs w:val="24"/>
          <w:lang w:val="uk-UA"/>
        </w:rPr>
        <w:t>з урахуванням витрат на утримання та ремонт ЦТП</w:t>
      </w:r>
      <w:r w:rsidRPr="00592622">
        <w:rPr>
          <w:b/>
          <w:sz w:val="24"/>
          <w:szCs w:val="24"/>
          <w:lang w:val="uk-UA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2000"/>
        <w:gridCol w:w="62"/>
        <w:gridCol w:w="647"/>
        <w:gridCol w:w="425"/>
        <w:gridCol w:w="142"/>
        <w:gridCol w:w="1842"/>
        <w:gridCol w:w="709"/>
        <w:gridCol w:w="1701"/>
        <w:gridCol w:w="992"/>
        <w:gridCol w:w="1418"/>
        <w:gridCol w:w="283"/>
      </w:tblGrid>
      <w:tr w:rsidR="000424F4" w:rsidRPr="00592622" w:rsidTr="004C4EF8">
        <w:tc>
          <w:tcPr>
            <w:tcW w:w="3227" w:type="dxa"/>
            <w:gridSpan w:val="5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gridSpan w:val="3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Діючі тарифи на теплову енергію, грн./Гкал з ПДВ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Розрахункові тарифи на теплову енергію, грн./Гкал. з ПДВ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Рост тарифів, %</w:t>
            </w:r>
          </w:p>
        </w:tc>
      </w:tr>
      <w:tr w:rsidR="000424F4" w:rsidRPr="00592622" w:rsidTr="004C4EF8">
        <w:trPr>
          <w:trHeight w:val="392"/>
        </w:trPr>
        <w:tc>
          <w:tcPr>
            <w:tcW w:w="3227" w:type="dxa"/>
            <w:gridSpan w:val="5"/>
          </w:tcPr>
          <w:p w:rsidR="000424F4" w:rsidRDefault="000424F4" w:rsidP="00F86F2A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населення</w:t>
            </w:r>
          </w:p>
        </w:tc>
        <w:tc>
          <w:tcPr>
            <w:tcW w:w="2693" w:type="dxa"/>
            <w:gridSpan w:val="3"/>
            <w:vAlign w:val="center"/>
          </w:tcPr>
          <w:p w:rsidR="000424F4" w:rsidRPr="003B4178" w:rsidRDefault="000424F4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</w:t>
            </w:r>
            <w:r w:rsidR="003B4178">
              <w:rPr>
                <w:bCs/>
                <w:color w:val="000000"/>
                <w:sz w:val="24"/>
                <w:szCs w:val="24"/>
              </w:rPr>
              <w:t> </w:t>
            </w:r>
            <w:r w:rsidR="003B4178">
              <w:rPr>
                <w:bCs/>
                <w:color w:val="000000"/>
                <w:sz w:val="24"/>
                <w:szCs w:val="24"/>
                <w:lang w:val="uk-UA"/>
              </w:rPr>
              <w:t>667,12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3B4178" w:rsidRDefault="000424F4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</w:t>
            </w:r>
            <w:r w:rsidR="003B4178">
              <w:rPr>
                <w:bCs/>
                <w:color w:val="000000"/>
                <w:sz w:val="24"/>
                <w:szCs w:val="24"/>
              </w:rPr>
              <w:t> </w:t>
            </w:r>
            <w:r w:rsidR="003B4178">
              <w:rPr>
                <w:bCs/>
                <w:color w:val="000000"/>
                <w:sz w:val="24"/>
                <w:szCs w:val="24"/>
                <w:lang w:val="uk-UA"/>
              </w:rPr>
              <w:t>840,35</w:t>
            </w:r>
          </w:p>
        </w:tc>
        <w:tc>
          <w:tcPr>
            <w:tcW w:w="1701" w:type="dxa"/>
            <w:gridSpan w:val="2"/>
            <w:vAlign w:val="center"/>
          </w:tcPr>
          <w:p w:rsidR="000424F4" w:rsidRPr="003B4178" w:rsidRDefault="003B4178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6,5</w:t>
            </w:r>
          </w:p>
        </w:tc>
      </w:tr>
      <w:tr w:rsidR="000424F4" w:rsidRPr="00592622" w:rsidTr="004C4EF8">
        <w:tc>
          <w:tcPr>
            <w:tcW w:w="3227" w:type="dxa"/>
            <w:gridSpan w:val="5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і</w:t>
            </w:r>
            <w:r w:rsidRPr="00592622">
              <w:rPr>
                <w:sz w:val="24"/>
                <w:szCs w:val="24"/>
              </w:rPr>
              <w:t xml:space="preserve"> установ</w:t>
            </w: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693" w:type="dxa"/>
            <w:gridSpan w:val="3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533,88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0424F4" w:rsidRPr="00DE39CF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31,26</w:t>
            </w:r>
          </w:p>
        </w:tc>
        <w:tc>
          <w:tcPr>
            <w:tcW w:w="1701" w:type="dxa"/>
            <w:gridSpan w:val="2"/>
            <w:vAlign w:val="bottom"/>
          </w:tcPr>
          <w:p w:rsidR="000424F4" w:rsidRPr="00DE39CF" w:rsidRDefault="003B4178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-19,9</w:t>
            </w:r>
          </w:p>
        </w:tc>
      </w:tr>
      <w:tr w:rsidR="000424F4" w:rsidRPr="00592622" w:rsidTr="004C4EF8">
        <w:tc>
          <w:tcPr>
            <w:tcW w:w="3227" w:type="dxa"/>
            <w:gridSpan w:val="5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інших споживачі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572,49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3B4178" w:rsidRDefault="003B4178" w:rsidP="003B4178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335,10</w:t>
            </w:r>
          </w:p>
        </w:tc>
        <w:tc>
          <w:tcPr>
            <w:tcW w:w="1701" w:type="dxa"/>
            <w:gridSpan w:val="2"/>
            <w:vAlign w:val="bottom"/>
          </w:tcPr>
          <w:p w:rsidR="000424F4" w:rsidRPr="003B4178" w:rsidRDefault="003B4178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82,3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92" w:rsidRDefault="00034192" w:rsidP="001E06C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66EDD" w:rsidRPr="00D06350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Порівняльна таблиця тарифі</w:t>
            </w:r>
            <w:proofErr w:type="gramStart"/>
            <w:r w:rsidRPr="00DE39C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E39C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>послугу з постачання гарячої води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1E06CD">
            <w:pP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Категорія спожитвачі</w:t>
            </w:r>
            <w:proofErr w:type="gramStart"/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  <w:r w:rsidRPr="00DE39C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</w:rPr>
              <w:t>Діючі тарифи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Розрахункові тарифи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Ріст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15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  <w:r w:rsidRPr="00DE39C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4C4EF8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  <w:lang w:val="uk-UA"/>
              </w:rPr>
            </w:pPr>
            <w:r w:rsidRPr="00DE39CF">
              <w:rPr>
                <w:rFonts w:ascii="Calibri" w:hAnsi="Calibri"/>
                <w:b/>
                <w:bCs/>
                <w:color w:val="000000"/>
              </w:rPr>
              <w:t>грн/куб.м</w:t>
            </w:r>
            <w:r w:rsidR="004C4EF8">
              <w:rPr>
                <w:rFonts w:ascii="Calibri" w:hAnsi="Calibri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4C4EF8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  <w:lang w:val="uk-UA"/>
              </w:rPr>
            </w:pPr>
            <w:r w:rsidRPr="00DE39CF">
              <w:rPr>
                <w:rFonts w:ascii="Calibri" w:hAnsi="Calibri"/>
                <w:b/>
                <w:bCs/>
                <w:color w:val="000000"/>
              </w:rPr>
              <w:t>грн/куб.м</w:t>
            </w:r>
            <w:r w:rsidR="004C4EF8">
              <w:rPr>
                <w:rFonts w:ascii="Calibri" w:hAnsi="Calibri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3B4178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445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78" w:rsidRPr="00DE39CF" w:rsidRDefault="003B4178" w:rsidP="00F86F2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Населення 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Default="003B4178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3B4178" w:rsidRPr="00DE39CF" w:rsidRDefault="003B4178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144,20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3B4178" w:rsidRDefault="003B4178" w:rsidP="00B708C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56,06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8,2</w:t>
            </w:r>
          </w:p>
        </w:tc>
      </w:tr>
      <w:tr w:rsidR="003B4178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178" w:rsidRPr="00DE39CF" w:rsidRDefault="003B4178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DE39CF" w:rsidRDefault="003B4178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78" w:rsidRPr="003B4178" w:rsidRDefault="003B4178" w:rsidP="003B4178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45,74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3B4178" w:rsidRDefault="003B4178" w:rsidP="00B708C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57,73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78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8,2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 xml:space="preserve">бюджетні </w:t>
            </w:r>
            <w:r w:rsidRPr="005B32A8">
              <w:rPr>
                <w:bCs/>
                <w:color w:val="000000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236,24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194,29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-17,8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237,76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196,73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-17,3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інші споживачі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238,14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426,90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79,2</w:t>
            </w:r>
          </w:p>
        </w:tc>
      </w:tr>
      <w:tr w:rsidR="00066EDD" w:rsidRPr="00DE39CF" w:rsidTr="004C4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239,68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428,63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3B4178" w:rsidRDefault="003B4178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78,8</w:t>
            </w:r>
          </w:p>
        </w:tc>
      </w:tr>
    </w:tbl>
    <w:p w:rsidR="000424F4" w:rsidRDefault="000424F4" w:rsidP="00066EDD">
      <w:pPr>
        <w:pStyle w:val="2"/>
        <w:ind w:firstLine="720"/>
        <w:jc w:val="both"/>
        <w:rPr>
          <w:sz w:val="26"/>
          <w:szCs w:val="26"/>
          <w:u w:val="single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1417"/>
        <w:gridCol w:w="2346"/>
        <w:gridCol w:w="2324"/>
        <w:gridCol w:w="858"/>
      </w:tblGrid>
      <w:tr w:rsidR="000424F4" w:rsidRPr="00DE39CF" w:rsidTr="000424F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743E8B" w:rsidRPr="005B32A8" w:rsidRDefault="00743E8B" w:rsidP="00066EDD">
      <w:pPr>
        <w:pStyle w:val="2"/>
        <w:ind w:firstLine="720"/>
        <w:jc w:val="both"/>
        <w:rPr>
          <w:sz w:val="22"/>
          <w:szCs w:val="22"/>
        </w:rPr>
      </w:pPr>
    </w:p>
    <w:p w:rsidR="00352DF3" w:rsidRPr="000424F4" w:rsidRDefault="00963113" w:rsidP="00066EDD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 с</w:t>
      </w:r>
      <w:r w:rsidR="000424F4" w:rsidRPr="000424F4">
        <w:rPr>
          <w:rFonts w:ascii="Times New Roman" w:hAnsi="Times New Roman" w:cs="Times New Roman"/>
          <w:b/>
          <w:sz w:val="28"/>
          <w:szCs w:val="28"/>
          <w:lang w:val="uk-UA"/>
        </w:rPr>
        <w:t>труктур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0424F4" w:rsidRPr="00042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розрахункових тарифів.</w:t>
      </w:r>
    </w:p>
    <w:tbl>
      <w:tblPr>
        <w:tblW w:w="27039" w:type="dxa"/>
        <w:tblInd w:w="93" w:type="dxa"/>
        <w:tblLook w:val="04A0"/>
      </w:tblPr>
      <w:tblGrid>
        <w:gridCol w:w="580"/>
        <w:gridCol w:w="3491"/>
        <w:gridCol w:w="1519"/>
        <w:gridCol w:w="1099"/>
        <w:gridCol w:w="1811"/>
        <w:gridCol w:w="2997"/>
        <w:gridCol w:w="10406"/>
        <w:gridCol w:w="1273"/>
        <w:gridCol w:w="1264"/>
        <w:gridCol w:w="1149"/>
        <w:gridCol w:w="1450"/>
      </w:tblGrid>
      <w:tr w:rsidR="000424F4" w:rsidRPr="000424F4" w:rsidTr="00743E8B">
        <w:trPr>
          <w:trHeight w:val="25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16" w:type="dxa"/>
              <w:tblLook w:val="04A0"/>
            </w:tblPr>
            <w:tblGrid>
              <w:gridCol w:w="617"/>
              <w:gridCol w:w="3413"/>
              <w:gridCol w:w="1060"/>
              <w:gridCol w:w="1197"/>
              <w:gridCol w:w="1118"/>
              <w:gridCol w:w="1811"/>
            </w:tblGrid>
            <w:tr w:rsidR="00743E8B" w:rsidRPr="00743E8B" w:rsidTr="00743E8B">
              <w:trPr>
                <w:trHeight w:val="660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тарифів на виробництво теплової енергії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3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тис.грн.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 з ПДВ</w:t>
                  </w:r>
                </w:p>
              </w:tc>
            </w:tr>
            <w:tr w:rsidR="00743E8B" w:rsidRPr="00743E8B" w:rsidTr="00743E8B">
              <w:trPr>
                <w:trHeight w:val="1335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Тарифи на виробництво теплової енергії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203 860,14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1 929,11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2 592,38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6 415,09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(п.1+п.2+п.3+п.4+п.5+п.6+п7)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ІІ</w:t>
                  </w:r>
                </w:p>
              </w:tc>
              <w:tc>
                <w:tcPr>
                  <w:tcW w:w="85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тарифів на виробництво теплової енергії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165 072,58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1 459,48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2 501,55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5 049,82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139 263,63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1 188,81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2 230,88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4 779,14</w:t>
                  </w:r>
                </w:p>
              </w:tc>
            </w:tr>
            <w:tr w:rsidR="00743E8B" w:rsidRPr="00743E8B" w:rsidTr="00743E8B">
              <w:trPr>
                <w:trHeight w:val="34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134 025,91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1 133,88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2 175,95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4 724,21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витрати на електроенергію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5 065,84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53,13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53,13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53,13</w:t>
                  </w:r>
                </w:p>
              </w:tc>
            </w:tr>
            <w:tr w:rsidR="00743E8B" w:rsidRPr="00743E8B" w:rsidTr="00743E8B">
              <w:trPr>
                <w:trHeight w:val="48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вода  для технологічних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46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171,89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1,80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15 822,69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165,94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165,94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165,94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7 605,04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79,76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79,76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79,76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відрахування на соціальні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3 267,74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34,27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34,27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1 219,35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12,79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12,79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12,79</w:t>
                  </w:r>
                </w:p>
              </w:tc>
            </w:tr>
            <w:tr w:rsidR="00743E8B" w:rsidRPr="00743E8B" w:rsidTr="00743E8B">
              <w:trPr>
                <w:trHeight w:val="24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3 117,96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32,70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32,70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32,70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2 381,22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24,97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24,97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24,97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1 428,50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14,98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14,98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14,98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відрахування на соціальні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298,77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3,13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3,13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653,95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6,86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6,86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6,86</w:t>
                  </w:r>
                </w:p>
              </w:tc>
            </w:tr>
            <w:tr w:rsidR="00743E8B" w:rsidRPr="00743E8B" w:rsidTr="00743E8B">
              <w:trPr>
                <w:trHeight w:val="39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Адміністративні витрати, у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6 685,82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70,12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70,12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70,12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4 886,54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51,25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51,25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51,25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відрахування на соціальні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1 035,79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10,86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10,86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10,86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763,48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8,01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8,01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8,01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операційні витрати*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54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-8 745,28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16,81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-514,22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21,18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прибуток, усього *,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6 870,34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61,18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102,87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204,80</w:t>
                  </w:r>
                </w:p>
              </w:tc>
            </w:tr>
            <w:tr w:rsidR="00743E8B" w:rsidRPr="00743E8B" w:rsidTr="00743E8B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1 236,66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11,01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18,52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36,86</w:t>
                  </w:r>
                </w:p>
              </w:tc>
            </w:tr>
            <w:tr w:rsidR="00743E8B" w:rsidRPr="00743E8B" w:rsidTr="00743E8B">
              <w:trPr>
                <w:trHeight w:val="43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5 633,68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50,17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84,35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167,93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33 976,69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321,52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432,06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1 069,18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Відпуск теплової енергії з колекторів власних котелень,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95 351,03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74 294,37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19 499,90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1 556,76</w:t>
                  </w:r>
                </w:p>
              </w:tc>
            </w:tr>
            <w:tr w:rsidR="00743E8B" w:rsidRPr="00743E8B" w:rsidTr="00743E8B">
              <w:trPr>
                <w:trHeight w:val="990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uk-UA" w:eastAsia="ru-RU"/>
                    </w:rPr>
                  </w:pPr>
                </w:p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тарифів на транспортування  теплової енергії без урахування витрат на утримання  та ремонт ЦТП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тис.грн.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 з ПДВ</w:t>
                  </w:r>
                </w:p>
              </w:tc>
            </w:tr>
            <w:tr w:rsidR="00743E8B" w:rsidRPr="00743E8B" w:rsidTr="00743E8B">
              <w:trPr>
                <w:trHeight w:val="120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7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Тарифи на транспортуання  теплової енергії без урахування витрат на обслуговування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43 853,84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865,36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977,58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1 873,39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(п.1+п.2+п.3+п.4+п.5+п.6+п7+п.8)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51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ІІ</w:t>
                  </w:r>
                </w:p>
              </w:tc>
              <w:tc>
                <w:tcPr>
                  <w:tcW w:w="85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тарифів на транспортування теплової енергії без урахування витрат на обслуговування та ремонт ЦТП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14 108,66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300,61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300,61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300,61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8 069,47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171,93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171,93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171,93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витрати на електроенергію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6 307,41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134,39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134,39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вода  для технологічних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234,02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4,99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4,99</w:t>
                  </w:r>
                </w:p>
              </w:tc>
            </w:tr>
            <w:tr w:rsidR="00743E8B" w:rsidRPr="00743E8B" w:rsidTr="00743E8B">
              <w:trPr>
                <w:trHeight w:val="48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1 528,04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32,56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32,56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32,56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3 536,60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75,35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75,35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75,35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2 299,07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48,99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48,99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771,89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16,45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16,45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533,63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11,37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11,37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993,55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21,17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21,17</w:t>
                  </w:r>
                </w:p>
              </w:tc>
            </w:tr>
            <w:tr w:rsidR="00743E8B" w:rsidRPr="00743E8B" w:rsidTr="00743E8B">
              <w:trPr>
                <w:trHeight w:val="39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203,52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4,34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4,34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4,34</w:t>
                  </w:r>
                </w:p>
              </w:tc>
            </w:tr>
            <w:tr w:rsidR="00743E8B" w:rsidRPr="00743E8B" w:rsidTr="00743E8B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122,09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2,60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2,60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2,60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25,54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55,89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1,19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1,19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1,19</w:t>
                  </w:r>
                </w:p>
              </w:tc>
            </w:tr>
            <w:tr w:rsidR="00743E8B" w:rsidRPr="00743E8B" w:rsidTr="00743E8B">
              <w:trPr>
                <w:trHeight w:val="39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571,43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12,18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12,18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12,18</w:t>
                  </w:r>
                </w:p>
              </w:tc>
            </w:tr>
            <w:tr w:rsidR="00743E8B" w:rsidRPr="00743E8B" w:rsidTr="00743E8B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417,65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8,90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8,90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8,90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88,53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операційні витрати *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84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Витрати на теплову енергію  для компенсації втрат власної теплової енергії 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ідприємства в теплових мережах,  усього.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20 151,61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351,77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591,41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1 177,47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4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52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1 125,97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44,07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-102,06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58,39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587,20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12,51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12,51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12,51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105,70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2,25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2,25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2,25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481,51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10,26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10,26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10,26</w:t>
                  </w:r>
                </w:p>
              </w:tc>
            </w:tr>
            <w:tr w:rsidR="00743E8B" w:rsidRPr="00743E8B" w:rsidTr="00743E8B">
              <w:trPr>
                <w:trHeight w:val="33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7 308,97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144,23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162,93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312,23</w:t>
                  </w:r>
                </w:p>
              </w:tc>
            </w:tr>
            <w:tr w:rsidR="00743E8B" w:rsidRPr="00743E8B" w:rsidTr="00743E8B">
              <w:trPr>
                <w:trHeight w:val="54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власним споживачам,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46 933,39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33 474,77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12 489,05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969,57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  <w:t>677,06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  <w:t>916,71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  <w:t>1 502,76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840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на транспортування  теплової енергії з урахуванням витрат на утримання 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та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ремонт ЦТП 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743E8B" w:rsidRPr="00743E8B" w:rsidTr="00743E8B">
              <w:trPr>
                <w:trHeight w:val="117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7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Тарифи на транспортуання  теплової енергії з урахування витрат на обслуговування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28 765,74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899,28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1 026,92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1 908,05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(п.1+п.2+п.3+п.4+п.5+п.6+п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+п.8)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52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ІІ</w:t>
                  </w:r>
                </w:p>
              </w:tc>
              <w:tc>
                <w:tcPr>
                  <w:tcW w:w="85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на транспортування теплової енергії  з урахування витрат на обслуговування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ремонт ЦТП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9 364,32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300,61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300,61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300,61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5 355,94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171,93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171,93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171,93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витрати на електроенергію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4 186,41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134,39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134,39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4,99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4,99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1 014,20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32,56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32,56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32,56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2 347,34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75,35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75,35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75,35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1 525,96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48,99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48,99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512,32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16,45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16,45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354,19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11,37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11,37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659,44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21,17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21,17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135,08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4,34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4,34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4,34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81,04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2,60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2,60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2,60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16,95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0,54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1,19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1,19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1,19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379,28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12,18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12,18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12,18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277,21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8,90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8,90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8,90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58,76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1,89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43,31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1,39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операційні витрати *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84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Витрати на теплову енергію  для компенсації втрат власної теплової енергії ліцензіата в теплових мережах,  усього.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12 043,84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351,77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591,41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1 177,47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Витрати на утримання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837,72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26,89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26,89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26,89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923,04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44,37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-88,91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59,31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423,25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13,59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13,59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13,59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76,19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2,45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2,45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347,07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11,14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11,14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11,14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4794,29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149,88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171,15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318,01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з ЦТП власним споживачам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31 151,03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27 366,03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3 479,72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305,28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  <w:t>#ССЫЛКА!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  <w:t>#ССЫЛКА!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ru-RU"/>
                    </w:rPr>
                    <w:t>#ССЫЛКА!</w:t>
                  </w:r>
                </w:p>
              </w:tc>
            </w:tr>
            <w:tr w:rsidR="00743E8B" w:rsidRPr="00743E8B" w:rsidTr="00743E8B">
              <w:trPr>
                <w:trHeight w:val="660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тарифів на постачання теплової енергії 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743E8B" w:rsidRPr="00743E8B" w:rsidTr="00743E8B">
              <w:trPr>
                <w:trHeight w:val="1125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Тарифи на постачання  теплової енергії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934,09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11,96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11,96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11,96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(п.1+п.2+п.3+п.4+п.5+п.6+п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+п.8)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ІІ</w:t>
                  </w:r>
                </w:p>
              </w:tc>
              <w:tc>
                <w:tcPr>
                  <w:tcW w:w="85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на постачання теплової енергії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10,38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0,13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0,13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10,38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0,13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0,13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6,22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29,13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0,37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0,37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21,29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0,27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0,27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4,51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Витрати  на збут,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тому числі: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708,96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9,08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9,08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9,08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витрати на оплату праці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559,95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7,17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7,17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7,17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іальні заходи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113,37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1,45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1,45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витрати*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35,64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 операційні витрати*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29,94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0,38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0,38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0,38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0,07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24,55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0,31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0,31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0,31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155,68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1,99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1,99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власним споживачам,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78 084,42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60 840,80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15 968,77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1 274,85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570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на теплову енергію без урахування витрат на утримання 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та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ремонт ЦТП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743E8B" w:rsidRPr="00743E8B" w:rsidTr="00743E8B">
              <w:trPr>
                <w:trHeight w:val="120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85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на теплову енергію, грн./Гкал з ПДВ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Тарифи на теплову енергію,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2806,43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3581,92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8300,44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виробництво теплової енергії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1929,11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2592,38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6415,09</w:t>
                  </w:r>
                </w:p>
              </w:tc>
            </w:tr>
            <w:tr w:rsidR="00743E8B" w:rsidRPr="00743E8B" w:rsidTr="00743E8B">
              <w:trPr>
                <w:trHeight w:val="64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транспортування теплової енергії без урахування витрат на обслуговування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977,58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1873,39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постачання теплової енергії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11,96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11,96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9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витрат на теплову енергію, тис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рн. на рік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117 903,34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69 726,46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41 906,44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6 270,43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96 345,20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54 350,34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36 169,78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5 825,08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85 127,55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46 349,46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33 184,75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5 593,34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електроенергія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9 352,28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6 670,42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2 488,66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193,20</w:t>
                  </w:r>
                </w:p>
              </w:tc>
            </w:tr>
            <w:tr w:rsidR="00743E8B" w:rsidRPr="00743E8B" w:rsidTr="00743E8B">
              <w:trPr>
                <w:trHeight w:val="49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234,02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166,91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62,27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4,83</w:t>
                  </w:r>
                </w:p>
              </w:tc>
            </w:tr>
            <w:tr w:rsidR="00743E8B" w:rsidRPr="00743E8B" w:rsidTr="00743E8B">
              <w:trPr>
                <w:trHeight w:val="46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1 631,35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1 163,55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434,11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33,70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13 046,98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9 305,63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3 471,82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269,53</w:t>
                  </w:r>
                </w:p>
              </w:tc>
            </w:tr>
            <w:tr w:rsidR="00743E8B" w:rsidRPr="00743E8B" w:rsidTr="00743E8B">
              <w:trPr>
                <w:trHeight w:val="21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6 870,15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4 900,06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1 828,16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141,93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2 735,99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1 951,42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728,05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56,52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1 266,53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903,34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337,03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26,16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2 867,63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2 045,30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763,08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59,24</w:t>
                  </w:r>
                </w:p>
              </w:tc>
            </w:tr>
            <w:tr w:rsidR="00743E8B" w:rsidRPr="00743E8B" w:rsidTr="00743E8B">
              <w:trPr>
                <w:trHeight w:val="37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1 641,01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1 170,43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436,68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33,90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984,45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702,15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261,96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20,34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146,85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54,79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4,25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450,67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321,43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119,92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9,31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4 607,52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3 286,27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1 226,07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95,18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3 367,55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2 401,87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896,11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69,57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713,82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509,12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189,95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14,75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526,15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375,27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140,01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10,87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Витрати  на збут,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тому числі: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426,13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303,93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113,39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8,80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витрати на оплату праці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336,56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240,05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89,56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6,95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іальні заходи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68,14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48,60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18,13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1,41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витрати*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21,42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15,28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5,70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 операційні витрати*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5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-5 581,66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2 037,94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-7 696,75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77,15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4 917,48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2 932,67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1 729,84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254,98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885,15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527,88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311,37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45,90</w:t>
                  </w:r>
                </w:p>
              </w:tc>
            </w:tr>
            <w:tr w:rsidR="00743E8B" w:rsidRPr="00743E8B" w:rsidTr="00743E8B">
              <w:trPr>
                <w:trHeight w:val="27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4 032,33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2 404,79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1 418,47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209,08</w:t>
                  </w:r>
                </w:p>
              </w:tc>
            </w:tr>
            <w:tr w:rsidR="00743E8B" w:rsidRPr="00743E8B" w:rsidTr="00743E8B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Загальна вартість   теплової енергії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122 272,80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78 287,27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37 278,98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6 706,55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24 454,56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15 657,45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7 455,80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1 341,31</w:t>
                  </w:r>
                </w:p>
              </w:tc>
            </w:tr>
            <w:tr w:rsidR="00743E8B" w:rsidRPr="00743E8B" w:rsidTr="00743E8B">
              <w:trPr>
                <w:trHeight w:val="43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Загальна вартість   теплової енергії  з податком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146 727,36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93 944,73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44 734,78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8 047,86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власним споживачам,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46 933,39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33 474,77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12 489,05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969,57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720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на теплову енергію з урахуванням витрат на утримання  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та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ремонт ЦТП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743E8B" w:rsidRPr="00743E8B" w:rsidTr="00743E8B">
              <w:trPr>
                <w:trHeight w:val="138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85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на теплову енергію, грн./Гкал з ПДВ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Тарифи на теплову енергію,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2840,35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3631,26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8335,10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виробництво теплової енергії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1929,11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2592,38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6415,09</w:t>
                  </w:r>
                </w:p>
              </w:tc>
            </w:tr>
            <w:tr w:rsidR="00743E8B" w:rsidRPr="00743E8B" w:rsidTr="00743E8B">
              <w:trPr>
                <w:trHeight w:val="69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транспортування теплової енергії  з урахуванням витрат на обслуговування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899,28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1026,92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1908,05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постачання теплової енергії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11,96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11,96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9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витрат на теплову енергію, тис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рн. на рік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70 652,59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57 002,23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11 676,04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1 974,32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56 343,84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44 432,06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10 077,69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1 834,09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48 898,36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37 891,24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9 245,99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1 761,13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електроенергія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6 207,37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5 453,15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693,39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60,83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136,45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17,35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1,52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1 082,78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951,21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10,61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8 659,65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7 607,46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967,32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84,86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4 559,91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4 005,86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509,36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44,69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1 815,96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1 595,31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202,85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17,80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840,63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738,49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93,90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8,24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1 903,32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1 672,06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212,61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18,65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1 089,19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956,84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121,67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10,67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653,41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574,01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6,40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136,66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120,05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15,27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299,12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262,78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33,41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2,93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3 058,14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2 686,56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341,61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29,97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2 235,14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1 963,56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249,68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21,90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473,78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416,21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4,64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349,22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306,79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39,01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3,42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Витрати  на збут,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тому числі: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282,83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248,47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31,59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2,77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витрати на оплату праці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223,39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196,24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2,19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іальні заходи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45,23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39,73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витрати*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14,22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12,49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1,59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0,14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 операційні витрати*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Витрати на  утримання та ремонту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837,72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735,93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93,58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8,21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34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58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-399,90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1 674,25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-2 098,72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24,57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2 993,25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2 426,93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485,71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80,61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538,79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436,85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87,43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14,51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30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2 454,47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1 990,08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398,28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66,10</w:t>
                  </w:r>
                </w:p>
              </w:tc>
            </w:tr>
            <w:tr w:rsidR="00743E8B" w:rsidRPr="00743E8B" w:rsidTr="00743E8B">
              <w:trPr>
                <w:trHeight w:val="33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Загальна вартість   теплової енергії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77 424,64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64 774,37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10 529,81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2 120,45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15 484,93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12 954,87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2 105,96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424,09</w:t>
                  </w:r>
                </w:p>
              </w:tc>
            </w:tr>
            <w:tr w:rsidR="00743E8B" w:rsidRPr="00743E8B" w:rsidTr="00743E8B">
              <w:trPr>
                <w:trHeight w:val="43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Загальна вартість   теплової енергії  з податком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92 909,56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77 729,25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12 635,77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2 544,54</w:t>
                  </w:r>
                </w:p>
              </w:tc>
            </w:tr>
            <w:tr w:rsidR="00743E8B" w:rsidRPr="00743E8B" w:rsidTr="00743E8B">
              <w:trPr>
                <w:trHeight w:val="51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з ЦТП власним споживачам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31 151,03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27 366,03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3 479,72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305,28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855"/>
              </w:trPr>
              <w:tc>
                <w:tcPr>
                  <w:tcW w:w="92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на послугу з постачання теплової енергії без урахування витрат на утримання 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та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ремонт ЦТП  Товариства з обмеженою відповідальністю "НіжинТеплоМережі"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375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743E8B" w:rsidRPr="00743E8B" w:rsidTr="00743E8B">
              <w:trPr>
                <w:trHeight w:val="1185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бюджетних установ 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інших споживачів (крім населення) 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64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послугу з постачання теплової енергії без урахування витрат на утримання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2806,43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3581,92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8300,44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9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витрат на послугу з постачання теплової енергії, тис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рн. на рік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117 903,34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69 726,46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41 906,44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6 270,43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96 345,20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54 350,34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36 169,78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5 825,08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85 127,55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46 349,46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33 184,75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5 593,34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електроенергія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9 352,28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6 670,42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2 488,66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193,20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234,02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166,91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62,27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4,83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1 631,35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1 163,55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434,11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33,70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13 046,98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9 305,63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3 471,82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269,53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6 870,15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4 900,06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1 828,16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141,93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2 735,99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1 951,42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728,05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56,52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1 266,53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903,34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337,03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26,16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2 867,63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2 045,30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763,08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59,24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1 641,01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1 170,43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436,68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33,90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984,45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702,15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261,96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20,34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146,85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54,79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4,25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450,67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321,43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119,92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9,31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4 607,52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3 286,27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1 226,07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95,18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3 367,55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2 401,87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896,11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69,57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713,82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509,12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189,95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14,75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526,15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375,27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140,01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10,87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Витрати  на збут,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тому числі: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426,13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303,93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113,39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8,80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витрати на оплату праці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336,56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240,05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89,56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6,95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іальні заходи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48,60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18,13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1,41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витрати*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21,42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15,28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5,70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 операційні витрати*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52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2021/2022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-5 581,66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2 037,94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-7 696,75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77,15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4 917,48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2 932,67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1 729,84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254,98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885,15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527,88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311,37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45,90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(забезпечення обігових коштів)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4 032,33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2 404,79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1 418,47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209,08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Загальна вартість   теплової енергії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122 272,80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78 287,27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37 278,98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6 706,55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24 454,56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15 657,45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7 455,80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1 341,31</w:t>
                  </w:r>
                </w:p>
              </w:tc>
            </w:tr>
            <w:tr w:rsidR="00743E8B" w:rsidRPr="00743E8B" w:rsidTr="00743E8B">
              <w:trPr>
                <w:trHeight w:val="43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Загальна вартість   теплової енергії  з податком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146 727,36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93 944,73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44 734,78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8 047,86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власним споживачам,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46 933,39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33 474,77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12 489,05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969,57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960"/>
              </w:trPr>
              <w:tc>
                <w:tcPr>
                  <w:tcW w:w="7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Структура тарифі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в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на послугу з постачання теплової енергії з урахуванням витрат на утримання 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та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ремонт ЦТП   Товариства з обмеженою відповідальністю "НіжинТеплоМережі"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3E8B" w:rsidRPr="00743E8B" w:rsidTr="00743E8B">
              <w:trPr>
                <w:trHeight w:val="555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4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743E8B" w:rsidRPr="00743E8B" w:rsidTr="00743E8B">
              <w:trPr>
                <w:trHeight w:val="123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бюджетних установ 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інших споживачів (крім населення) 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43E8B" w:rsidRPr="00743E8B" w:rsidTr="00743E8B">
              <w:trPr>
                <w:trHeight w:val="64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послугу з постачання теплової енергії з урахуванням витрат на утримання та ремонт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2840,35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3631,26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8335,10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92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Структура витрат на послугу з постачання теплової енергії, тис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рн. на рік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70 652,59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57 002,23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11 676,04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1 974,32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56 343,84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44 432,06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10 077,69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1 834,09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48 898,36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37 891,24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9 245,99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1 761,13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електроенергія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6 207,37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5 453,15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693,39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60,83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136,45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17,35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1,52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1 082,78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951,21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10,61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8 659,65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7 607,46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967,32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84,86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4 559,91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4 005,86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509,36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44,69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1 815,96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1 595,31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202,85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17,80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840,63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738,49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93,90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8,24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1 903,32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1 672,06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212,61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18,65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1 089,19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956,84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121,67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10,67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653,41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574,01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72,99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6,40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136,66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120,05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15,27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1,34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299,12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262,78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33,41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2,93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3 058,14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2 686,56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341,61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29,97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2 235,14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1 963,56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249,68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21,90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473,78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416,21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52,92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4,64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349,22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306,79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39,01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3,42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Витрати  на збут,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тому числі: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282,83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248,47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31,59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2,77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витрати на оплату праці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223,39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196,24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24,95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2,19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іальні заходи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45,23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39,73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5,05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0,44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витрати*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14,22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12,49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1,59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0,14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 операційні витрати*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Витрати на  утримання та ремонту ЦТП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837,72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735,93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93,58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8,21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51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2020/2021 рр.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-399,90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1 674,25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-2 098,72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24,57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2 993,25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2 426,93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485,71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80,61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10.1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538,79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436,85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87,43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14,51</w:t>
                  </w:r>
                </w:p>
              </w:tc>
            </w:tr>
            <w:tr w:rsidR="00743E8B" w:rsidRPr="00743E8B" w:rsidTr="00743E8B">
              <w:trPr>
                <w:trHeight w:val="45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10.2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10.3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2 454,47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1 990,08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398,28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66,10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Загальна вартість   теплової енергії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77 424,64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64 774,37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10 529,81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2 120,45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15 484,93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12 954,87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2 105,96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424,09</w:t>
                  </w:r>
                </w:p>
              </w:tc>
            </w:tr>
            <w:tr w:rsidR="00743E8B" w:rsidRPr="00743E8B" w:rsidTr="00743E8B">
              <w:trPr>
                <w:trHeight w:val="435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Загальна вартість   теплової енергії  з податком на додану вартість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92 909,56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77 729,25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12 635,77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2 544,54</w:t>
                  </w:r>
                </w:p>
              </w:tc>
            </w:tr>
            <w:tr w:rsidR="00743E8B" w:rsidRPr="00743E8B" w:rsidTr="00743E8B">
              <w:trPr>
                <w:trHeight w:val="420"/>
              </w:trPr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з ЦТП власним споживачам</w:t>
                  </w:r>
                  <w:proofErr w:type="gramStart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Гкал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31 151,03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27 366,03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3 479,72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43E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305,28</w:t>
                  </w:r>
                </w:p>
              </w:tc>
            </w:tr>
            <w:tr w:rsidR="00743E8B" w:rsidRPr="00743E8B" w:rsidTr="00743E8B">
              <w:trPr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E8B" w:rsidRPr="00743E8B" w:rsidRDefault="00743E8B" w:rsidP="00743E8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4619,00</w:t>
            </w:r>
          </w:p>
        </w:tc>
      </w:tr>
      <w:tr w:rsidR="000424F4" w:rsidRPr="000424F4" w:rsidTr="00743E8B">
        <w:trPr>
          <w:trHeight w:val="25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E8B" w:rsidRPr="00743E8B" w:rsidTr="00743E8B">
        <w:trPr>
          <w:gridAfter w:val="6"/>
          <w:wAfter w:w="18539" w:type="dxa"/>
          <w:trHeight w:val="88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тарифі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без урахування витрат на утримання 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743E8B" w:rsidRPr="00743E8B" w:rsidTr="00743E8B">
        <w:trPr>
          <w:gridAfter w:val="6"/>
          <w:wAfter w:w="18539" w:type="dxa"/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743E8B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743E8B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3E8B" w:rsidRPr="00743E8B" w:rsidTr="00743E8B">
        <w:trPr>
          <w:gridAfter w:val="6"/>
          <w:wAfter w:w="18539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171,83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326,35</w:t>
            </w:r>
          </w:p>
        </w:tc>
      </w:tr>
      <w:tr w:rsidR="00743E8B" w:rsidRPr="00743E8B" w:rsidTr="00743E8B">
        <w:trPr>
          <w:gridAfter w:val="6"/>
          <w:wAfter w:w="18539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</w:tr>
      <w:tr w:rsidR="00743E8B" w:rsidRPr="00743E8B" w:rsidTr="00743E8B">
        <w:trPr>
          <w:gridAfter w:val="6"/>
          <w:wAfter w:w="18539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10,73</w:t>
            </w:r>
          </w:p>
        </w:tc>
      </w:tr>
      <w:tr w:rsidR="00743E8B" w:rsidRPr="00743E8B" w:rsidTr="00743E8B">
        <w:trPr>
          <w:gridAfter w:val="6"/>
          <w:wAfter w:w="18539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8,80</w:t>
            </w:r>
          </w:p>
        </w:tc>
      </w:tr>
      <w:tr w:rsidR="00743E8B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1,93</w:t>
            </w:r>
          </w:p>
        </w:tc>
      </w:tr>
      <w:tr w:rsidR="00743E8B" w:rsidRPr="00743E8B" w:rsidTr="00743E8B">
        <w:trPr>
          <w:gridAfter w:val="6"/>
          <w:wAfter w:w="18539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2021/2022 рр.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3,92</w:t>
            </w:r>
          </w:p>
        </w:tc>
      </w:tr>
      <w:tr w:rsidR="00743E8B" w:rsidRPr="00743E8B" w:rsidTr="00743E8B">
        <w:trPr>
          <w:gridAfter w:val="6"/>
          <w:wAfter w:w="18539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355,75</w:t>
            </w:r>
          </w:p>
        </w:tc>
      </w:tr>
      <w:tr w:rsidR="00743E8B" w:rsidRPr="00743E8B" w:rsidTr="00743E8B">
        <w:trPr>
          <w:gridAfter w:val="6"/>
          <w:wAfter w:w="18539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71,15</w:t>
            </w:r>
          </w:p>
        </w:tc>
      </w:tr>
      <w:tr w:rsidR="00743E8B" w:rsidRPr="00743E8B" w:rsidTr="00743E8B">
        <w:trPr>
          <w:gridAfter w:val="6"/>
          <w:wAfter w:w="18539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 з ПДВ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426,90</w:t>
            </w:r>
          </w:p>
        </w:tc>
      </w:tr>
      <w:tr w:rsidR="00743E8B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3E8B" w:rsidRPr="00743E8B" w:rsidTr="00743E8B">
        <w:trPr>
          <w:gridAfter w:val="6"/>
          <w:wAfter w:w="18539" w:type="dxa"/>
          <w:trHeight w:val="300"/>
        </w:trPr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8B" w:rsidRPr="00743E8B" w:rsidRDefault="00743E8B" w:rsidP="00743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EF8" w:rsidRPr="00743E8B" w:rsidTr="009C3F00">
        <w:trPr>
          <w:gridAfter w:val="6"/>
          <w:wAfter w:w="18539" w:type="dxa"/>
          <w:trHeight w:val="30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F8" w:rsidRPr="00743E8B" w:rsidRDefault="004C4EF8" w:rsidP="004C4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тарифі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без урахування витрат на утримання 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4C4EF8" w:rsidRPr="00743E8B" w:rsidTr="00743E8B">
        <w:trPr>
          <w:gridAfter w:val="6"/>
          <w:wAfter w:w="18539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4C4EF8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4C4EF8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C4EF8" w:rsidRPr="00743E8B" w:rsidTr="00743E8B">
        <w:trPr>
          <w:gridAfter w:val="6"/>
          <w:wAfter w:w="18539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173,16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327,68</w:t>
            </w:r>
          </w:p>
        </w:tc>
      </w:tr>
      <w:tr w:rsidR="004C4EF8" w:rsidRPr="00743E8B" w:rsidTr="00743E8B">
        <w:trPr>
          <w:gridAfter w:val="6"/>
          <w:wAfter w:w="18539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14,75</w:t>
            </w:r>
          </w:p>
        </w:tc>
      </w:tr>
      <w:tr w:rsidR="004C4EF8" w:rsidRPr="00743E8B" w:rsidTr="00743E8B">
        <w:trPr>
          <w:gridAfter w:val="6"/>
          <w:wAfter w:w="18539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10,79</w:t>
            </w:r>
          </w:p>
        </w:tc>
      </w:tr>
      <w:tr w:rsidR="004C4EF8" w:rsidRPr="00743E8B" w:rsidTr="00743E8B">
        <w:trPr>
          <w:gridAfter w:val="6"/>
          <w:wAfter w:w="18539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8,84</w:t>
            </w:r>
          </w:p>
        </w:tc>
      </w:tr>
      <w:tr w:rsidR="004C4EF8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1,94</w:t>
            </w:r>
          </w:p>
        </w:tc>
      </w:tr>
      <w:tr w:rsidR="004C4EF8" w:rsidRPr="00743E8B" w:rsidTr="00743E8B">
        <w:trPr>
          <w:gridAfter w:val="6"/>
          <w:wAfter w:w="18539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2021/2022 рр.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-29,73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3,97</w:t>
            </w:r>
          </w:p>
        </w:tc>
      </w:tr>
      <w:tr w:rsidR="004C4EF8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357,19</w:t>
            </w:r>
          </w:p>
        </w:tc>
      </w:tr>
      <w:tr w:rsidR="004C4EF8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71,44</w:t>
            </w:r>
          </w:p>
        </w:tc>
      </w:tr>
      <w:tr w:rsidR="004C4EF8" w:rsidRPr="00743E8B" w:rsidTr="00743E8B">
        <w:trPr>
          <w:gridAfter w:val="6"/>
          <w:wAfter w:w="1853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F8" w:rsidRPr="00743E8B" w:rsidRDefault="004C4EF8" w:rsidP="0074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 з ПДВ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157,73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196,73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8" w:rsidRPr="00743E8B" w:rsidRDefault="004C4EF8" w:rsidP="0074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428,63</w:t>
            </w:r>
          </w:p>
        </w:tc>
      </w:tr>
    </w:tbl>
    <w:p w:rsidR="009068CF" w:rsidRDefault="009068CF" w:rsidP="00D20309">
      <w:pPr>
        <w:pStyle w:val="2"/>
        <w:ind w:firstLine="720"/>
        <w:jc w:val="center"/>
        <w:rPr>
          <w:b/>
          <w:sz w:val="26"/>
          <w:szCs w:val="26"/>
          <w:lang w:val="ru-RU"/>
        </w:rPr>
      </w:pPr>
    </w:p>
    <w:p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«НіжинТеплоМережі»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034192">
        <w:rPr>
          <w:rFonts w:ascii="Times New Roman" w:hAnsi="Times New Roman" w:cs="Times New Roman"/>
          <w:b/>
          <w:lang w:val="uk-UA"/>
        </w:rPr>
        <w:t>10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 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:rsidR="00A7759C" w:rsidRPr="00246722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«НіжинТеплоМережі»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246722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246722">
        <w:rPr>
          <w:rFonts w:ascii="Times New Roman" w:hAnsi="Times New Roman" w:cs="Times New Roman"/>
          <w:b/>
        </w:rPr>
        <w:t xml:space="preserve">  </w:t>
      </w:r>
      <w:r w:rsidR="00971D08">
        <w:rPr>
          <w:rFonts w:ascii="Times New Roman" w:hAnsi="Times New Roman" w:cs="Times New Roman"/>
          <w:b/>
          <w:lang w:val="en-US"/>
        </w:rPr>
        <w:t>ntm</w:t>
      </w:r>
      <w:r w:rsidR="00971D08" w:rsidRPr="00246722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teplo</w:t>
      </w:r>
      <w:r w:rsidR="00971D08" w:rsidRPr="00246722">
        <w:rPr>
          <w:rFonts w:ascii="Times New Roman" w:hAnsi="Times New Roman" w:cs="Times New Roman"/>
          <w:b/>
        </w:rPr>
        <w:t>@</w:t>
      </w:r>
      <w:r w:rsidR="00971D08">
        <w:rPr>
          <w:rFonts w:ascii="Times New Roman" w:hAnsi="Times New Roman" w:cs="Times New Roman"/>
          <w:b/>
          <w:lang w:val="en-US"/>
        </w:rPr>
        <w:t>ukr</w:t>
      </w:r>
      <w:r w:rsidR="00971D08" w:rsidRPr="00246722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«НіжинТеплоМережі»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sectPr w:rsidR="008D4A9F" w:rsidSect="00D20309">
      <w:pgSz w:w="11906" w:h="16838"/>
      <w:pgMar w:top="90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5A"/>
    <w:multiLevelType w:val="hybridMultilevel"/>
    <w:tmpl w:val="BEC2C15E"/>
    <w:lvl w:ilvl="0" w:tplc="2FAE838A">
      <w:start w:val="2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23064F7"/>
    <w:multiLevelType w:val="hybridMultilevel"/>
    <w:tmpl w:val="2652A616"/>
    <w:lvl w:ilvl="0" w:tplc="02780A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F76D0"/>
    <w:multiLevelType w:val="hybridMultilevel"/>
    <w:tmpl w:val="27D450FC"/>
    <w:lvl w:ilvl="0" w:tplc="8C7AC4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DE2BB9"/>
    <w:multiLevelType w:val="hybridMultilevel"/>
    <w:tmpl w:val="05F4D648"/>
    <w:lvl w:ilvl="0" w:tplc="A3880A2E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03AD8"/>
    <w:multiLevelType w:val="hybridMultilevel"/>
    <w:tmpl w:val="8E002D86"/>
    <w:lvl w:ilvl="0" w:tplc="BD0647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52580"/>
    <w:multiLevelType w:val="hybridMultilevel"/>
    <w:tmpl w:val="287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260A8"/>
    <w:rsid w:val="00034192"/>
    <w:rsid w:val="000424F4"/>
    <w:rsid w:val="0004363A"/>
    <w:rsid w:val="0005738B"/>
    <w:rsid w:val="00057DBA"/>
    <w:rsid w:val="00066EDD"/>
    <w:rsid w:val="00070CC2"/>
    <w:rsid w:val="0008310B"/>
    <w:rsid w:val="0009232D"/>
    <w:rsid w:val="00094228"/>
    <w:rsid w:val="000B3BAE"/>
    <w:rsid w:val="000B65CA"/>
    <w:rsid w:val="000F5985"/>
    <w:rsid w:val="00100519"/>
    <w:rsid w:val="00126467"/>
    <w:rsid w:val="00143D58"/>
    <w:rsid w:val="001E06CD"/>
    <w:rsid w:val="001F3D5F"/>
    <w:rsid w:val="001F60F0"/>
    <w:rsid w:val="002058DA"/>
    <w:rsid w:val="00213392"/>
    <w:rsid w:val="002260A8"/>
    <w:rsid w:val="00246722"/>
    <w:rsid w:val="00296F94"/>
    <w:rsid w:val="002F02FC"/>
    <w:rsid w:val="002F0612"/>
    <w:rsid w:val="003109E6"/>
    <w:rsid w:val="003305E7"/>
    <w:rsid w:val="00342778"/>
    <w:rsid w:val="003455EB"/>
    <w:rsid w:val="00345B5E"/>
    <w:rsid w:val="003471A2"/>
    <w:rsid w:val="00352DF3"/>
    <w:rsid w:val="00361A68"/>
    <w:rsid w:val="00382534"/>
    <w:rsid w:val="0039604B"/>
    <w:rsid w:val="003B12A5"/>
    <w:rsid w:val="003B4178"/>
    <w:rsid w:val="003E44F6"/>
    <w:rsid w:val="00400DCE"/>
    <w:rsid w:val="004812D7"/>
    <w:rsid w:val="004A51A3"/>
    <w:rsid w:val="004A72CB"/>
    <w:rsid w:val="004A7D64"/>
    <w:rsid w:val="004C4EF8"/>
    <w:rsid w:val="004D5675"/>
    <w:rsid w:val="005107EA"/>
    <w:rsid w:val="00574E65"/>
    <w:rsid w:val="0058344A"/>
    <w:rsid w:val="005E1168"/>
    <w:rsid w:val="005F177D"/>
    <w:rsid w:val="00606F11"/>
    <w:rsid w:val="00612563"/>
    <w:rsid w:val="00664FDD"/>
    <w:rsid w:val="00673290"/>
    <w:rsid w:val="00676BA7"/>
    <w:rsid w:val="00691700"/>
    <w:rsid w:val="006F6F89"/>
    <w:rsid w:val="0074100C"/>
    <w:rsid w:val="00743E8B"/>
    <w:rsid w:val="0075002D"/>
    <w:rsid w:val="00775A95"/>
    <w:rsid w:val="00796901"/>
    <w:rsid w:val="007E6060"/>
    <w:rsid w:val="007F1D00"/>
    <w:rsid w:val="0083133B"/>
    <w:rsid w:val="008A0481"/>
    <w:rsid w:val="008D445C"/>
    <w:rsid w:val="008D4A9F"/>
    <w:rsid w:val="008E41A4"/>
    <w:rsid w:val="008F5A5D"/>
    <w:rsid w:val="009068CF"/>
    <w:rsid w:val="00920BCB"/>
    <w:rsid w:val="0093334F"/>
    <w:rsid w:val="00963113"/>
    <w:rsid w:val="00971D08"/>
    <w:rsid w:val="0098689A"/>
    <w:rsid w:val="009949DE"/>
    <w:rsid w:val="009A6EFD"/>
    <w:rsid w:val="009B1457"/>
    <w:rsid w:val="009F204D"/>
    <w:rsid w:val="009F21B6"/>
    <w:rsid w:val="00A00642"/>
    <w:rsid w:val="00A43492"/>
    <w:rsid w:val="00A61659"/>
    <w:rsid w:val="00A64E26"/>
    <w:rsid w:val="00A721C8"/>
    <w:rsid w:val="00A7759C"/>
    <w:rsid w:val="00AC5F02"/>
    <w:rsid w:val="00AD5121"/>
    <w:rsid w:val="00AE218A"/>
    <w:rsid w:val="00B03A7C"/>
    <w:rsid w:val="00B2700D"/>
    <w:rsid w:val="00B708C4"/>
    <w:rsid w:val="00B736E4"/>
    <w:rsid w:val="00B829AD"/>
    <w:rsid w:val="00B94311"/>
    <w:rsid w:val="00BC49A3"/>
    <w:rsid w:val="00BF337D"/>
    <w:rsid w:val="00C00121"/>
    <w:rsid w:val="00C01CAB"/>
    <w:rsid w:val="00C225CE"/>
    <w:rsid w:val="00C23876"/>
    <w:rsid w:val="00C75E2D"/>
    <w:rsid w:val="00CA4C39"/>
    <w:rsid w:val="00CB50BE"/>
    <w:rsid w:val="00CD7D20"/>
    <w:rsid w:val="00D0664A"/>
    <w:rsid w:val="00D20309"/>
    <w:rsid w:val="00D33067"/>
    <w:rsid w:val="00D43D12"/>
    <w:rsid w:val="00D60488"/>
    <w:rsid w:val="00DD2493"/>
    <w:rsid w:val="00DE70E0"/>
    <w:rsid w:val="00DF1A6A"/>
    <w:rsid w:val="00E65899"/>
    <w:rsid w:val="00E80433"/>
    <w:rsid w:val="00EB5F7B"/>
    <w:rsid w:val="00ED459E"/>
    <w:rsid w:val="00ED54C7"/>
    <w:rsid w:val="00F86F2A"/>
    <w:rsid w:val="00F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743E8B"/>
    <w:rPr>
      <w:color w:val="800080"/>
      <w:u w:val="single"/>
    </w:rPr>
  </w:style>
  <w:style w:type="paragraph" w:customStyle="1" w:styleId="xl529">
    <w:name w:val="xl52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0">
    <w:name w:val="xl53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1">
    <w:name w:val="xl53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2">
    <w:name w:val="xl53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3">
    <w:name w:val="xl53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4">
    <w:name w:val="xl53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5">
    <w:name w:val="xl53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36">
    <w:name w:val="xl53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7">
    <w:name w:val="xl53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8">
    <w:name w:val="xl53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9">
    <w:name w:val="xl53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0">
    <w:name w:val="xl54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1">
    <w:name w:val="xl54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42">
    <w:name w:val="xl54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3">
    <w:name w:val="xl54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4">
    <w:name w:val="xl54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5">
    <w:name w:val="xl54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6">
    <w:name w:val="xl54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7">
    <w:name w:val="xl54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8">
    <w:name w:val="xl54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9">
    <w:name w:val="xl54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0">
    <w:name w:val="xl55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1">
    <w:name w:val="xl55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2">
    <w:name w:val="xl55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3">
    <w:name w:val="xl55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54">
    <w:name w:val="xl554"/>
    <w:basedOn w:val="a"/>
    <w:rsid w:val="007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5">
    <w:name w:val="xl555"/>
    <w:basedOn w:val="a"/>
    <w:rsid w:val="00743E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6">
    <w:name w:val="xl55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7">
    <w:name w:val="xl55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8">
    <w:name w:val="xl55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9">
    <w:name w:val="xl55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0">
    <w:name w:val="xl56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1">
    <w:name w:val="xl56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62">
    <w:name w:val="xl56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3">
    <w:name w:val="xl56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4">
    <w:name w:val="xl56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5">
    <w:name w:val="xl56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6">
    <w:name w:val="xl56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7">
    <w:name w:val="xl56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8">
    <w:name w:val="xl56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9">
    <w:name w:val="xl56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0">
    <w:name w:val="xl57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1">
    <w:name w:val="xl57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2">
    <w:name w:val="xl57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3">
    <w:name w:val="xl57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4">
    <w:name w:val="xl57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5">
    <w:name w:val="xl57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6">
    <w:name w:val="xl57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7">
    <w:name w:val="xl57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8">
    <w:name w:val="xl57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9">
    <w:name w:val="xl57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0">
    <w:name w:val="xl58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1">
    <w:name w:val="xl58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2">
    <w:name w:val="xl58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3">
    <w:name w:val="xl58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4">
    <w:name w:val="xl58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5">
    <w:name w:val="xl58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6">
    <w:name w:val="xl58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7">
    <w:name w:val="xl58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8">
    <w:name w:val="xl58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9">
    <w:name w:val="xl58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0">
    <w:name w:val="xl590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1">
    <w:name w:val="xl59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2">
    <w:name w:val="xl59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3">
    <w:name w:val="xl59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94">
    <w:name w:val="xl59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5">
    <w:name w:val="xl59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6">
    <w:name w:val="xl59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7">
    <w:name w:val="xl597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598">
    <w:name w:val="xl598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599">
    <w:name w:val="xl599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600">
    <w:name w:val="xl60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1">
    <w:name w:val="xl60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2">
    <w:name w:val="xl60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3">
    <w:name w:val="xl60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4">
    <w:name w:val="xl60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5">
    <w:name w:val="xl60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606">
    <w:name w:val="xl60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07">
    <w:name w:val="xl60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8">
    <w:name w:val="xl608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9">
    <w:name w:val="xl609"/>
    <w:basedOn w:val="a"/>
    <w:rsid w:val="00743E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0">
    <w:name w:val="xl61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11">
    <w:name w:val="xl611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2">
    <w:name w:val="xl612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3">
    <w:name w:val="xl613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4">
    <w:name w:val="xl614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5">
    <w:name w:val="xl615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6">
    <w:name w:val="xl61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7">
    <w:name w:val="xl617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8">
    <w:name w:val="xl618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9">
    <w:name w:val="xl619"/>
    <w:basedOn w:val="a"/>
    <w:rsid w:val="0074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vts0">
    <w:name w:val="rvts0"/>
    <w:basedOn w:val="a0"/>
    <w:rsid w:val="004C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9EF2-4A4F-47F4-94DA-54CD7E28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14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ntmpeo1</cp:lastModifiedBy>
  <cp:revision>39</cp:revision>
  <cp:lastPrinted>2022-08-23T09:14:00Z</cp:lastPrinted>
  <dcterms:created xsi:type="dcterms:W3CDTF">2017-07-12T08:00:00Z</dcterms:created>
  <dcterms:modified xsi:type="dcterms:W3CDTF">2022-08-25T07:51:00Z</dcterms:modified>
</cp:coreProperties>
</file>