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75A65398" w:rsidR="00FA383D" w:rsidRPr="00FA383D" w:rsidRDefault="00FA383D" w:rsidP="00FA383D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E4450E" w:rsidRPr="00E4450E">
        <w:rPr>
          <w:sz w:val="28"/>
          <w:szCs w:val="28"/>
          <w:u w:val="single"/>
        </w:rPr>
        <w:t>14 липня</w:t>
      </w:r>
      <w:r w:rsidRPr="00E4450E">
        <w:rPr>
          <w:sz w:val="28"/>
          <w:szCs w:val="28"/>
          <w:u w:val="single"/>
        </w:rPr>
        <w:t xml:space="preserve"> 202</w:t>
      </w:r>
      <w:r w:rsidR="0029505E" w:rsidRPr="00E4450E">
        <w:rPr>
          <w:sz w:val="28"/>
          <w:szCs w:val="28"/>
          <w:u w:val="single"/>
        </w:rPr>
        <w:t>2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  № </w:t>
      </w:r>
      <w:r w:rsidR="00E4450E" w:rsidRPr="00E4450E">
        <w:rPr>
          <w:sz w:val="28"/>
          <w:szCs w:val="28"/>
          <w:u w:val="single"/>
        </w:rPr>
        <w:t>188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продовження терміну дії дозволів </w:t>
      </w:r>
    </w:p>
    <w:p w14:paraId="14D53960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розміщення зовнішньої реклами </w:t>
      </w:r>
    </w:p>
    <w:p w14:paraId="5306D444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від 11.12.2020 р. №187, №188 та </w:t>
      </w:r>
    </w:p>
    <w:p w14:paraId="480A1DFA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договорів на тимчасове користування</w:t>
      </w:r>
    </w:p>
    <w:p w14:paraId="472CE187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місцем розташування зовнішнього рекламного</w:t>
      </w:r>
    </w:p>
    <w:p w14:paraId="1FD4CC7D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засобу (реклами) від 18.12.2020 р. №208, №209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67AF5689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VIIІ скликання, затвердженого рішенням Ніжинської міської ради від 24.12.2020 року № 27-4/2020, розглянувши заяви ТОВ «АТБ-маркет» від 0</w:t>
      </w:r>
      <w:r w:rsidR="003A4310">
        <w:rPr>
          <w:sz w:val="28"/>
          <w:szCs w:val="28"/>
        </w:rPr>
        <w:t>4</w:t>
      </w:r>
      <w:r>
        <w:rPr>
          <w:sz w:val="28"/>
          <w:szCs w:val="28"/>
        </w:rPr>
        <w:t>.07.202</w:t>
      </w:r>
      <w:r w:rsidR="003A4310">
        <w:rPr>
          <w:sz w:val="28"/>
          <w:szCs w:val="28"/>
        </w:rPr>
        <w:t>2</w:t>
      </w:r>
      <w:r>
        <w:rPr>
          <w:sz w:val="28"/>
          <w:szCs w:val="28"/>
        </w:rPr>
        <w:t xml:space="preserve"> р. щодо продовження терміну дії дозволів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0C3C761A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Продовжити ТОВ «АТБ-маркет» термін дії дозволів №187, №188 на розміщення зовнішньої реклами від 11.12.2020 р. на </w:t>
      </w:r>
      <w:r w:rsidR="003A431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(</w:t>
      </w:r>
      <w:r w:rsidR="003A4310">
        <w:rPr>
          <w:b w:val="0"/>
          <w:sz w:val="28"/>
          <w:szCs w:val="28"/>
        </w:rPr>
        <w:t>п’ять</w:t>
      </w:r>
      <w:r>
        <w:rPr>
          <w:b w:val="0"/>
          <w:sz w:val="28"/>
          <w:szCs w:val="28"/>
        </w:rPr>
        <w:t>) р</w:t>
      </w:r>
      <w:r w:rsidR="003A4310">
        <w:rPr>
          <w:b w:val="0"/>
          <w:sz w:val="28"/>
          <w:szCs w:val="28"/>
        </w:rPr>
        <w:t>оків</w:t>
      </w:r>
      <w:r>
        <w:rPr>
          <w:b w:val="0"/>
          <w:sz w:val="28"/>
          <w:szCs w:val="28"/>
        </w:rPr>
        <w:t xml:space="preserve"> за адресами</w:t>
      </w:r>
      <w:r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77777777" w:rsidR="003D0A47" w:rsidRDefault="003D0A47" w:rsidP="003D0A47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1.1. м. Ніжин, вул. Воздвиженська, буд.28; згідно договору №208 на тимчасове користування місцем розташування зовнішнього рекламного засобу (реклами) від 18.12.2020 р.; тип рекламного засобу: рекламний щит, розміром 1,2*1,07 м;</w:t>
      </w:r>
    </w:p>
    <w:p w14:paraId="29C1807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1.2. м. Ніжин, вул. </w:t>
      </w:r>
      <w:proofErr w:type="spellStart"/>
      <w:r>
        <w:rPr>
          <w:b w:val="0"/>
          <w:bCs/>
          <w:color w:val="000000"/>
          <w:sz w:val="28"/>
          <w:szCs w:val="28"/>
        </w:rPr>
        <w:t>Овдіївська</w:t>
      </w:r>
      <w:proofErr w:type="spellEnd"/>
      <w:r>
        <w:rPr>
          <w:b w:val="0"/>
          <w:bCs/>
          <w:color w:val="000000"/>
          <w:sz w:val="28"/>
          <w:szCs w:val="28"/>
        </w:rPr>
        <w:t>, буд 12; згідно договору №209 на тимчасове користування місцем розташування зовнішнього рекламного засобу (реклами) від 18.12.2020 р.; тип рекламного засобу: рекламний щит, розміром 1,2*1,07 м.</w:t>
      </w:r>
    </w:p>
    <w:p w14:paraId="4820C612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30E479C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У десятиденний термін з дня набрання чинності даним рішенням ТОВ «АТБ-маркет» 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(договори № 208, №209).</w:t>
      </w:r>
    </w:p>
    <w:p w14:paraId="400B7DC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«АТБ-маркет»)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2C5B8744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221171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22117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містобудування та архітектури – головному архітектору </w:t>
      </w:r>
      <w:r w:rsidR="00AA46C9">
        <w:rPr>
          <w:b w:val="0"/>
          <w:sz w:val="28"/>
          <w:szCs w:val="28"/>
        </w:rPr>
        <w:t>Попик А.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7DAF653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65D71A6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A89317A" w14:textId="77777777" w:rsidR="00826A62" w:rsidRDefault="00826A62" w:rsidP="00826A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Олександр  КОДОЛА</w:t>
      </w: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B4AA2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5EFA0B6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4F52F1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2F928A0" w14:textId="5B987570" w:rsidR="003D0A47" w:rsidRDefault="003D0A47" w:rsidP="003D0A47">
      <w:pPr>
        <w:rPr>
          <w:b/>
          <w:sz w:val="28"/>
          <w:szCs w:val="28"/>
        </w:rPr>
      </w:pPr>
    </w:p>
    <w:p w14:paraId="02DE3883" w14:textId="222A9F81" w:rsidR="003D0A47" w:rsidRDefault="003D0A47" w:rsidP="003D0A47">
      <w:pPr>
        <w:rPr>
          <w:b/>
          <w:sz w:val="28"/>
          <w:szCs w:val="28"/>
        </w:rPr>
      </w:pPr>
    </w:p>
    <w:p w14:paraId="5835EE42" w14:textId="28023504" w:rsidR="003D0A47" w:rsidRDefault="003D0A47" w:rsidP="003D0A47">
      <w:pPr>
        <w:rPr>
          <w:b/>
          <w:sz w:val="28"/>
          <w:szCs w:val="28"/>
        </w:rPr>
      </w:pPr>
    </w:p>
    <w:p w14:paraId="77B8A886" w14:textId="0226273A" w:rsidR="003D0A47" w:rsidRDefault="003D0A47" w:rsidP="003D0A47">
      <w:pPr>
        <w:rPr>
          <w:b/>
          <w:sz w:val="28"/>
          <w:szCs w:val="28"/>
        </w:rPr>
      </w:pPr>
    </w:p>
    <w:p w14:paraId="0CBB8A01" w14:textId="11AA091B" w:rsidR="003D0A47" w:rsidRDefault="003D0A47" w:rsidP="003D0A47">
      <w:pPr>
        <w:rPr>
          <w:b/>
          <w:sz w:val="28"/>
          <w:szCs w:val="28"/>
        </w:rPr>
      </w:pPr>
    </w:p>
    <w:p w14:paraId="432C18E1" w14:textId="0DC356A8" w:rsidR="003D0A47" w:rsidRDefault="003D0A47" w:rsidP="003D0A47">
      <w:pPr>
        <w:rPr>
          <w:b/>
          <w:sz w:val="28"/>
          <w:szCs w:val="28"/>
        </w:rPr>
      </w:pPr>
    </w:p>
    <w:p w14:paraId="0F8E70B7" w14:textId="6686E648" w:rsidR="00AA46C9" w:rsidRDefault="00AA46C9" w:rsidP="003D0A47">
      <w:pPr>
        <w:rPr>
          <w:b/>
          <w:sz w:val="28"/>
          <w:szCs w:val="28"/>
        </w:rPr>
      </w:pPr>
    </w:p>
    <w:sectPr w:rsidR="00AA46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221171"/>
    <w:rsid w:val="0029505E"/>
    <w:rsid w:val="00310D6E"/>
    <w:rsid w:val="003A3678"/>
    <w:rsid w:val="003A4310"/>
    <w:rsid w:val="003D0A47"/>
    <w:rsid w:val="00437CEB"/>
    <w:rsid w:val="0046340A"/>
    <w:rsid w:val="0048090C"/>
    <w:rsid w:val="004C0EA5"/>
    <w:rsid w:val="00661220"/>
    <w:rsid w:val="00826A62"/>
    <w:rsid w:val="008D1C3B"/>
    <w:rsid w:val="00985313"/>
    <w:rsid w:val="00AA46C9"/>
    <w:rsid w:val="00BC463C"/>
    <w:rsid w:val="00CC5FAD"/>
    <w:rsid w:val="00E4450E"/>
    <w:rsid w:val="00F410B7"/>
    <w:rsid w:val="00F87038"/>
    <w:rsid w:val="00FA383D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dcterms:created xsi:type="dcterms:W3CDTF">2022-07-14T13:24:00Z</dcterms:created>
  <dcterms:modified xsi:type="dcterms:W3CDTF">2022-07-14T13:24:00Z</dcterms:modified>
</cp:coreProperties>
</file>