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045881" w:rsidRDefault="00045881" w:rsidP="00BC0932">
      <w:pPr>
        <w:spacing w:after="0" w:line="240" w:lineRule="auto"/>
        <w:rPr>
          <w:rFonts w:ascii="Times New Roman" w:hAnsi="Times New Roman"/>
          <w:b/>
          <w:color w:val="C0000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01</w:t>
      </w:r>
      <w:r w:rsidR="000769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6FA6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ипня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CD6FA6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D6FA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B1B1C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769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769C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07F0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769CC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0769CC">
        <w:rPr>
          <w:rFonts w:ascii="Times New Roman" w:hAnsi="Times New Roman"/>
          <w:sz w:val="28"/>
          <w:szCs w:val="28"/>
        </w:rPr>
        <w:t>Ніжин</w:t>
      </w:r>
      <w:proofErr w:type="spellEnd"/>
      <w:r w:rsidR="000769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</w:t>
      </w:r>
      <w:r w:rsidR="00CD6F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5FF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D6FA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07F0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769C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07F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739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73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769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137</w:t>
      </w:r>
    </w:p>
    <w:p w:rsidR="00430538" w:rsidRPr="00EB42E5" w:rsidRDefault="00476E99" w:rsidP="00BC0932">
      <w:pPr>
        <w:spacing w:after="0" w:line="240" w:lineRule="auto"/>
        <w:rPr>
          <w:rFonts w:ascii="Times New Roman" w:hAnsi="Times New Roman"/>
          <w:b/>
          <w:sz w:val="18"/>
          <w:szCs w:val="1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E2DCF" w:rsidRDefault="00BC0932" w:rsidP="00EB2E8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D6FA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:rsidR="00EB42E5" w:rsidRPr="00EB42E5" w:rsidRDefault="00EB42E5" w:rsidP="00EB2E81">
      <w:pPr>
        <w:spacing w:after="0" w:line="240" w:lineRule="auto"/>
        <w:rPr>
          <w:rFonts w:ascii="Times New Roman" w:hAnsi="Times New Roman"/>
          <w:b/>
          <w:sz w:val="10"/>
          <w:szCs w:val="10"/>
          <w:lang w:val="uk-UA"/>
        </w:rPr>
      </w:pPr>
    </w:p>
    <w:p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="00834F3C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від 15.04.2015 р. №47 «Про встановлення заохочувальних відзнак міського голови та затвердження Положення про них»,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№27-4/2020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045881" w:rsidRDefault="00314D43" w:rsidP="00C162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F51F5E" w:rsidRPr="00314D43"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3A5206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222050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045881">
        <w:rPr>
          <w:rFonts w:ascii="Times New Roman" w:hAnsi="Times New Roman"/>
          <w:b/>
          <w:color w:val="000000" w:themeColor="text1"/>
          <w:sz w:val="28"/>
          <w:lang w:val="uk-UA"/>
        </w:rPr>
        <w:t>одяки</w:t>
      </w:r>
      <w:r w:rsidR="00BC0932" w:rsidRPr="00222050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міського голови</w:t>
      </w:r>
      <w:r w:rsidR="00F51F5E"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45881">
        <w:rPr>
          <w:rFonts w:ascii="Times New Roman" w:hAnsi="Times New Roman"/>
          <w:color w:val="000000" w:themeColor="text1"/>
          <w:sz w:val="28"/>
          <w:lang w:val="uk-UA"/>
        </w:rPr>
        <w:t>до Дня заснування Національної поліції України</w:t>
      </w:r>
      <w:r w:rsidR="00A23360">
        <w:rPr>
          <w:rFonts w:ascii="Times New Roman" w:hAnsi="Times New Roman"/>
          <w:color w:val="000000" w:themeColor="text1"/>
          <w:sz w:val="28"/>
          <w:lang w:val="uk-UA"/>
        </w:rPr>
        <w:t xml:space="preserve"> за</w:t>
      </w:r>
      <w:r w:rsidR="00045881">
        <w:rPr>
          <w:rFonts w:ascii="Times New Roman" w:hAnsi="Times New Roman"/>
          <w:color w:val="000000" w:themeColor="text1"/>
          <w:sz w:val="28"/>
          <w:lang w:val="uk-UA"/>
        </w:rPr>
        <w:t xml:space="preserve"> вагомий особистий внесок у зміцнення законності, боротьбу зі злочинністю, високу професійну майстерність, вірність Присязі українському народові:</w:t>
      </w:r>
    </w:p>
    <w:p w:rsidR="00045881" w:rsidRDefault="00045881" w:rsidP="00C162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1.1.капітану поліції Діденку Володимиру Григоровичу, старшому інспектору – чергового сектору моніторингу Ніжинського РВП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ГУНП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 в Чернігівській області;</w:t>
      </w:r>
    </w:p>
    <w:p w:rsidR="00045881" w:rsidRDefault="00045881" w:rsidP="0004588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1.2.капітану поліції Мазку Володимиру Григоровичу, заступнику начальника відділу реагування патрульної поліції Ніжинського РВП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ГУНП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 в Чернігівській області;</w:t>
      </w:r>
    </w:p>
    <w:p w:rsidR="00045881" w:rsidRDefault="00045881" w:rsidP="0004588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1.3.капітану поліції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Калініченку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 Михайлу Васильовичу, оперуповноваженому відділу кримінальної поліції </w:t>
      </w:r>
      <w:r w:rsidR="001B5AC6">
        <w:rPr>
          <w:rFonts w:ascii="Times New Roman" w:hAnsi="Times New Roman"/>
          <w:color w:val="000000" w:themeColor="text1"/>
          <w:sz w:val="28"/>
          <w:lang w:val="uk-UA"/>
        </w:rPr>
        <w:t xml:space="preserve">Ніжинського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РВП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ГУНП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 в Чернігівській області;</w:t>
      </w:r>
    </w:p>
    <w:p w:rsidR="00045881" w:rsidRDefault="00045881" w:rsidP="0004588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1.4.капітану поліції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Новік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 Вірі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Миколаїівні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, дільничному офіцеру поліції сектору дільничних офіцерів поліції відділу превенції </w:t>
      </w:r>
      <w:r w:rsidR="001B5AC6">
        <w:rPr>
          <w:rFonts w:ascii="Times New Roman" w:hAnsi="Times New Roman"/>
          <w:color w:val="000000" w:themeColor="text1"/>
          <w:sz w:val="28"/>
          <w:lang w:val="uk-UA"/>
        </w:rPr>
        <w:t xml:space="preserve">Ніжинського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РВП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ГУНП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 в Чернігівській області;</w:t>
      </w:r>
    </w:p>
    <w:p w:rsidR="001B5AC6" w:rsidRDefault="00045881" w:rsidP="001B5AC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1.5.лейтенанту поліції Суботі Аліні Володимирівні, </w:t>
      </w:r>
      <w:r w:rsidR="001B5AC6">
        <w:rPr>
          <w:rFonts w:ascii="Times New Roman" w:hAnsi="Times New Roman"/>
          <w:color w:val="000000" w:themeColor="text1"/>
          <w:sz w:val="28"/>
          <w:lang w:val="uk-UA"/>
        </w:rPr>
        <w:t xml:space="preserve">інспектору сектору  ювенальної превенції відділу превенції Ніжинського РВП </w:t>
      </w:r>
      <w:proofErr w:type="spellStart"/>
      <w:r w:rsidR="001B5AC6">
        <w:rPr>
          <w:rFonts w:ascii="Times New Roman" w:hAnsi="Times New Roman"/>
          <w:color w:val="000000" w:themeColor="text1"/>
          <w:sz w:val="28"/>
          <w:lang w:val="uk-UA"/>
        </w:rPr>
        <w:t>ГУНП</w:t>
      </w:r>
      <w:proofErr w:type="spellEnd"/>
      <w:r w:rsidR="001B5AC6">
        <w:rPr>
          <w:rFonts w:ascii="Times New Roman" w:hAnsi="Times New Roman"/>
          <w:color w:val="000000" w:themeColor="text1"/>
          <w:sz w:val="28"/>
          <w:lang w:val="uk-UA"/>
        </w:rPr>
        <w:t xml:space="preserve"> в Чернігівській області;</w:t>
      </w:r>
    </w:p>
    <w:p w:rsidR="001B5AC6" w:rsidRDefault="001B5AC6" w:rsidP="001B5AC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1.6.лейтенанту поліції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Шкаберду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Альоні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 Олександрівні,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дізнавачу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 сектору дізнання</w:t>
      </w:r>
      <w:r w:rsidRPr="001B5AC6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Ніжинського  РВП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ГУНП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 в Чернігівській області;</w:t>
      </w:r>
    </w:p>
    <w:p w:rsidR="001B5AC6" w:rsidRDefault="001B5AC6" w:rsidP="001B5AC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1.7.лейтенанту поліції Боровик Ользі Миколаївні слідчому відділення розслідування злочинів загально кримінальної спрямованості слідчого відділу Ніжинського РВП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ГУНП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 в Чернігівській області;</w:t>
      </w:r>
    </w:p>
    <w:p w:rsidR="00045881" w:rsidRDefault="001B5AC6" w:rsidP="00484C3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lastRenderedPageBreak/>
        <w:t xml:space="preserve">1.8.сержанту поліції Бобру Олександру Івановичу, поліцейського відділу реагування патрульної поліції Ніжинського РВП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ГУНП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 в Чернігівській області.</w:t>
      </w:r>
    </w:p>
    <w:p w:rsidR="00AE08C8" w:rsidRPr="00EB2E81" w:rsidRDefault="00BC0932" w:rsidP="00EB2E8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AE08C8">
        <w:rPr>
          <w:rFonts w:ascii="Times New Roman" w:hAnsi="Times New Roman" w:cs="Times New Roman"/>
          <w:sz w:val="28"/>
          <w:lang w:val="uk-UA"/>
        </w:rPr>
        <w:t xml:space="preserve"> </w:t>
      </w:r>
      <w:r w:rsidR="00484C30">
        <w:rPr>
          <w:rFonts w:ascii="Times New Roman" w:hAnsi="Times New Roman" w:cs="Times New Roman"/>
          <w:sz w:val="28"/>
          <w:lang w:val="uk-UA"/>
        </w:rPr>
        <w:t>Сектору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r w:rsidR="00484C30">
        <w:rPr>
          <w:rFonts w:ascii="Times New Roman" w:hAnsi="Times New Roman" w:cs="Times New Roman"/>
          <w:sz w:val="28"/>
          <w:lang w:val="uk-UA"/>
        </w:rPr>
        <w:t>Людмила КУЧЕР)</w:t>
      </w:r>
      <w:r w:rsidRPr="001F3EC6">
        <w:rPr>
          <w:rFonts w:ascii="Times New Roman" w:hAnsi="Times New Roman" w:cs="Times New Roman"/>
          <w:sz w:val="28"/>
          <w:lang w:val="uk-UA"/>
        </w:rPr>
        <w:t xml:space="preserve">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E0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484C30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4C30" w:rsidRDefault="003B057B" w:rsidP="00EB2E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B2E8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484C30" w:rsidRDefault="00EB2E81" w:rsidP="00EB2E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343D" w:rsidRPr="00EB2E81" w:rsidRDefault="004035A0" w:rsidP="00EB2E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</w:t>
      </w:r>
      <w:r w:rsidR="00484C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3B05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sectPr w:rsidR="007E343D" w:rsidRPr="00EB2E81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932"/>
    <w:rsid w:val="0000512E"/>
    <w:rsid w:val="000219AE"/>
    <w:rsid w:val="00026050"/>
    <w:rsid w:val="00034132"/>
    <w:rsid w:val="00045881"/>
    <w:rsid w:val="000502E3"/>
    <w:rsid w:val="00053665"/>
    <w:rsid w:val="0007111C"/>
    <w:rsid w:val="000765D0"/>
    <w:rsid w:val="000769CC"/>
    <w:rsid w:val="0008121E"/>
    <w:rsid w:val="000A3ACA"/>
    <w:rsid w:val="000D0D4E"/>
    <w:rsid w:val="000D7C8F"/>
    <w:rsid w:val="000F15A2"/>
    <w:rsid w:val="000F5C3A"/>
    <w:rsid w:val="00122497"/>
    <w:rsid w:val="0013742E"/>
    <w:rsid w:val="00151BBD"/>
    <w:rsid w:val="0015237E"/>
    <w:rsid w:val="00175931"/>
    <w:rsid w:val="001949FD"/>
    <w:rsid w:val="001A7392"/>
    <w:rsid w:val="001B5AC6"/>
    <w:rsid w:val="001D72A1"/>
    <w:rsid w:val="00207F0D"/>
    <w:rsid w:val="00222050"/>
    <w:rsid w:val="00222602"/>
    <w:rsid w:val="0025691C"/>
    <w:rsid w:val="00262B72"/>
    <w:rsid w:val="002967C1"/>
    <w:rsid w:val="002A4ACD"/>
    <w:rsid w:val="002C7E83"/>
    <w:rsid w:val="002D13D8"/>
    <w:rsid w:val="003108F6"/>
    <w:rsid w:val="00312603"/>
    <w:rsid w:val="00312E5F"/>
    <w:rsid w:val="00314D43"/>
    <w:rsid w:val="003159D0"/>
    <w:rsid w:val="003407D0"/>
    <w:rsid w:val="00345C5A"/>
    <w:rsid w:val="00391F5B"/>
    <w:rsid w:val="003A5206"/>
    <w:rsid w:val="003B057B"/>
    <w:rsid w:val="003B3F85"/>
    <w:rsid w:val="003F035E"/>
    <w:rsid w:val="003F7ABC"/>
    <w:rsid w:val="004035A0"/>
    <w:rsid w:val="00430538"/>
    <w:rsid w:val="00446D2F"/>
    <w:rsid w:val="004475FB"/>
    <w:rsid w:val="00450539"/>
    <w:rsid w:val="00466EE4"/>
    <w:rsid w:val="00476E99"/>
    <w:rsid w:val="00477115"/>
    <w:rsid w:val="00484C30"/>
    <w:rsid w:val="0049278C"/>
    <w:rsid w:val="004B05B9"/>
    <w:rsid w:val="0050085F"/>
    <w:rsid w:val="005173FF"/>
    <w:rsid w:val="00520291"/>
    <w:rsid w:val="00547BA3"/>
    <w:rsid w:val="005514ED"/>
    <w:rsid w:val="00552F8E"/>
    <w:rsid w:val="005854DA"/>
    <w:rsid w:val="00593D7A"/>
    <w:rsid w:val="005D37EF"/>
    <w:rsid w:val="005E21D1"/>
    <w:rsid w:val="006039D8"/>
    <w:rsid w:val="006266F6"/>
    <w:rsid w:val="00692B2D"/>
    <w:rsid w:val="006A26DF"/>
    <w:rsid w:val="006A3B5F"/>
    <w:rsid w:val="006D036C"/>
    <w:rsid w:val="007059BE"/>
    <w:rsid w:val="0071302E"/>
    <w:rsid w:val="00730037"/>
    <w:rsid w:val="00792315"/>
    <w:rsid w:val="007C054C"/>
    <w:rsid w:val="007D1D00"/>
    <w:rsid w:val="007D7E00"/>
    <w:rsid w:val="007E09EE"/>
    <w:rsid w:val="007E19BD"/>
    <w:rsid w:val="007E343D"/>
    <w:rsid w:val="007F0E82"/>
    <w:rsid w:val="00825EAC"/>
    <w:rsid w:val="00834F3C"/>
    <w:rsid w:val="00893AD1"/>
    <w:rsid w:val="008B1B1C"/>
    <w:rsid w:val="009244A4"/>
    <w:rsid w:val="00934295"/>
    <w:rsid w:val="00965FF0"/>
    <w:rsid w:val="0099279E"/>
    <w:rsid w:val="009A19B7"/>
    <w:rsid w:val="009A6923"/>
    <w:rsid w:val="009E1C17"/>
    <w:rsid w:val="00A23360"/>
    <w:rsid w:val="00A3610A"/>
    <w:rsid w:val="00A7249B"/>
    <w:rsid w:val="00A83692"/>
    <w:rsid w:val="00A93857"/>
    <w:rsid w:val="00AB302B"/>
    <w:rsid w:val="00AB51C2"/>
    <w:rsid w:val="00AE08C8"/>
    <w:rsid w:val="00B16919"/>
    <w:rsid w:val="00B22F22"/>
    <w:rsid w:val="00B279FE"/>
    <w:rsid w:val="00B665F3"/>
    <w:rsid w:val="00B70627"/>
    <w:rsid w:val="00B84EE2"/>
    <w:rsid w:val="00B90930"/>
    <w:rsid w:val="00BC0932"/>
    <w:rsid w:val="00BC2657"/>
    <w:rsid w:val="00BE3245"/>
    <w:rsid w:val="00BF46C6"/>
    <w:rsid w:val="00C03384"/>
    <w:rsid w:val="00C16231"/>
    <w:rsid w:val="00C16D46"/>
    <w:rsid w:val="00C3481A"/>
    <w:rsid w:val="00C543C0"/>
    <w:rsid w:val="00C620CB"/>
    <w:rsid w:val="00C71212"/>
    <w:rsid w:val="00C92C4E"/>
    <w:rsid w:val="00CA751E"/>
    <w:rsid w:val="00CC7BD0"/>
    <w:rsid w:val="00CD6FA6"/>
    <w:rsid w:val="00CF1735"/>
    <w:rsid w:val="00D92047"/>
    <w:rsid w:val="00DB1741"/>
    <w:rsid w:val="00DD3D4E"/>
    <w:rsid w:val="00DD43AB"/>
    <w:rsid w:val="00DE2DCF"/>
    <w:rsid w:val="00E25DB2"/>
    <w:rsid w:val="00E26E64"/>
    <w:rsid w:val="00E31834"/>
    <w:rsid w:val="00E4165B"/>
    <w:rsid w:val="00E84BE6"/>
    <w:rsid w:val="00E87167"/>
    <w:rsid w:val="00EB22F4"/>
    <w:rsid w:val="00EB2E81"/>
    <w:rsid w:val="00EB42E5"/>
    <w:rsid w:val="00EE738C"/>
    <w:rsid w:val="00EF02CA"/>
    <w:rsid w:val="00F02705"/>
    <w:rsid w:val="00F13E8E"/>
    <w:rsid w:val="00F44579"/>
    <w:rsid w:val="00F51F5E"/>
    <w:rsid w:val="00F61CB2"/>
    <w:rsid w:val="00F81956"/>
    <w:rsid w:val="00F8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24537-51CE-417C-A1D2-924C44DA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95</cp:revision>
  <cp:lastPrinted>2022-02-09T13:34:00Z</cp:lastPrinted>
  <dcterms:created xsi:type="dcterms:W3CDTF">2017-07-20T10:47:00Z</dcterms:created>
  <dcterms:modified xsi:type="dcterms:W3CDTF">2022-07-04T08:41:00Z</dcterms:modified>
</cp:coreProperties>
</file>